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51D68" w14:textId="62A1AD3A" w:rsidR="00696C13" w:rsidRPr="00C5393D" w:rsidRDefault="000C282D" w:rsidP="00696C13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WZP.270.229.2018</w:t>
      </w:r>
    </w:p>
    <w:tbl>
      <w:tblPr>
        <w:tblW w:w="8907" w:type="dxa"/>
        <w:jc w:val="right"/>
        <w:tblLook w:val="04A0" w:firstRow="1" w:lastRow="0" w:firstColumn="1" w:lastColumn="0" w:noHBand="0" w:noVBand="1"/>
      </w:tblPr>
      <w:tblGrid>
        <w:gridCol w:w="220"/>
        <w:gridCol w:w="8852"/>
      </w:tblGrid>
      <w:tr w:rsidR="00696C13" w:rsidRPr="00C5393D" w14:paraId="6102D6E3" w14:textId="77777777" w:rsidTr="00463052">
        <w:trPr>
          <w:trHeight w:val="641"/>
          <w:jc w:val="right"/>
        </w:trPr>
        <w:tc>
          <w:tcPr>
            <w:tcW w:w="8907" w:type="dxa"/>
            <w:gridSpan w:val="2"/>
            <w:vAlign w:val="center"/>
          </w:tcPr>
          <w:p w14:paraId="7105E55C" w14:textId="77777777" w:rsidR="00696C13" w:rsidRPr="00C5393D" w:rsidRDefault="00696C13" w:rsidP="00463052">
            <w:pPr>
              <w:spacing w:after="4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A3CFEAD" w14:textId="77777777" w:rsidR="00696C13" w:rsidRPr="00C5393D" w:rsidRDefault="00696C13" w:rsidP="00463052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/>
                <w:lang w:eastAsia="pl-PL"/>
              </w:rPr>
              <w:t>SPECYFIKACJA ISTOTNYCH WARUNKÓW ZAMÓWIENIA</w:t>
            </w:r>
          </w:p>
        </w:tc>
      </w:tr>
      <w:tr w:rsidR="00696C13" w:rsidRPr="00C5393D" w14:paraId="5F6A7590" w14:textId="77777777" w:rsidTr="00463052">
        <w:trPr>
          <w:trHeight w:val="265"/>
          <w:jc w:val="right"/>
        </w:trPr>
        <w:tc>
          <w:tcPr>
            <w:tcW w:w="8907" w:type="dxa"/>
            <w:gridSpan w:val="2"/>
          </w:tcPr>
          <w:p w14:paraId="44FAAA77" w14:textId="77777777" w:rsidR="00696C13" w:rsidRPr="00C5393D" w:rsidRDefault="00696C13" w:rsidP="00463052">
            <w:pPr>
              <w:spacing w:after="40"/>
              <w:jc w:val="center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>w postępowaniu o udzielenie zamówienia publicznego</w:t>
            </w:r>
          </w:p>
        </w:tc>
      </w:tr>
      <w:tr w:rsidR="00696C13" w:rsidRPr="00C5393D" w14:paraId="64D06F72" w14:textId="77777777" w:rsidTr="00463052">
        <w:trPr>
          <w:trHeight w:val="251"/>
          <w:jc w:val="right"/>
        </w:trPr>
        <w:tc>
          <w:tcPr>
            <w:tcW w:w="8907" w:type="dxa"/>
            <w:gridSpan w:val="2"/>
          </w:tcPr>
          <w:p w14:paraId="122D0974" w14:textId="77777777" w:rsidR="00696C13" w:rsidRPr="00C5393D" w:rsidRDefault="00696C13" w:rsidP="00463052">
            <w:pPr>
              <w:spacing w:after="40"/>
              <w:jc w:val="center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 xml:space="preserve">prowadzonym w trybie przetargu nieograniczonego </w:t>
            </w:r>
          </w:p>
        </w:tc>
      </w:tr>
      <w:tr w:rsidR="00696C13" w:rsidRPr="00C5393D" w14:paraId="42AB5688" w14:textId="77777777" w:rsidTr="00463052">
        <w:trPr>
          <w:trHeight w:val="265"/>
          <w:jc w:val="right"/>
        </w:trPr>
        <w:tc>
          <w:tcPr>
            <w:tcW w:w="8907" w:type="dxa"/>
            <w:gridSpan w:val="2"/>
          </w:tcPr>
          <w:p w14:paraId="2B504D1F" w14:textId="77777777" w:rsidR="00696C13" w:rsidRPr="00C5393D" w:rsidRDefault="00696C13" w:rsidP="00463052">
            <w:pPr>
              <w:spacing w:after="4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/>
                <w:lang w:eastAsia="pl-PL"/>
              </w:rPr>
              <w:t>pn.:</w:t>
            </w:r>
          </w:p>
        </w:tc>
      </w:tr>
      <w:tr w:rsidR="00696C13" w:rsidRPr="00C5393D" w14:paraId="093C8946" w14:textId="77777777" w:rsidTr="00463052">
        <w:trPr>
          <w:trHeight w:val="477"/>
          <w:jc w:val="right"/>
        </w:trPr>
        <w:tc>
          <w:tcPr>
            <w:tcW w:w="8907" w:type="dxa"/>
            <w:gridSpan w:val="2"/>
          </w:tcPr>
          <w:p w14:paraId="4223890E" w14:textId="77777777" w:rsidR="00696C13" w:rsidRPr="00EE41A2" w:rsidRDefault="00696C13" w:rsidP="00463052">
            <w:pPr>
              <w:spacing w:after="40" w:line="276" w:lineRule="auto"/>
              <w:jc w:val="center"/>
              <w:rPr>
                <w:rFonts w:asciiTheme="minorHAnsi" w:eastAsia="Times New Roman" w:hAnsiTheme="minorHAnsi" w:cstheme="minorHAnsi"/>
                <w:b/>
                <w:i/>
                <w:lang w:eastAsia="pl-PL"/>
              </w:rPr>
            </w:pPr>
            <w:r w:rsidRPr="00EE41A2">
              <w:rPr>
                <w:rFonts w:asciiTheme="minorHAnsi" w:hAnsiTheme="minorHAnsi" w:cstheme="minorHAnsi"/>
                <w:b/>
                <w:i/>
              </w:rPr>
              <w:t>„</w:t>
            </w:r>
            <w:r w:rsidRPr="00EE41A2">
              <w:rPr>
                <w:rFonts w:asciiTheme="minorHAnsi" w:eastAsia="Times New Roman" w:hAnsiTheme="minorHAnsi" w:cstheme="minorHAnsi"/>
                <w:b/>
                <w:i/>
                <w:lang w:eastAsia="pl-PL"/>
              </w:rPr>
              <w:t xml:space="preserve">Świadczenie usługi wsparcia technicznego w zakresie systemu bezpieczeństwa wspierającego działania Security Operations Center (SOC) dla Centrum Systemów Informacyjnych </w:t>
            </w:r>
          </w:p>
          <w:p w14:paraId="684DBC45" w14:textId="77777777" w:rsidR="00696C13" w:rsidRPr="00EE41A2" w:rsidRDefault="00696C13" w:rsidP="00463052">
            <w:pPr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41A2">
              <w:rPr>
                <w:rFonts w:asciiTheme="minorHAnsi" w:eastAsia="Times New Roman" w:hAnsiTheme="minorHAnsi" w:cstheme="minorHAnsi"/>
                <w:b/>
                <w:i/>
                <w:lang w:eastAsia="pl-PL"/>
              </w:rPr>
              <w:t>Ochrony Zdrowia w Warszawie</w:t>
            </w:r>
            <w:r w:rsidRPr="00EE41A2">
              <w:rPr>
                <w:rFonts w:asciiTheme="minorHAnsi" w:hAnsiTheme="minorHAnsi" w:cstheme="minorHAnsi"/>
                <w:b/>
                <w:i/>
              </w:rPr>
              <w:t>”</w:t>
            </w:r>
          </w:p>
        </w:tc>
      </w:tr>
      <w:tr w:rsidR="00696C13" w:rsidRPr="00C5393D" w14:paraId="0B0426FE" w14:textId="77777777" w:rsidTr="00463052">
        <w:trPr>
          <w:trHeight w:val="251"/>
          <w:jc w:val="right"/>
        </w:trPr>
        <w:tc>
          <w:tcPr>
            <w:tcW w:w="8907" w:type="dxa"/>
            <w:gridSpan w:val="2"/>
          </w:tcPr>
          <w:p w14:paraId="726AEC9D" w14:textId="77777777" w:rsidR="00696C13" w:rsidRPr="00EE41A2" w:rsidRDefault="00696C13" w:rsidP="00463052">
            <w:pPr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41A2">
              <w:rPr>
                <w:rFonts w:asciiTheme="minorHAnsi" w:hAnsiTheme="minorHAnsi" w:cstheme="minorHAnsi"/>
                <w:b/>
              </w:rPr>
              <w:t>znak sprawy: WZP.270.229.2018</w:t>
            </w:r>
          </w:p>
        </w:tc>
      </w:tr>
      <w:tr w:rsidR="00696C13" w:rsidRPr="00C5393D" w14:paraId="17A82FBC" w14:textId="77777777" w:rsidTr="00463052">
        <w:trPr>
          <w:trHeight w:val="403"/>
          <w:jc w:val="right"/>
        </w:trPr>
        <w:tc>
          <w:tcPr>
            <w:tcW w:w="8907" w:type="dxa"/>
            <w:gridSpan w:val="2"/>
          </w:tcPr>
          <w:p w14:paraId="39589DBD" w14:textId="77777777" w:rsidR="00696C13" w:rsidRPr="00C5393D" w:rsidRDefault="00696C13" w:rsidP="00463052">
            <w:pPr>
              <w:spacing w:after="40" w:line="276" w:lineRule="auto"/>
              <w:jc w:val="center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</w:tr>
      <w:tr w:rsidR="00696C13" w:rsidRPr="00C5393D" w14:paraId="233E60C2" w14:textId="77777777" w:rsidTr="00463052">
        <w:trPr>
          <w:trHeight w:val="70"/>
          <w:jc w:val="right"/>
        </w:trPr>
        <w:tc>
          <w:tcPr>
            <w:tcW w:w="8907" w:type="dxa"/>
            <w:gridSpan w:val="2"/>
          </w:tcPr>
          <w:p w14:paraId="2A3BEB22" w14:textId="77777777" w:rsidR="00696C13" w:rsidRPr="00C5393D" w:rsidRDefault="00696C13" w:rsidP="00463052">
            <w:pPr>
              <w:spacing w:after="4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lang w:eastAsia="pl-PL"/>
              </w:rPr>
              <w:t>Integralną część niniejszej SIWZ stanowią:</w:t>
            </w:r>
          </w:p>
          <w:p w14:paraId="57B834CB" w14:textId="77777777" w:rsidR="00696C13" w:rsidRPr="00C5393D" w:rsidRDefault="00696C13" w:rsidP="00463052">
            <w:pPr>
              <w:numPr>
                <w:ilvl w:val="0"/>
                <w:numId w:val="30"/>
              </w:numPr>
              <w:tabs>
                <w:tab w:val="left" w:pos="2325"/>
                <w:tab w:val="left" w:pos="4395"/>
              </w:tabs>
              <w:spacing w:after="0" w:line="276" w:lineRule="auto"/>
              <w:ind w:left="284" w:right="-602" w:hanging="284"/>
              <w:jc w:val="left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lang w:eastAsia="pl-PL"/>
              </w:rPr>
              <w:t>Opis przedmiotu zamówienia - Załącznik nr 1</w:t>
            </w:r>
          </w:p>
          <w:p w14:paraId="50CE277D" w14:textId="77777777" w:rsidR="00696C13" w:rsidRPr="00C5393D" w:rsidRDefault="00696C13" w:rsidP="00463052">
            <w:pPr>
              <w:numPr>
                <w:ilvl w:val="0"/>
                <w:numId w:val="30"/>
              </w:numPr>
              <w:spacing w:after="0" w:line="276" w:lineRule="auto"/>
              <w:ind w:left="284" w:hanging="284"/>
              <w:jc w:val="left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>Wzór umowy - Załącznik nr 2</w:t>
            </w:r>
          </w:p>
          <w:p w14:paraId="0FCDB4CA" w14:textId="77777777" w:rsidR="00696C13" w:rsidRPr="00C5393D" w:rsidRDefault="00696C13" w:rsidP="00463052">
            <w:pPr>
              <w:numPr>
                <w:ilvl w:val="0"/>
                <w:numId w:val="30"/>
              </w:numPr>
              <w:spacing w:after="0" w:line="276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lang w:eastAsia="pl-PL"/>
              </w:rPr>
              <w:t>Formularz ofertowy - Załącznik nr 3</w:t>
            </w:r>
          </w:p>
          <w:p w14:paraId="619D5CB5" w14:textId="77777777" w:rsidR="00696C13" w:rsidRPr="00C5393D" w:rsidRDefault="00696C13" w:rsidP="00463052">
            <w:pPr>
              <w:numPr>
                <w:ilvl w:val="0"/>
                <w:numId w:val="30"/>
              </w:numPr>
              <w:spacing w:after="0" w:line="276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lang w:eastAsia="pl-PL"/>
              </w:rPr>
              <w:t>Oświadczenie o braku podstaw wykluczenia i spełniania warunków udziału w postępowaniu - Załącznik nr 4</w:t>
            </w:r>
          </w:p>
          <w:p w14:paraId="6CFA75DA" w14:textId="77777777" w:rsidR="00696C13" w:rsidRPr="00C5393D" w:rsidRDefault="00696C13" w:rsidP="00463052">
            <w:pPr>
              <w:numPr>
                <w:ilvl w:val="0"/>
                <w:numId w:val="30"/>
              </w:numPr>
              <w:spacing w:after="0" w:line="276" w:lineRule="auto"/>
              <w:ind w:left="284" w:hanging="284"/>
              <w:jc w:val="left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>Informacja o przynależności do grupy kapitałowej - Załącznik nr 5</w:t>
            </w:r>
          </w:p>
          <w:p w14:paraId="5F880DD3" w14:textId="77777777" w:rsidR="00696C13" w:rsidRPr="00C5393D" w:rsidRDefault="00696C13" w:rsidP="00463052">
            <w:pPr>
              <w:numPr>
                <w:ilvl w:val="0"/>
                <w:numId w:val="30"/>
              </w:numPr>
              <w:spacing w:after="0" w:line="276" w:lineRule="auto"/>
              <w:ind w:left="284" w:hanging="284"/>
              <w:jc w:val="left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>Wzór gwarancji zabezpieczenia należytego wykonania umowy - Załącznik nr 6</w:t>
            </w:r>
          </w:p>
          <w:p w14:paraId="01874B92" w14:textId="77777777" w:rsidR="00696C13" w:rsidRPr="00C5393D" w:rsidRDefault="00696C13" w:rsidP="00463052">
            <w:pPr>
              <w:spacing w:after="0" w:line="276" w:lineRule="auto"/>
              <w:ind w:left="284"/>
              <w:jc w:val="left"/>
              <w:rPr>
                <w:rFonts w:asciiTheme="minorHAnsi" w:hAnsiTheme="minorHAnsi" w:cstheme="minorHAnsi"/>
              </w:rPr>
            </w:pPr>
          </w:p>
          <w:p w14:paraId="3E6AD371" w14:textId="77777777" w:rsidR="00696C13" w:rsidRPr="00C5393D" w:rsidRDefault="00696C13" w:rsidP="00463052">
            <w:pPr>
              <w:spacing w:after="0" w:line="276" w:lineRule="auto"/>
              <w:ind w:left="284"/>
              <w:jc w:val="left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696C13" w:rsidRPr="00C5393D" w14:paraId="04998B5F" w14:textId="77777777" w:rsidTr="00463052">
        <w:trPr>
          <w:trHeight w:val="248"/>
          <w:jc w:val="right"/>
        </w:trPr>
        <w:tc>
          <w:tcPr>
            <w:tcW w:w="3667" w:type="dxa"/>
          </w:tcPr>
          <w:p w14:paraId="2B12B517" w14:textId="77777777" w:rsidR="00696C13" w:rsidRPr="00C5393D" w:rsidRDefault="00696C13" w:rsidP="00463052">
            <w:pPr>
              <w:spacing w:after="40" w:line="276" w:lineRule="auto"/>
              <w:jc w:val="center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7B9F931" w14:textId="77777777" w:rsidR="00696C13" w:rsidRPr="00C5393D" w:rsidRDefault="00696C13" w:rsidP="00463052">
            <w:pPr>
              <w:tabs>
                <w:tab w:val="left" w:pos="3483"/>
                <w:tab w:val="left" w:pos="4314"/>
              </w:tabs>
              <w:spacing w:after="40" w:line="276" w:lineRule="auto"/>
              <w:ind w:firstLine="2897"/>
              <w:jc w:val="center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>ZATWIERDZAM:</w:t>
            </w:r>
          </w:p>
        </w:tc>
      </w:tr>
      <w:tr w:rsidR="00696C13" w:rsidRPr="00C5393D" w14:paraId="085110DB" w14:textId="77777777" w:rsidTr="00463052">
        <w:trPr>
          <w:trHeight w:val="424"/>
          <w:jc w:val="right"/>
        </w:trPr>
        <w:tc>
          <w:tcPr>
            <w:tcW w:w="3667" w:type="dxa"/>
          </w:tcPr>
          <w:p w14:paraId="11846254" w14:textId="77777777" w:rsidR="00696C13" w:rsidRPr="00C5393D" w:rsidRDefault="00696C13" w:rsidP="00463052">
            <w:pPr>
              <w:spacing w:after="40" w:line="276" w:lineRule="auto"/>
              <w:jc w:val="center"/>
              <w:rPr>
                <w:rFonts w:asciiTheme="minorHAnsi" w:eastAsia="Times New Roman" w:hAnsiTheme="minorHAnsi" w:cstheme="minorHAnsi"/>
                <w:b/>
                <w:u w:val="single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13008" w:type="dxa"/>
              <w:tblLook w:val="04A0" w:firstRow="1" w:lastRow="0" w:firstColumn="1" w:lastColumn="0" w:noHBand="0" w:noVBand="1"/>
            </w:tblPr>
            <w:tblGrid>
              <w:gridCol w:w="4786"/>
              <w:gridCol w:w="4111"/>
              <w:gridCol w:w="675"/>
              <w:gridCol w:w="3436"/>
            </w:tblGrid>
            <w:tr w:rsidR="00696C13" w:rsidRPr="00C5393D" w14:paraId="1E371307" w14:textId="77777777" w:rsidTr="00463052">
              <w:trPr>
                <w:gridAfter w:val="1"/>
                <w:wAfter w:w="3436" w:type="dxa"/>
              </w:trPr>
              <w:tc>
                <w:tcPr>
                  <w:tcW w:w="4786" w:type="dxa"/>
                </w:tcPr>
                <w:p w14:paraId="1EBCE771" w14:textId="77777777" w:rsidR="00696C13" w:rsidRPr="00C5393D" w:rsidRDefault="00696C13" w:rsidP="00463052">
                  <w:pPr>
                    <w:spacing w:after="0" w:line="276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786" w:type="dxa"/>
                  <w:gridSpan w:val="2"/>
                </w:tcPr>
                <w:p w14:paraId="500792FF" w14:textId="07268275" w:rsidR="00696C13" w:rsidRPr="00D65EF3" w:rsidRDefault="00696C13" w:rsidP="00463052">
                  <w:pPr>
                    <w:tabs>
                      <w:tab w:val="left" w:pos="1015"/>
                      <w:tab w:val="left" w:pos="1157"/>
                    </w:tabs>
                    <w:spacing w:after="0" w:line="254" w:lineRule="auto"/>
                    <w:ind w:left="1582"/>
                    <w:rPr>
                      <w:rFonts w:ascii="Arial" w:hAnsi="Arial" w:cs="Arial"/>
                      <w:i/>
                    </w:rPr>
                  </w:pPr>
                </w:p>
                <w:p w14:paraId="4D9F1C46" w14:textId="14E53DAA" w:rsidR="00696C13" w:rsidRDefault="00463052" w:rsidP="00463052">
                  <w:pPr>
                    <w:spacing w:after="0" w:line="276" w:lineRule="auto"/>
                    <w:ind w:left="-260" w:hanging="426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Zastępca Dyrektora ds. Kluczowych</w:t>
                  </w:r>
                </w:p>
                <w:p w14:paraId="6C0C88E3" w14:textId="397B6D63" w:rsidR="00696C13" w:rsidRPr="00D65EF3" w:rsidRDefault="00463052" w:rsidP="00463052">
                  <w:pPr>
                    <w:tabs>
                      <w:tab w:val="left" w:pos="1299"/>
                    </w:tabs>
                    <w:spacing w:after="0" w:line="276" w:lineRule="auto"/>
                    <w:ind w:firstLine="59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Systemów </w:t>
                  </w:r>
                  <w:r w:rsidR="00696C13" w:rsidRPr="00D65EF3">
                    <w:rPr>
                      <w:rFonts w:ascii="Arial" w:hAnsi="Arial" w:cs="Arial"/>
                      <w:i/>
                    </w:rPr>
                    <w:t>Ochrony Zdrowia</w:t>
                  </w:r>
                </w:p>
                <w:p w14:paraId="37EC560A" w14:textId="77777777" w:rsidR="00696C13" w:rsidRPr="00D65EF3" w:rsidRDefault="00696C13" w:rsidP="00463052">
                  <w:pPr>
                    <w:spacing w:after="0" w:line="254" w:lineRule="auto"/>
                    <w:jc w:val="center"/>
                    <w:rPr>
                      <w:rFonts w:ascii="Arial" w:hAnsi="Arial" w:cs="Arial"/>
                      <w:i/>
                    </w:rPr>
                  </w:pPr>
                </w:p>
                <w:p w14:paraId="00AD94EE" w14:textId="5A180688" w:rsidR="00696C13" w:rsidRPr="00C5393D" w:rsidRDefault="00696C13" w:rsidP="00463052">
                  <w:pPr>
                    <w:spacing w:after="0" w:line="276" w:lineRule="auto"/>
                    <w:ind w:left="732" w:firstLine="142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(-) </w:t>
                  </w:r>
                  <w:r w:rsidR="00463052">
                    <w:rPr>
                      <w:rFonts w:ascii="Arial" w:hAnsi="Arial" w:cs="Arial"/>
                      <w:i/>
                    </w:rPr>
                    <w:t>Wiktor Rynowiecki</w:t>
                  </w:r>
                </w:p>
              </w:tc>
            </w:tr>
            <w:tr w:rsidR="00696C13" w:rsidRPr="00C5393D" w14:paraId="29FB490D" w14:textId="77777777" w:rsidTr="00463052">
              <w:trPr>
                <w:gridBefore w:val="1"/>
                <w:wBefore w:w="4786" w:type="dxa"/>
              </w:trPr>
              <w:tc>
                <w:tcPr>
                  <w:tcW w:w="4111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1E1BF99" w14:textId="77777777" w:rsidR="00696C13" w:rsidRPr="00C5393D" w:rsidRDefault="00696C13" w:rsidP="00463052">
                  <w:pPr>
                    <w:spacing w:after="0" w:line="276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C5393D">
                    <w:rPr>
                      <w:rFonts w:asciiTheme="minorHAnsi" w:hAnsiTheme="minorHAnsi" w:cstheme="minorHAnsi"/>
                      <w:i/>
                      <w:iCs/>
                    </w:rPr>
                    <w:t>(podpis kierownika zamawiającego lub osoby umocowanej)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14:paraId="0C801D93" w14:textId="77777777" w:rsidR="00696C13" w:rsidRPr="00C5393D" w:rsidRDefault="00696C13" w:rsidP="00463052">
                  <w:pPr>
                    <w:spacing w:after="0" w:line="276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</w:p>
              </w:tc>
            </w:tr>
            <w:tr w:rsidR="00696C13" w:rsidRPr="00C5393D" w14:paraId="5721F4FC" w14:textId="77777777" w:rsidTr="00463052">
              <w:trPr>
                <w:gridAfter w:val="1"/>
                <w:wAfter w:w="3436" w:type="dxa"/>
              </w:trPr>
              <w:tc>
                <w:tcPr>
                  <w:tcW w:w="4786" w:type="dxa"/>
                </w:tcPr>
                <w:p w14:paraId="282E377D" w14:textId="77777777" w:rsidR="00696C13" w:rsidRPr="00C5393D" w:rsidRDefault="00696C13" w:rsidP="00463052">
                  <w:pPr>
                    <w:spacing w:after="0" w:line="276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</w:p>
              </w:tc>
              <w:tc>
                <w:tcPr>
                  <w:tcW w:w="4786" w:type="dxa"/>
                  <w:gridSpan w:val="2"/>
                </w:tcPr>
                <w:p w14:paraId="10137FFE" w14:textId="77777777" w:rsidR="00696C13" w:rsidRPr="00C5393D" w:rsidRDefault="00696C13" w:rsidP="00463052">
                  <w:pPr>
                    <w:spacing w:after="0" w:line="276" w:lineRule="auto"/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</w:p>
              </w:tc>
            </w:tr>
          </w:tbl>
          <w:p w14:paraId="4CC04CD9" w14:textId="77777777" w:rsidR="00696C13" w:rsidRPr="00C5393D" w:rsidRDefault="00696C13" w:rsidP="00463052">
            <w:pPr>
              <w:spacing w:after="200" w:line="276" w:lineRule="auto"/>
              <w:ind w:left="596" w:right="1344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696C13" w:rsidRPr="00C5393D" w14:paraId="3F993CFB" w14:textId="77777777" w:rsidTr="00463052">
        <w:trPr>
          <w:trHeight w:val="636"/>
          <w:jc w:val="right"/>
        </w:trPr>
        <w:tc>
          <w:tcPr>
            <w:tcW w:w="8907" w:type="dxa"/>
            <w:gridSpan w:val="2"/>
          </w:tcPr>
          <w:p w14:paraId="290043E1" w14:textId="77777777" w:rsidR="00696C13" w:rsidRPr="00C5393D" w:rsidRDefault="00696C13" w:rsidP="00463052">
            <w:pPr>
              <w:spacing w:after="4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A38C990" w14:textId="77777777" w:rsidR="00696C13" w:rsidRPr="00C5393D" w:rsidRDefault="00696C13" w:rsidP="00463052">
            <w:pPr>
              <w:spacing w:after="4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lang w:eastAsia="pl-PL"/>
              </w:rPr>
              <w:t>Zamawiający oczekuje, że Wykonawcy zapoznają się dokładnie z treścią SIWZ. Wykonawca ponosi ryzyko niedostarczenia wszystkich wymaganych informacji i dokumentów oraz przedłożenia oferty nieodpowiadającej wymaganiom określonym przez Zamawiającego.</w:t>
            </w:r>
          </w:p>
        </w:tc>
      </w:tr>
    </w:tbl>
    <w:p w14:paraId="74C52E57" w14:textId="77777777" w:rsidR="00696C13" w:rsidRPr="00C5393D" w:rsidRDefault="00696C13" w:rsidP="00696C13">
      <w:pPr>
        <w:spacing w:after="160" w:line="276" w:lineRule="auto"/>
        <w:jc w:val="left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br w:type="page"/>
      </w:r>
    </w:p>
    <w:p w14:paraId="4B8FB28C" w14:textId="77777777" w:rsidR="00696C13" w:rsidRPr="00C5393D" w:rsidRDefault="00696C13" w:rsidP="00696C13">
      <w:pPr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bCs/>
          <w:kern w:val="32"/>
          <w:lang w:eastAsia="pl-PL"/>
        </w:rPr>
        <w:lastRenderedPageBreak/>
        <w:t xml:space="preserve">I. </w:t>
      </w:r>
      <w:r w:rsidRPr="00C5393D">
        <w:rPr>
          <w:rFonts w:asciiTheme="minorHAnsi" w:eastAsia="Times New Roman" w:hAnsiTheme="minorHAnsi" w:cstheme="minorHAnsi"/>
          <w:b/>
          <w:bCs/>
          <w:kern w:val="32"/>
          <w:lang w:eastAsia="pl-PL"/>
        </w:rPr>
        <w:tab/>
        <w:t>Nazwa oraz adres Zamawiającego.</w:t>
      </w:r>
    </w:p>
    <w:p w14:paraId="62C170E9" w14:textId="77777777" w:rsidR="00696C13" w:rsidRDefault="00696C13" w:rsidP="00696C13">
      <w:pPr>
        <w:tabs>
          <w:tab w:val="left" w:pos="540"/>
        </w:tabs>
        <w:spacing w:after="40" w:line="276" w:lineRule="auto"/>
        <w:ind w:left="426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Zamawiającym jest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>Centrum Systemów Informacyjnych Ochrony Zdrowia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 z siedzibą </w:t>
      </w:r>
    </w:p>
    <w:p w14:paraId="3215827F" w14:textId="77777777" w:rsidR="00696C13" w:rsidRPr="00C5393D" w:rsidRDefault="00696C13" w:rsidP="00696C13">
      <w:pPr>
        <w:tabs>
          <w:tab w:val="left" w:pos="540"/>
        </w:tabs>
        <w:spacing w:after="40" w:line="276" w:lineRule="auto"/>
        <w:ind w:left="426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w Warszawie (kod pocztowy 00-184) ul. Stanisława Dubois 5A.</w:t>
      </w:r>
    </w:p>
    <w:p w14:paraId="7E3C1288" w14:textId="77777777" w:rsidR="00696C13" w:rsidRPr="00C5393D" w:rsidRDefault="00696C13" w:rsidP="00696C13">
      <w:pPr>
        <w:tabs>
          <w:tab w:val="left" w:pos="540"/>
        </w:tabs>
        <w:spacing w:after="4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ab/>
        <w:t>Fax: (22) 597 09 37</w:t>
      </w:r>
    </w:p>
    <w:p w14:paraId="619FE7C9" w14:textId="77777777" w:rsidR="00696C13" w:rsidRPr="00C5393D" w:rsidRDefault="00696C13" w:rsidP="00696C13">
      <w:pPr>
        <w:tabs>
          <w:tab w:val="left" w:pos="540"/>
        </w:tabs>
        <w:spacing w:after="4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ab/>
        <w:t>Godziny pracy: 8:00-16:00 od poniedziałku do piątku.</w:t>
      </w:r>
    </w:p>
    <w:p w14:paraId="4E8BF7F0" w14:textId="77777777" w:rsidR="00696C13" w:rsidRPr="00C5393D" w:rsidRDefault="00696C13" w:rsidP="00696C13">
      <w:pPr>
        <w:tabs>
          <w:tab w:val="left" w:pos="540"/>
        </w:tabs>
        <w:spacing w:after="4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ab/>
        <w:t xml:space="preserve">Adres strony internetowej: </w:t>
      </w:r>
      <w:hyperlink r:id="rId8" w:history="1">
        <w:r w:rsidRPr="00C5393D">
          <w:rPr>
            <w:rFonts w:asciiTheme="minorHAnsi" w:hAnsiTheme="minorHAnsi" w:cstheme="minorHAnsi"/>
            <w:color w:val="0000FF"/>
            <w:u w:val="single"/>
          </w:rPr>
          <w:t>www.csioz.gov.pl</w:t>
        </w:r>
      </w:hyperlink>
      <w:r w:rsidRPr="00C5393D">
        <w:rPr>
          <w:rFonts w:asciiTheme="minorHAnsi" w:hAnsiTheme="minorHAnsi" w:cstheme="minorHAnsi"/>
        </w:rPr>
        <w:t xml:space="preserve"> </w:t>
      </w:r>
    </w:p>
    <w:p w14:paraId="6AB39DEF" w14:textId="77777777" w:rsidR="00696C13" w:rsidRPr="00BA0FA3" w:rsidRDefault="00696C13" w:rsidP="00696C13">
      <w:pPr>
        <w:spacing w:after="40" w:line="276" w:lineRule="auto"/>
        <w:ind w:left="360" w:hanging="295"/>
        <w:rPr>
          <w:rFonts w:asciiTheme="minorHAnsi" w:eastAsia="Times New Roman" w:hAnsiTheme="minorHAnsi" w:cstheme="minorHAnsi"/>
          <w:b/>
          <w:lang w:eastAsia="pl-PL"/>
        </w:rPr>
      </w:pPr>
    </w:p>
    <w:p w14:paraId="07BEBB4F" w14:textId="77777777" w:rsidR="00696C13" w:rsidRPr="00C5393D" w:rsidRDefault="00696C13" w:rsidP="00696C13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b/>
          <w:lang w:eastAsia="pl-PL"/>
        </w:rPr>
        <w:t xml:space="preserve">II.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ab/>
        <w:t>Tryb udzielenia zamówienia.</w:t>
      </w:r>
    </w:p>
    <w:p w14:paraId="3B24853D" w14:textId="77777777" w:rsidR="00696C13" w:rsidRPr="00C5393D" w:rsidRDefault="00696C13" w:rsidP="00696C13">
      <w:pPr>
        <w:numPr>
          <w:ilvl w:val="0"/>
          <w:numId w:val="18"/>
        </w:numPr>
        <w:tabs>
          <w:tab w:val="num" w:pos="426"/>
        </w:tabs>
        <w:spacing w:after="40" w:line="276" w:lineRule="auto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Niniejsze postępowanie prowadzone jest w trybie przetargu nieograniczonego na podstawie art. 39 i nast. ustawy z dnia 29 stycznia 2004 r. Prawo Zamówień Publicznych </w:t>
      </w: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 xml:space="preserve">(Dz. U. z </w:t>
      </w:r>
      <w:r w:rsidRPr="00C5393D">
        <w:rPr>
          <w:rFonts w:asciiTheme="minorHAnsi" w:eastAsia="Times New Roman" w:hAnsiTheme="minorHAnsi" w:cstheme="minorHAnsi"/>
          <w:lang w:eastAsia="pl-PL"/>
        </w:rPr>
        <w:t>2018 r. poz. 1986, z późn. zm.),</w:t>
      </w:r>
      <w:r w:rsidRPr="00C5393D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Pr="00C5393D">
        <w:rPr>
          <w:rFonts w:asciiTheme="minorHAnsi" w:eastAsia="Times New Roman" w:hAnsiTheme="minorHAnsi" w:cstheme="minorHAnsi"/>
          <w:lang w:eastAsia="pl-PL"/>
        </w:rPr>
        <w:t>zwanej dalej „ustawą PZP”.</w:t>
      </w:r>
    </w:p>
    <w:p w14:paraId="03185034" w14:textId="77777777" w:rsidR="00696C13" w:rsidRPr="00C5393D" w:rsidRDefault="00696C13" w:rsidP="00696C13">
      <w:pPr>
        <w:numPr>
          <w:ilvl w:val="0"/>
          <w:numId w:val="18"/>
        </w:numPr>
        <w:tabs>
          <w:tab w:val="num" w:pos="426"/>
        </w:tabs>
        <w:spacing w:after="40" w:line="276" w:lineRule="auto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Wartości zamówienia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 xml:space="preserve">nie przekracza 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równowartości kwoty określonej w przepisach wykonawczych wydanych na podstawie art. 11 ust. 8 ustawy PZP. </w:t>
      </w:r>
    </w:p>
    <w:p w14:paraId="56C9829A" w14:textId="77777777" w:rsidR="00696C13" w:rsidRPr="00C5393D" w:rsidRDefault="00696C13" w:rsidP="00696C13">
      <w:pPr>
        <w:numPr>
          <w:ilvl w:val="0"/>
          <w:numId w:val="18"/>
        </w:numPr>
        <w:spacing w:after="0" w:line="276" w:lineRule="auto"/>
        <w:ind w:left="426"/>
        <w:rPr>
          <w:rFonts w:asciiTheme="minorHAnsi" w:hAnsiTheme="minorHAnsi" w:cstheme="minorHAnsi"/>
          <w:color w:val="000000"/>
        </w:rPr>
      </w:pPr>
      <w:r w:rsidRPr="00C5393D">
        <w:rPr>
          <w:rFonts w:asciiTheme="minorHAnsi" w:hAnsiTheme="minorHAnsi" w:cstheme="minorHAnsi"/>
          <w:color w:val="000000"/>
        </w:rPr>
        <w:t>W zakresie nieuregulowanym w niniejszej Specyfikacji Istotnych Warunków Zamówienia, zwanej dalej „SIWZ”, maj</w:t>
      </w:r>
      <w:r w:rsidRPr="00C5393D">
        <w:rPr>
          <w:rFonts w:asciiTheme="minorHAnsi" w:eastAsia="TimesNewRoman" w:hAnsiTheme="minorHAnsi" w:cstheme="minorHAnsi"/>
          <w:color w:val="000000"/>
        </w:rPr>
        <w:t xml:space="preserve">ą </w:t>
      </w:r>
      <w:r w:rsidRPr="00C5393D">
        <w:rPr>
          <w:rFonts w:asciiTheme="minorHAnsi" w:hAnsiTheme="minorHAnsi" w:cstheme="minorHAnsi"/>
          <w:color w:val="000000"/>
        </w:rPr>
        <w:t>zastosowanie przepisy ustawy PZP oraz Kodeksu Cywilnego.</w:t>
      </w:r>
    </w:p>
    <w:p w14:paraId="0BA43221" w14:textId="77777777" w:rsidR="00696C13" w:rsidRPr="00C5393D" w:rsidRDefault="00696C13" w:rsidP="00696C13">
      <w:pPr>
        <w:numPr>
          <w:ilvl w:val="0"/>
          <w:numId w:val="18"/>
        </w:numPr>
        <w:spacing w:after="0" w:line="276" w:lineRule="auto"/>
        <w:ind w:left="426"/>
        <w:rPr>
          <w:rFonts w:asciiTheme="minorHAnsi" w:hAnsiTheme="minorHAnsi" w:cstheme="minorHAnsi"/>
          <w:color w:val="000000"/>
        </w:rPr>
      </w:pPr>
      <w:r w:rsidRPr="00C5393D">
        <w:rPr>
          <w:rFonts w:asciiTheme="minorHAnsi" w:hAnsiTheme="minorHAnsi" w:cstheme="minorHAnsi"/>
          <w:color w:val="000000"/>
        </w:rPr>
        <w:t>W sytuacji sprzeczności postanowień SIWZ, wyjaśnień do SIWZ lub modyfikacji SIWZ w stosunku do ustawy PZP, zastosowanie mają przepisy ustawy PZP.</w:t>
      </w:r>
    </w:p>
    <w:p w14:paraId="3523E0D9" w14:textId="77777777" w:rsidR="00696C13" w:rsidRPr="00C5393D" w:rsidRDefault="00696C13" w:rsidP="00696C13">
      <w:pPr>
        <w:spacing w:after="4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3C75BBE6" w14:textId="77777777" w:rsidR="00696C13" w:rsidRPr="00C5393D" w:rsidRDefault="00696C13" w:rsidP="00696C13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b/>
          <w:lang w:eastAsia="pl-PL"/>
        </w:rPr>
        <w:t>III.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ab/>
        <w:t>Opis przedmiotu zamówienia.</w:t>
      </w:r>
    </w:p>
    <w:p w14:paraId="0BB642F2" w14:textId="77777777" w:rsidR="00696C13" w:rsidRPr="00C5393D" w:rsidRDefault="00696C13" w:rsidP="00696C13">
      <w:pPr>
        <w:numPr>
          <w:ilvl w:val="0"/>
          <w:numId w:val="14"/>
        </w:numPr>
        <w:pBdr>
          <w:bottom w:val="single" w:sz="12" w:space="1" w:color="auto"/>
        </w:pBdr>
        <w:tabs>
          <w:tab w:val="clear" w:pos="363"/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  <w:b/>
          <w:i/>
        </w:rPr>
      </w:pPr>
      <w:r w:rsidRPr="00C5393D">
        <w:rPr>
          <w:rFonts w:asciiTheme="minorHAnsi" w:hAnsiTheme="minorHAnsi" w:cstheme="minorHAnsi"/>
        </w:rPr>
        <w:t xml:space="preserve">Przedmiotem zamówienia jest realizacja zadania pn. </w:t>
      </w:r>
      <w:r w:rsidRPr="00C5393D">
        <w:rPr>
          <w:rFonts w:asciiTheme="minorHAnsi" w:hAnsiTheme="minorHAnsi" w:cstheme="minorHAnsi"/>
          <w:b/>
        </w:rPr>
        <w:t>„</w:t>
      </w:r>
      <w:r w:rsidRPr="00C5393D">
        <w:rPr>
          <w:rFonts w:asciiTheme="minorHAnsi" w:eastAsia="Times New Roman" w:hAnsiTheme="minorHAnsi" w:cstheme="minorHAnsi"/>
          <w:b/>
          <w:i/>
          <w:lang w:eastAsia="pl-PL"/>
        </w:rPr>
        <w:t>Świadczenie usługi wsparcia technicznego w zakresie systemu bezpieczeństwa wspierającego działania Security Operations Center (SOC) dla Centrum Systemów Informacyjnych Ochrony Zdrowia w Warszawie</w:t>
      </w:r>
      <w:r w:rsidRPr="00C5393D">
        <w:rPr>
          <w:rFonts w:asciiTheme="minorHAnsi" w:hAnsiTheme="minorHAnsi" w:cstheme="minorHAnsi"/>
          <w:b/>
          <w:i/>
        </w:rPr>
        <w:t>”</w:t>
      </w:r>
      <w:r w:rsidRPr="00C5393D">
        <w:rPr>
          <w:rFonts w:asciiTheme="minorHAnsi" w:hAnsiTheme="minorHAnsi" w:cstheme="minorHAnsi"/>
          <w:i/>
        </w:rPr>
        <w:t>.</w:t>
      </w:r>
    </w:p>
    <w:p w14:paraId="6A32EFF7" w14:textId="77777777" w:rsidR="00696C13" w:rsidRPr="00C5393D" w:rsidRDefault="00696C13" w:rsidP="00696C13">
      <w:pPr>
        <w:pBdr>
          <w:bottom w:val="single" w:sz="12" w:space="1" w:color="auto"/>
        </w:pBdr>
        <w:tabs>
          <w:tab w:val="left" w:pos="3855"/>
        </w:tabs>
        <w:spacing w:after="40" w:line="276" w:lineRule="auto"/>
        <w:rPr>
          <w:rFonts w:asciiTheme="minorHAnsi" w:hAnsiTheme="minorHAnsi" w:cstheme="minorHAnsi"/>
        </w:rPr>
      </w:pPr>
    </w:p>
    <w:p w14:paraId="3F2CBD75" w14:textId="77777777" w:rsidR="00696C13" w:rsidRPr="00C5393D" w:rsidRDefault="00696C13" w:rsidP="00696C13">
      <w:pPr>
        <w:numPr>
          <w:ilvl w:val="0"/>
          <w:numId w:val="14"/>
        </w:numPr>
        <w:tabs>
          <w:tab w:val="clear" w:pos="363"/>
          <w:tab w:val="num" w:pos="426"/>
          <w:tab w:val="left" w:pos="3855"/>
        </w:tabs>
        <w:autoSpaceDE w:val="0"/>
        <w:autoSpaceDN w:val="0"/>
        <w:adjustRightInd w:val="0"/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Szczegółowy opis przedmiotu zamówienia stanowi </w:t>
      </w:r>
      <w:r w:rsidRPr="00C5393D">
        <w:rPr>
          <w:rFonts w:asciiTheme="minorHAnsi" w:hAnsiTheme="minorHAnsi" w:cstheme="minorHAnsi"/>
          <w:b/>
        </w:rPr>
        <w:t>Załącznik nr 1 do SIWZ</w:t>
      </w:r>
      <w:r w:rsidRPr="00C5393D">
        <w:rPr>
          <w:rFonts w:asciiTheme="minorHAnsi" w:hAnsiTheme="minorHAnsi" w:cstheme="minorHAnsi"/>
        </w:rPr>
        <w:t xml:space="preserve">. </w:t>
      </w:r>
    </w:p>
    <w:p w14:paraId="326D0C78" w14:textId="77777777" w:rsidR="00696C13" w:rsidRPr="00C5393D" w:rsidRDefault="00696C13" w:rsidP="00696C13">
      <w:pPr>
        <w:numPr>
          <w:ilvl w:val="0"/>
          <w:numId w:val="14"/>
        </w:numPr>
        <w:tabs>
          <w:tab w:val="clear" w:pos="363"/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Wykonawca zobowiązany jest zrealizować zamówienie na zasadach i warunkach opisanych we wzorze umowy stanowiącym </w:t>
      </w:r>
      <w:r w:rsidRPr="00C5393D">
        <w:rPr>
          <w:rFonts w:asciiTheme="minorHAnsi" w:hAnsiTheme="minorHAnsi" w:cstheme="minorHAnsi"/>
          <w:b/>
        </w:rPr>
        <w:t>Załącznik nr 2</w:t>
      </w:r>
      <w:r w:rsidRPr="00C5393D">
        <w:rPr>
          <w:rFonts w:asciiTheme="minorHAnsi" w:hAnsiTheme="minorHAnsi" w:cstheme="minorHAnsi"/>
        </w:rPr>
        <w:t xml:space="preserve"> </w:t>
      </w:r>
      <w:r w:rsidRPr="00C5393D">
        <w:rPr>
          <w:rFonts w:asciiTheme="minorHAnsi" w:hAnsiTheme="minorHAnsi" w:cstheme="minorHAnsi"/>
          <w:b/>
        </w:rPr>
        <w:t>do SIWZ</w:t>
      </w:r>
      <w:r w:rsidRPr="00C5393D">
        <w:rPr>
          <w:rFonts w:asciiTheme="minorHAnsi" w:hAnsiTheme="minorHAnsi" w:cstheme="minorHAnsi"/>
        </w:rPr>
        <w:t>.</w:t>
      </w:r>
    </w:p>
    <w:p w14:paraId="1C841EB4" w14:textId="77777777" w:rsidR="00696C13" w:rsidRPr="00C5393D" w:rsidRDefault="00696C13" w:rsidP="00696C13">
      <w:pPr>
        <w:numPr>
          <w:ilvl w:val="0"/>
          <w:numId w:val="14"/>
        </w:numPr>
        <w:tabs>
          <w:tab w:val="clear" w:pos="363"/>
          <w:tab w:val="num" w:pos="426"/>
          <w:tab w:val="left" w:pos="3855"/>
        </w:tabs>
        <w:spacing w:after="6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Wspólny Słownik Zamówień CPV:</w:t>
      </w:r>
    </w:p>
    <w:p w14:paraId="139AA155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ind w:left="1560" w:hanging="1276"/>
        <w:rPr>
          <w:rFonts w:asciiTheme="minorHAnsi" w:hAnsiTheme="minorHAnsi" w:cstheme="minorHAnsi"/>
          <w:bCs/>
          <w:i/>
        </w:rPr>
      </w:pPr>
      <w:r w:rsidRPr="00C5393D">
        <w:rPr>
          <w:rFonts w:asciiTheme="minorHAnsi" w:hAnsiTheme="minorHAnsi" w:cstheme="minorHAnsi"/>
          <w:b/>
        </w:rPr>
        <w:t>72000000-5</w:t>
      </w:r>
      <w:r w:rsidRPr="00C5393D">
        <w:rPr>
          <w:rFonts w:asciiTheme="minorHAnsi" w:hAnsiTheme="minorHAnsi" w:cstheme="minorHAnsi"/>
          <w:i/>
        </w:rPr>
        <w:t xml:space="preserve"> - </w:t>
      </w:r>
      <w:r w:rsidRPr="00C5393D">
        <w:rPr>
          <w:rFonts w:asciiTheme="minorHAnsi" w:hAnsiTheme="minorHAnsi" w:cstheme="minorHAnsi"/>
          <w:bCs/>
          <w:i/>
        </w:rPr>
        <w:t>Usługi informatyczne: konsultacyjne, opracowyw</w:t>
      </w:r>
      <w:bookmarkStart w:id="0" w:name="_GoBack"/>
      <w:bookmarkEnd w:id="0"/>
      <w:r w:rsidRPr="00C5393D">
        <w:rPr>
          <w:rFonts w:asciiTheme="minorHAnsi" w:hAnsiTheme="minorHAnsi" w:cstheme="minorHAnsi"/>
          <w:bCs/>
          <w:i/>
        </w:rPr>
        <w:t>ania oprogramowania, internetowe i wsparcia</w:t>
      </w:r>
    </w:p>
    <w:p w14:paraId="2E2BE75D" w14:textId="77777777" w:rsidR="00696C13" w:rsidRPr="00C5393D" w:rsidRDefault="00696C13" w:rsidP="00696C13">
      <w:pPr>
        <w:numPr>
          <w:ilvl w:val="0"/>
          <w:numId w:val="14"/>
        </w:numPr>
        <w:tabs>
          <w:tab w:val="left" w:pos="3855"/>
        </w:tabs>
        <w:spacing w:after="4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Informacja o opcjach: Zamawiający </w:t>
      </w:r>
      <w:r w:rsidRPr="00C5393D">
        <w:rPr>
          <w:rFonts w:asciiTheme="minorHAnsi" w:hAnsiTheme="minorHAnsi" w:cstheme="minorHAnsi"/>
          <w:b/>
        </w:rPr>
        <w:t>nie przewiduje</w:t>
      </w:r>
      <w:r w:rsidRPr="00C5393D">
        <w:rPr>
          <w:rFonts w:asciiTheme="minorHAnsi" w:hAnsiTheme="minorHAnsi" w:cstheme="minorHAnsi"/>
        </w:rPr>
        <w:t xml:space="preserve"> zamówień opcjonalnych.</w:t>
      </w:r>
    </w:p>
    <w:p w14:paraId="65579813" w14:textId="77777777" w:rsidR="00696C13" w:rsidRPr="00C5393D" w:rsidRDefault="00696C13" w:rsidP="00696C13">
      <w:pPr>
        <w:numPr>
          <w:ilvl w:val="0"/>
          <w:numId w:val="14"/>
        </w:numPr>
        <w:tabs>
          <w:tab w:val="clear" w:pos="363"/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Zamawiający </w:t>
      </w:r>
      <w:r w:rsidRPr="00C5393D">
        <w:rPr>
          <w:rFonts w:asciiTheme="minorHAnsi" w:hAnsiTheme="minorHAnsi" w:cstheme="minorHAnsi"/>
          <w:b/>
        </w:rPr>
        <w:t xml:space="preserve">nie dopuszcza </w:t>
      </w:r>
      <w:r w:rsidRPr="00C5393D">
        <w:rPr>
          <w:rFonts w:asciiTheme="minorHAnsi" w:hAnsiTheme="minorHAnsi" w:cstheme="minorHAnsi"/>
        </w:rPr>
        <w:t>możliwości składania ofert częściowych.</w:t>
      </w:r>
    </w:p>
    <w:p w14:paraId="6C720111" w14:textId="77777777" w:rsidR="00696C13" w:rsidRPr="00C5393D" w:rsidRDefault="00696C13" w:rsidP="00696C13">
      <w:pPr>
        <w:numPr>
          <w:ilvl w:val="0"/>
          <w:numId w:val="14"/>
        </w:numPr>
        <w:tabs>
          <w:tab w:val="left" w:pos="3855"/>
        </w:tabs>
        <w:spacing w:after="40" w:line="276" w:lineRule="auto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Zamawiający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 xml:space="preserve">nie dopuszcza </w:t>
      </w:r>
      <w:r w:rsidRPr="00C5393D">
        <w:rPr>
          <w:rFonts w:asciiTheme="minorHAnsi" w:eastAsia="Times New Roman" w:hAnsiTheme="minorHAnsi" w:cstheme="minorHAnsi"/>
          <w:lang w:eastAsia="pl-PL"/>
        </w:rPr>
        <w:t>możliwości składania ofert wariantowych.</w:t>
      </w:r>
    </w:p>
    <w:p w14:paraId="6C9FE627" w14:textId="77777777" w:rsidR="00696C13" w:rsidRPr="00C5393D" w:rsidRDefault="00696C13" w:rsidP="00696C13">
      <w:pPr>
        <w:numPr>
          <w:ilvl w:val="0"/>
          <w:numId w:val="14"/>
        </w:numPr>
        <w:tabs>
          <w:tab w:val="left" w:pos="3855"/>
        </w:tabs>
        <w:spacing w:after="40" w:line="276" w:lineRule="auto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 xml:space="preserve">Zamawiający </w:t>
      </w:r>
      <w:r w:rsidRPr="00C5393D">
        <w:rPr>
          <w:rFonts w:asciiTheme="minorHAnsi" w:eastAsia="Times New Roman" w:hAnsiTheme="minorHAnsi" w:cstheme="minorHAnsi"/>
          <w:b/>
          <w:color w:val="000000"/>
          <w:lang w:eastAsia="pl-PL"/>
        </w:rPr>
        <w:t>nie przewiduje</w:t>
      </w: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 xml:space="preserve"> zawarcia umowy ramowej.</w:t>
      </w:r>
    </w:p>
    <w:p w14:paraId="4D4D6578" w14:textId="77777777" w:rsidR="00696C13" w:rsidRPr="00C5393D" w:rsidRDefault="00696C13" w:rsidP="00696C13">
      <w:pPr>
        <w:numPr>
          <w:ilvl w:val="0"/>
          <w:numId w:val="14"/>
        </w:numPr>
        <w:tabs>
          <w:tab w:val="left" w:pos="3855"/>
        </w:tabs>
        <w:spacing w:after="40" w:line="276" w:lineRule="auto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Zamawiający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 xml:space="preserve">nie przewiduje </w:t>
      </w:r>
      <w:r w:rsidRPr="00C5393D">
        <w:rPr>
          <w:rFonts w:asciiTheme="minorHAnsi" w:eastAsia="Times New Roman" w:hAnsiTheme="minorHAnsi" w:cstheme="minorHAnsi"/>
          <w:lang w:eastAsia="pl-PL"/>
        </w:rPr>
        <w:t>możliwość udzielenia zamówień, o których mowa w art. 67 ust. 1 pkt 6</w:t>
      </w:r>
      <w:r w:rsidRPr="00C5393D">
        <w:rPr>
          <w:rFonts w:asciiTheme="minorHAnsi" w:eastAsia="Times New Roman" w:hAnsiTheme="minorHAnsi" w:cstheme="minorHAnsi"/>
          <w:i/>
          <w:lang w:eastAsia="pl-PL"/>
        </w:rPr>
        <w:t>.</w:t>
      </w:r>
    </w:p>
    <w:p w14:paraId="2D3A9DD0" w14:textId="77777777" w:rsidR="00696C13" w:rsidRPr="00C5393D" w:rsidRDefault="00696C13" w:rsidP="00696C13">
      <w:pPr>
        <w:numPr>
          <w:ilvl w:val="0"/>
          <w:numId w:val="14"/>
        </w:numPr>
        <w:tabs>
          <w:tab w:val="left" w:pos="3855"/>
        </w:tabs>
        <w:spacing w:after="4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Zamawiający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>nie zastrzega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 obowiązku osobistego wykonania przez wykonawcę zamówienia.</w:t>
      </w:r>
    </w:p>
    <w:p w14:paraId="3CC4F9A6" w14:textId="77777777" w:rsidR="00696C13" w:rsidRPr="00C5393D" w:rsidRDefault="00696C13" w:rsidP="00696C13">
      <w:pPr>
        <w:numPr>
          <w:ilvl w:val="0"/>
          <w:numId w:val="14"/>
        </w:numPr>
        <w:tabs>
          <w:tab w:val="left" w:pos="3855"/>
        </w:tabs>
        <w:spacing w:after="4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Zamawiający żąda wskazania przez wykonawcę części zamówienia, których wykonanie zamierza powierzyć podwykonawcom, i podania przez wykonawcę firm tych podwykonawców, o ile są znane na tym etapie postępowania.</w:t>
      </w:r>
    </w:p>
    <w:p w14:paraId="77D75307" w14:textId="77777777" w:rsidR="00696C13" w:rsidRPr="00C5393D" w:rsidRDefault="00696C13" w:rsidP="00696C13">
      <w:pPr>
        <w:numPr>
          <w:ilvl w:val="0"/>
          <w:numId w:val="14"/>
        </w:numPr>
        <w:tabs>
          <w:tab w:val="left" w:pos="3855"/>
        </w:tabs>
        <w:spacing w:after="4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hAnsiTheme="minorHAnsi" w:cstheme="minorHAnsi"/>
          <w:b/>
        </w:rPr>
        <w:t>Zamawiający wymaga zatrudnienia przez wykonawcę lub podwykonawcę na podstawie umowy o pracę osób wykonujących następujące czynności w zakresie realizacji zamówienia</w:t>
      </w:r>
    </w:p>
    <w:p w14:paraId="1A993373" w14:textId="77777777" w:rsidR="00696C13" w:rsidRPr="00C5393D" w:rsidRDefault="00696C13" w:rsidP="00696C13">
      <w:pPr>
        <w:widowControl w:val="0"/>
        <w:numPr>
          <w:ilvl w:val="0"/>
          <w:numId w:val="53"/>
        </w:numPr>
        <w:spacing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Wykonawca zobowiązuje się, że osoba lub osoby wykonujące przedmiot umowy w zakresie czynności administracyjno-biurowych będą w okresie realizacji Umowy zatrudnione na podstawie umowy o pracę w rozumieniu przepisów ustawy z dnia 26 czerwca 1974 r. Kodeks pracy (Dz. U. z 2018 r. poz. 917, z późn. zm.). Zamawiający nie ingeruje w sposób organizacji pracy u Wykonawcy. </w:t>
      </w:r>
    </w:p>
    <w:p w14:paraId="025778A8" w14:textId="05B5084D" w:rsidR="00696C13" w:rsidRPr="00C5393D" w:rsidRDefault="00696C13" w:rsidP="00696C13">
      <w:pPr>
        <w:numPr>
          <w:ilvl w:val="0"/>
          <w:numId w:val="53"/>
        </w:numPr>
        <w:spacing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Wykonawca, w terminie 5 Dni Roboczych od dnia zawarcia Umowy, przedstawi Zamawiającemu wykaz osób zatrudnionych na podstawie umowy o pracę, o których mowa w ust. 8, ze wskazaniem z imienia i nazwiska danej osoby</w:t>
      </w:r>
      <w:r w:rsidR="007322F4">
        <w:rPr>
          <w:rFonts w:asciiTheme="minorHAnsi" w:hAnsiTheme="minorHAnsi" w:cstheme="minorHAnsi"/>
        </w:rPr>
        <w:t xml:space="preserve"> oraz wymiaru czasu pracy (pełny</w:t>
      </w:r>
      <w:r w:rsidRPr="00C5393D">
        <w:rPr>
          <w:rFonts w:asciiTheme="minorHAnsi" w:hAnsiTheme="minorHAnsi" w:cstheme="minorHAnsi"/>
        </w:rPr>
        <w:t xml:space="preserve"> etat/część etatu).</w:t>
      </w:r>
    </w:p>
    <w:p w14:paraId="70BC6925" w14:textId="77777777" w:rsidR="00696C13" w:rsidRPr="00C5393D" w:rsidRDefault="00696C13" w:rsidP="00696C13">
      <w:pPr>
        <w:numPr>
          <w:ilvl w:val="0"/>
          <w:numId w:val="53"/>
        </w:numPr>
        <w:spacing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 przypadku konieczności zmiany osób, o których mowa w ust. 8) w okresie trwania Umowy, Wykonawca zobowiązany jest do przekazania Zamawiającemu uaktualnionego wykazu osób, o którym mowa w ust. 9) w terminie 5 dni od dnia dokonania przedmiotowej zmiany.</w:t>
      </w:r>
    </w:p>
    <w:p w14:paraId="071A9F6B" w14:textId="77777777" w:rsidR="00696C13" w:rsidRPr="00C5393D" w:rsidRDefault="00696C13" w:rsidP="00696C13">
      <w:pPr>
        <w:numPr>
          <w:ilvl w:val="0"/>
          <w:numId w:val="53"/>
        </w:numPr>
        <w:spacing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Każdorazowo na żądanie Zamawiającego, w terminie wskazanym przez Zamawiającego, nie krótszym niż 3 Dni Robocze, Wykonawca zobowiązuje się przedłożyć do wglądu kopie umów o pracę zawartych przez Wykonawcę z pracownikami świadczącymi Wsparcie Techniczne w zakresie czynności administracyjno-biurowych przy realizacji Umowy. W tym celu Wykonawca zobowiązany jest do uzyskania od pracowników dobrowolnej zgody na przetwarzanie danych osobowych zgodnie z przepisami o ochronie danych osobowych. Pracownicy Wykonawcy, którzy takiej zgody nie wyrażą, nie mogą z tego tytułu ponieść jakichkolwiek sankcji ze strony Wykonawcy.</w:t>
      </w:r>
    </w:p>
    <w:p w14:paraId="2362705D" w14:textId="77777777" w:rsidR="00696C13" w:rsidRPr="00C5393D" w:rsidRDefault="00696C13" w:rsidP="00696C13">
      <w:pPr>
        <w:numPr>
          <w:ilvl w:val="0"/>
          <w:numId w:val="53"/>
        </w:numPr>
        <w:spacing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Nieprzedłożenie przez Wykonawcę kopii umów zawartych przez Wykonawcę z pracownikami świadczącymi Wsparcie Techniczne w zakresie czynności administracyjno-biurowych w terminie wskazanym przez Zamawiającego zgodnie z ust. 11, będzie traktowane, jako niewypełnienie obowiązku zatrudnienia pracowników świadczących Wsparcie Techniczne na podstawie umowy o pracę. </w:t>
      </w:r>
    </w:p>
    <w:p w14:paraId="127D64DF" w14:textId="77777777" w:rsidR="00696C13" w:rsidRPr="00C5393D" w:rsidRDefault="00696C13" w:rsidP="00696C13">
      <w:pPr>
        <w:tabs>
          <w:tab w:val="left" w:pos="3855"/>
        </w:tabs>
        <w:spacing w:after="40" w:line="276" w:lineRule="auto"/>
        <w:ind w:left="363"/>
        <w:rPr>
          <w:rFonts w:asciiTheme="minorHAnsi" w:eastAsia="Times New Roman" w:hAnsiTheme="minorHAnsi" w:cstheme="minorHAnsi"/>
          <w:b/>
          <w:lang w:eastAsia="pl-PL"/>
        </w:rPr>
      </w:pPr>
    </w:p>
    <w:p w14:paraId="6F93849E" w14:textId="77777777" w:rsidR="00696C13" w:rsidRPr="00C5393D" w:rsidRDefault="00696C13" w:rsidP="00696C13">
      <w:pPr>
        <w:keepNext/>
        <w:spacing w:line="276" w:lineRule="auto"/>
        <w:outlineLvl w:val="0"/>
        <w:rPr>
          <w:rFonts w:asciiTheme="minorHAnsi" w:eastAsia="Times New Roman" w:hAnsiTheme="minorHAnsi" w:cstheme="minorHAnsi"/>
          <w:b/>
          <w:bCs/>
          <w:kern w:val="32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bCs/>
          <w:kern w:val="32"/>
          <w:lang w:eastAsia="pl-PL"/>
        </w:rPr>
        <w:t>IV.</w:t>
      </w:r>
      <w:r w:rsidRPr="00C5393D">
        <w:rPr>
          <w:rFonts w:asciiTheme="minorHAnsi" w:eastAsia="Times New Roman" w:hAnsiTheme="minorHAnsi" w:cstheme="minorHAnsi"/>
          <w:b/>
          <w:bCs/>
          <w:kern w:val="32"/>
          <w:lang w:eastAsia="pl-PL"/>
        </w:rPr>
        <w:tab/>
        <w:t>Termin wykonania zamówienia.</w:t>
      </w:r>
    </w:p>
    <w:p w14:paraId="095397CA" w14:textId="77777777" w:rsidR="00696C13" w:rsidRPr="00665323" w:rsidRDefault="00696C13" w:rsidP="00696C13">
      <w:pPr>
        <w:suppressAutoHyphens/>
        <w:spacing w:after="40" w:line="276" w:lineRule="auto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Zamawiający wymaga realizacji zamówienia w </w:t>
      </w:r>
      <w:r w:rsidRPr="00665323">
        <w:rPr>
          <w:rFonts w:asciiTheme="minorHAnsi" w:eastAsia="Times New Roman" w:hAnsiTheme="minorHAnsi" w:cstheme="minorHAnsi"/>
          <w:lang w:eastAsia="pl-PL"/>
        </w:rPr>
        <w:t xml:space="preserve">terminie </w:t>
      </w:r>
      <w:r w:rsidRPr="00665323">
        <w:rPr>
          <w:rFonts w:asciiTheme="minorHAnsi" w:hAnsiTheme="minorHAnsi" w:cs="Arial"/>
          <w:b/>
        </w:rPr>
        <w:t xml:space="preserve">od dnia podpisania umowy do dnia 10 grudnia 2019 </w:t>
      </w:r>
      <w:r w:rsidRPr="00665323">
        <w:rPr>
          <w:rFonts w:asciiTheme="minorHAnsi" w:eastAsia="Times New Roman" w:hAnsiTheme="minorHAnsi" w:cstheme="minorHAnsi"/>
          <w:b/>
          <w:lang w:eastAsia="pl-PL"/>
        </w:rPr>
        <w:t>roku</w:t>
      </w:r>
      <w:r w:rsidRPr="00665323">
        <w:rPr>
          <w:rFonts w:asciiTheme="minorHAnsi" w:eastAsia="Times New Roman" w:hAnsiTheme="minorHAnsi" w:cstheme="minorHAnsi"/>
          <w:lang w:eastAsia="pl-PL"/>
        </w:rPr>
        <w:t>.</w:t>
      </w:r>
    </w:p>
    <w:p w14:paraId="66F2D38F" w14:textId="77777777" w:rsidR="00696C13" w:rsidRPr="00C5393D" w:rsidRDefault="00696C13" w:rsidP="00696C13">
      <w:pPr>
        <w:spacing w:after="40"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0CAAF11D" w14:textId="77777777" w:rsidR="00696C13" w:rsidRPr="00C5393D" w:rsidRDefault="00696C13" w:rsidP="00696C13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b/>
          <w:lang w:eastAsia="pl-PL"/>
        </w:rPr>
        <w:t xml:space="preserve">V.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ab/>
        <w:t>Warunki udziału w postępowaniu.</w:t>
      </w:r>
    </w:p>
    <w:p w14:paraId="14F0A90C" w14:textId="77777777" w:rsidR="00696C13" w:rsidRPr="00C5393D" w:rsidRDefault="00696C13" w:rsidP="00696C13">
      <w:pPr>
        <w:numPr>
          <w:ilvl w:val="3"/>
          <w:numId w:val="1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O udzielenie zamówienia mogą ubiegać się Wykonawcy, którzy: </w:t>
      </w:r>
    </w:p>
    <w:p w14:paraId="6F91FE15" w14:textId="77777777" w:rsidR="00696C13" w:rsidRPr="00C5393D" w:rsidRDefault="00696C13" w:rsidP="00696C13">
      <w:pPr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Cs/>
        </w:rPr>
        <w:t xml:space="preserve">nie podlegają wykluczeniu </w:t>
      </w:r>
      <w:r w:rsidRPr="00C5393D">
        <w:rPr>
          <w:rFonts w:asciiTheme="minorHAnsi" w:hAnsiTheme="minorHAnsi" w:cstheme="minorHAnsi"/>
        </w:rPr>
        <w:t>na podstawie art. 24 ust. 1 ustawy PZP</w:t>
      </w:r>
      <w:r w:rsidRPr="00C5393D">
        <w:rPr>
          <w:rFonts w:asciiTheme="minorHAnsi" w:hAnsiTheme="minorHAnsi" w:cstheme="minorHAnsi"/>
          <w:bCs/>
        </w:rPr>
        <w:t>;</w:t>
      </w:r>
    </w:p>
    <w:p w14:paraId="4ECD6BD5" w14:textId="77777777" w:rsidR="00696C13" w:rsidRPr="00C5393D" w:rsidRDefault="00696C13" w:rsidP="00696C13">
      <w:pPr>
        <w:numPr>
          <w:ilvl w:val="0"/>
          <w:numId w:val="7"/>
        </w:numPr>
        <w:tabs>
          <w:tab w:val="left" w:pos="851"/>
        </w:tabs>
        <w:spacing w:after="40" w:line="276" w:lineRule="auto"/>
        <w:ind w:left="851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spełniają warunki udziału w postępowaniu dotyczące:</w:t>
      </w:r>
    </w:p>
    <w:p w14:paraId="39AE9C20" w14:textId="77777777" w:rsidR="00696C13" w:rsidRPr="00C5393D" w:rsidRDefault="00696C13" w:rsidP="00696C13">
      <w:pPr>
        <w:numPr>
          <w:ilvl w:val="0"/>
          <w:numId w:val="25"/>
        </w:numPr>
        <w:tabs>
          <w:tab w:val="left" w:pos="851"/>
          <w:tab w:val="left" w:pos="1134"/>
        </w:tabs>
        <w:spacing w:after="60" w:line="276" w:lineRule="auto"/>
        <w:ind w:left="1134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bCs/>
          <w:lang w:eastAsia="pl-PL"/>
        </w:rPr>
        <w:lastRenderedPageBreak/>
        <w:t xml:space="preserve">kompetencji lub uprawnień do prowadzenia określonej działalności zawodowej, o ile wynika to z  odrębnych przepisów. </w:t>
      </w:r>
    </w:p>
    <w:p w14:paraId="7AA857FB" w14:textId="77777777" w:rsidR="00696C13" w:rsidRPr="00C5393D" w:rsidRDefault="00696C13" w:rsidP="00696C13">
      <w:pPr>
        <w:tabs>
          <w:tab w:val="left" w:pos="851"/>
          <w:tab w:val="left" w:pos="1134"/>
        </w:tabs>
        <w:spacing w:line="276" w:lineRule="auto"/>
        <w:ind w:left="1134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Zamawiający </w:t>
      </w:r>
      <w:r w:rsidRPr="00C5393D">
        <w:rPr>
          <w:rFonts w:asciiTheme="minorHAnsi" w:eastAsia="Times New Roman" w:hAnsiTheme="minorHAnsi" w:cstheme="minorHAnsi"/>
          <w:bCs/>
          <w:lang w:eastAsia="pl-PL"/>
        </w:rPr>
        <w:t>nie opisuje i nie wyznacza szczegółowego warunku w tym zakresie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>;</w:t>
      </w:r>
    </w:p>
    <w:p w14:paraId="274428A7" w14:textId="77777777" w:rsidR="00696C13" w:rsidRPr="00C5393D" w:rsidRDefault="00696C13" w:rsidP="00696C13">
      <w:pPr>
        <w:numPr>
          <w:ilvl w:val="0"/>
          <w:numId w:val="25"/>
        </w:numPr>
        <w:tabs>
          <w:tab w:val="left" w:pos="851"/>
          <w:tab w:val="left" w:pos="1134"/>
        </w:tabs>
        <w:spacing w:after="0" w:line="276" w:lineRule="auto"/>
        <w:ind w:left="1134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bCs/>
          <w:lang w:eastAsia="pl-PL"/>
        </w:rPr>
        <w:t>sytuacji ekonomicznej lub finansowej.</w:t>
      </w:r>
    </w:p>
    <w:p w14:paraId="7CD85ADE" w14:textId="77777777" w:rsidR="00696C13" w:rsidRPr="00C5393D" w:rsidRDefault="00696C13" w:rsidP="00696C13">
      <w:pPr>
        <w:tabs>
          <w:tab w:val="left" w:pos="851"/>
          <w:tab w:val="left" w:pos="1134"/>
        </w:tabs>
        <w:spacing w:line="276" w:lineRule="auto"/>
        <w:ind w:left="1134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bCs/>
          <w:lang w:eastAsia="pl-PL"/>
        </w:rPr>
        <w:t>Zamawiający nie opisuje i nie wyznacza szczegółowego warunku w tym zakresie;</w:t>
      </w:r>
    </w:p>
    <w:p w14:paraId="1322EC70" w14:textId="77777777" w:rsidR="00696C13" w:rsidRPr="00C5393D" w:rsidRDefault="00696C13" w:rsidP="00696C13">
      <w:pPr>
        <w:numPr>
          <w:ilvl w:val="0"/>
          <w:numId w:val="25"/>
        </w:numPr>
        <w:tabs>
          <w:tab w:val="left" w:pos="851"/>
          <w:tab w:val="left" w:pos="1134"/>
        </w:tabs>
        <w:spacing w:after="40" w:line="276" w:lineRule="auto"/>
        <w:ind w:left="1134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zdolności technicznej lub zawodowej.</w:t>
      </w:r>
    </w:p>
    <w:p w14:paraId="3DD54CD8" w14:textId="77777777" w:rsidR="00696C13" w:rsidRPr="00C5393D" w:rsidRDefault="00696C13" w:rsidP="00696C13">
      <w:pPr>
        <w:tabs>
          <w:tab w:val="left" w:pos="851"/>
          <w:tab w:val="left" w:pos="1134"/>
        </w:tabs>
        <w:spacing w:after="40" w:line="276" w:lineRule="auto"/>
        <w:ind w:left="1134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bCs/>
          <w:lang w:eastAsia="pl-PL"/>
        </w:rPr>
        <w:t>Zamawiający nie opisuje i nie wyznacza szczegółowego warunku w tym zakresie.</w:t>
      </w:r>
    </w:p>
    <w:p w14:paraId="3AF1D13D" w14:textId="77777777" w:rsidR="00696C13" w:rsidRPr="00C5393D" w:rsidRDefault="00696C13" w:rsidP="00696C13">
      <w:pPr>
        <w:numPr>
          <w:ilvl w:val="1"/>
          <w:numId w:val="7"/>
        </w:numPr>
        <w:tabs>
          <w:tab w:val="num" w:pos="426"/>
        </w:tabs>
        <w:spacing w:after="40" w:line="276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Zamawiający dokona oceny spełnienia przez Wykonawców warunków określonych w ust. 1 w oparciu o kompletność oraz prawidłowość złożonych dokumentów i oświadczeń, jakich żąda Zamawiający. Ocena zostanie dokonana na podstawie treści tych dokumentów, wg formuły spełnia/nie spełnia. Oświadczenia i dokumenty będą badane pod względem formalnoprawnym, a także, czy informacje w nich zawarte potwierdzają spełnienie wymagań Zamawiającego, w tym w zakresie zgodności ze stanem faktycznym. Z treści załączonych dokumentów musi wynikać jednoznacznie, iż Wykonawca spełnił ww. warunki.</w:t>
      </w:r>
    </w:p>
    <w:p w14:paraId="69F4D1AC" w14:textId="77777777" w:rsidR="00696C13" w:rsidRPr="00C5393D" w:rsidRDefault="00696C13" w:rsidP="00696C13">
      <w:pPr>
        <w:numPr>
          <w:ilvl w:val="1"/>
          <w:numId w:val="7"/>
        </w:numPr>
        <w:tabs>
          <w:tab w:val="num" w:pos="426"/>
        </w:tabs>
        <w:spacing w:after="40" w:line="276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="Arial"/>
          <w:lang w:eastAsia="pl-PL"/>
        </w:rPr>
        <w:t>Zamawiający wykluczy z postępowania Wykonawcę/ów w przypadkach, o których mowa w art. 24 ust. 1 pkt 12-23 ustawy Pzp (przesłanki wykluczenia obligatoryjne).</w:t>
      </w:r>
    </w:p>
    <w:p w14:paraId="701C9C62" w14:textId="77777777" w:rsidR="00696C13" w:rsidRPr="00C5393D" w:rsidRDefault="00696C13" w:rsidP="00696C13">
      <w:pPr>
        <w:numPr>
          <w:ilvl w:val="1"/>
          <w:numId w:val="7"/>
        </w:numPr>
        <w:tabs>
          <w:tab w:val="num" w:pos="426"/>
        </w:tabs>
        <w:spacing w:after="40" w:line="276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Zamawiający nie wskazuje podstaw wykluczenia z przepisu art. 24 ust.5 ustawy PZP (przesłanki wykluczenia fakultatywne).</w:t>
      </w:r>
    </w:p>
    <w:p w14:paraId="14A840D5" w14:textId="77777777" w:rsidR="00696C13" w:rsidRPr="00C5393D" w:rsidRDefault="00696C13" w:rsidP="00696C13">
      <w:pPr>
        <w:numPr>
          <w:ilvl w:val="1"/>
          <w:numId w:val="7"/>
        </w:numPr>
        <w:tabs>
          <w:tab w:val="num" w:pos="426"/>
        </w:tabs>
        <w:spacing w:after="40" w:line="276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15CBEE25" w14:textId="77777777" w:rsidR="00696C13" w:rsidRPr="00C5393D" w:rsidRDefault="00696C13" w:rsidP="00696C13">
      <w:pPr>
        <w:spacing w:after="40" w:line="276" w:lineRule="auto"/>
        <w:ind w:left="720"/>
        <w:rPr>
          <w:rFonts w:asciiTheme="minorHAnsi" w:eastAsia="Times New Roman" w:hAnsiTheme="minorHAnsi" w:cstheme="minorHAnsi"/>
          <w:lang w:eastAsia="pl-PL"/>
        </w:rPr>
      </w:pPr>
    </w:p>
    <w:p w14:paraId="4B7BAED9" w14:textId="77777777" w:rsidR="00696C13" w:rsidRPr="00C5393D" w:rsidRDefault="00696C13" w:rsidP="00696C13">
      <w:pPr>
        <w:keepNext/>
        <w:tabs>
          <w:tab w:val="left" w:pos="426"/>
          <w:tab w:val="num" w:pos="480"/>
        </w:tabs>
        <w:suppressAutoHyphens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 xml:space="preserve">VI. </w:t>
      </w:r>
      <w:r w:rsidRPr="00C5393D">
        <w:rPr>
          <w:rFonts w:asciiTheme="minorHAnsi" w:hAnsiTheme="minorHAnsi" w:cstheme="minorHAnsi"/>
          <w:b/>
        </w:rPr>
        <w:tab/>
      </w:r>
      <w:r w:rsidRPr="00C5393D">
        <w:rPr>
          <w:rFonts w:asciiTheme="minorHAnsi" w:hAnsiTheme="minorHAnsi" w:cstheme="minorHAnsi"/>
          <w:b/>
          <w:color w:val="000000"/>
        </w:rPr>
        <w:t>Wykaz oświadczeń lub dokumentów, potwierdzających spełnianie warunków udziału w postępowaniu oraz brak podstaw wykluczenia.</w:t>
      </w:r>
    </w:p>
    <w:p w14:paraId="62EF9784" w14:textId="77777777" w:rsidR="00696C13" w:rsidRPr="00C5393D" w:rsidRDefault="00696C13" w:rsidP="00696C13">
      <w:pPr>
        <w:numPr>
          <w:ilvl w:val="0"/>
          <w:numId w:val="16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color w:val="000000"/>
        </w:rPr>
        <w:t xml:space="preserve">Do oferty każdy wykonawca: musi dołączyć aktualne na dzień składania ofert oświadczenie w zakresie </w:t>
      </w:r>
      <w:r w:rsidRPr="00C5393D">
        <w:rPr>
          <w:rFonts w:asciiTheme="minorHAnsi" w:hAnsiTheme="minorHAnsi" w:cstheme="minorHAnsi"/>
          <w:b/>
          <w:color w:val="000000"/>
        </w:rPr>
        <w:t xml:space="preserve">braku podstaw wykluczenia i spełnianiu warunków udziału w postępowaniu wskazanym w </w:t>
      </w:r>
      <w:r w:rsidRPr="00C5393D">
        <w:rPr>
          <w:rFonts w:asciiTheme="minorHAnsi" w:hAnsiTheme="minorHAnsi" w:cstheme="minorHAnsi"/>
          <w:b/>
        </w:rPr>
        <w:t>Załączniku</w:t>
      </w:r>
      <w:r w:rsidRPr="00C5393D">
        <w:rPr>
          <w:rFonts w:asciiTheme="minorHAnsi" w:hAnsiTheme="minorHAnsi" w:cstheme="minorHAnsi"/>
        </w:rPr>
        <w:t xml:space="preserve"> </w:t>
      </w:r>
      <w:r w:rsidRPr="00C5393D">
        <w:rPr>
          <w:rFonts w:asciiTheme="minorHAnsi" w:hAnsiTheme="minorHAnsi" w:cstheme="minorHAnsi"/>
          <w:b/>
        </w:rPr>
        <w:t>nr 4 do SIWZ</w:t>
      </w:r>
      <w:r w:rsidRPr="00C5393D">
        <w:rPr>
          <w:rFonts w:asciiTheme="minorHAnsi" w:hAnsiTheme="minorHAnsi" w:cstheme="minorHAnsi"/>
        </w:rPr>
        <w:t xml:space="preserve">. Informacje zawarte w oświadczeniu będą stanowić wstępne potwierdzenie, że wykonawca </w:t>
      </w:r>
      <w:r w:rsidRPr="00C5393D">
        <w:rPr>
          <w:rFonts w:asciiTheme="minorHAnsi" w:hAnsiTheme="minorHAnsi" w:cstheme="minorHAnsi"/>
          <w:bCs/>
        </w:rPr>
        <w:t>nie podlega wykluczeniu z udziału w postępowaniu.</w:t>
      </w:r>
    </w:p>
    <w:p w14:paraId="1C94973F" w14:textId="77777777" w:rsidR="00696C13" w:rsidRPr="00C5393D" w:rsidRDefault="00696C13" w:rsidP="00696C13">
      <w:pPr>
        <w:numPr>
          <w:ilvl w:val="0"/>
          <w:numId w:val="16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 przypadku wspólnego ubiegania się o zamówienie przez wykonawców, </w:t>
      </w:r>
      <w:r w:rsidRPr="00C5393D">
        <w:rPr>
          <w:rFonts w:asciiTheme="minorHAnsi" w:hAnsiTheme="minorHAnsi" w:cstheme="minorHAnsi"/>
          <w:b/>
        </w:rPr>
        <w:t>oświadczenia, o których mowa w pkt. 1 SIWZ składa każdy z wykonawców wspólnie ubiegających się o zamówienie</w:t>
      </w:r>
      <w:r w:rsidRPr="00C5393D">
        <w:rPr>
          <w:rFonts w:asciiTheme="minorHAnsi" w:hAnsiTheme="minorHAnsi" w:cstheme="minorHAnsi"/>
        </w:rPr>
        <w:t xml:space="preserve">. Oświadczenie to ma potwierdzić brak podstaw wykluczenia w zakresie, w którym każdy z wykonawców wykazuje brak podstaw wykluczenia. </w:t>
      </w:r>
    </w:p>
    <w:p w14:paraId="0B7AFBC5" w14:textId="77777777" w:rsidR="00696C13" w:rsidRPr="00C5393D" w:rsidRDefault="00696C13" w:rsidP="00696C13">
      <w:pPr>
        <w:numPr>
          <w:ilvl w:val="0"/>
          <w:numId w:val="16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Wykonawca, który zamierza powierzyć wykonanie części zamówienia podwykonawcom, w celu wykazania braku istnienia wobec nich podstaw wykluczenia z udziału w postępowaniu, </w:t>
      </w:r>
      <w:r w:rsidRPr="00C5393D">
        <w:rPr>
          <w:rFonts w:asciiTheme="minorHAnsi" w:hAnsiTheme="minorHAnsi" w:cstheme="minorHAnsi"/>
          <w:b/>
          <w:bCs/>
        </w:rPr>
        <w:t xml:space="preserve">zamieszcza informacje o podwykonawcach w oświadczeniu, o którym mowa w </w:t>
      </w:r>
      <w:r w:rsidRPr="00C5393D">
        <w:rPr>
          <w:rFonts w:asciiTheme="minorHAnsi" w:hAnsiTheme="minorHAnsi" w:cstheme="minorHAnsi"/>
          <w:b/>
        </w:rPr>
        <w:t>Załączniku</w:t>
      </w:r>
      <w:r w:rsidRPr="00C5393D">
        <w:rPr>
          <w:rFonts w:asciiTheme="minorHAnsi" w:hAnsiTheme="minorHAnsi" w:cstheme="minorHAnsi"/>
        </w:rPr>
        <w:t xml:space="preserve"> </w:t>
      </w:r>
      <w:r w:rsidRPr="00C5393D">
        <w:rPr>
          <w:rFonts w:asciiTheme="minorHAnsi" w:hAnsiTheme="minorHAnsi" w:cstheme="minorHAnsi"/>
          <w:b/>
        </w:rPr>
        <w:t>nr 4 do SIWZ.</w:t>
      </w:r>
    </w:p>
    <w:p w14:paraId="08196AAB" w14:textId="77777777" w:rsidR="00696C13" w:rsidRPr="00C5393D" w:rsidRDefault="00696C13" w:rsidP="00696C13">
      <w:pPr>
        <w:numPr>
          <w:ilvl w:val="0"/>
          <w:numId w:val="16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lastRenderedPageBreak/>
        <w:t xml:space="preserve">Wykonawca, który powołuje się na zasoby innych podmiotów, w celu wykazania braku istnienia wobec nich podstaw wykluczenia </w:t>
      </w:r>
      <w:r w:rsidRPr="00C5393D">
        <w:rPr>
          <w:rFonts w:asciiTheme="minorHAnsi" w:hAnsiTheme="minorHAnsi" w:cstheme="minorHAnsi"/>
          <w:b/>
        </w:rPr>
        <w:t>zamieszcza informacje o tych podmiotach w oświadczeniu, o</w:t>
      </w:r>
      <w:r>
        <w:rPr>
          <w:rFonts w:asciiTheme="minorHAnsi" w:hAnsiTheme="minorHAnsi" w:cstheme="minorHAnsi"/>
          <w:b/>
        </w:rPr>
        <w:t> </w:t>
      </w:r>
      <w:r w:rsidRPr="00C5393D">
        <w:rPr>
          <w:rFonts w:asciiTheme="minorHAnsi" w:hAnsiTheme="minorHAnsi" w:cstheme="minorHAnsi"/>
          <w:b/>
        </w:rPr>
        <w:t xml:space="preserve">którym mowa w </w:t>
      </w:r>
      <w:r w:rsidRPr="00C5393D">
        <w:rPr>
          <w:rFonts w:asciiTheme="minorHAnsi" w:hAnsiTheme="minorHAnsi" w:cstheme="minorHAnsi"/>
          <w:b/>
          <w:color w:val="000000"/>
        </w:rPr>
        <w:t>Załączniku</w:t>
      </w:r>
      <w:r w:rsidRPr="00C5393D">
        <w:rPr>
          <w:rFonts w:asciiTheme="minorHAnsi" w:hAnsiTheme="minorHAnsi" w:cstheme="minorHAnsi"/>
          <w:color w:val="000000"/>
        </w:rPr>
        <w:t xml:space="preserve"> </w:t>
      </w:r>
      <w:r w:rsidRPr="00C5393D">
        <w:rPr>
          <w:rFonts w:asciiTheme="minorHAnsi" w:hAnsiTheme="minorHAnsi" w:cstheme="minorHAnsi"/>
          <w:b/>
          <w:color w:val="000000"/>
        </w:rPr>
        <w:t xml:space="preserve">nr 4 do SIWZ </w:t>
      </w:r>
      <w:r w:rsidRPr="00C5393D">
        <w:rPr>
          <w:rFonts w:asciiTheme="minorHAnsi" w:hAnsiTheme="minorHAnsi" w:cstheme="minorHAnsi"/>
        </w:rPr>
        <w:t>w zakresie, w jakim powołuje się na ich zasoby.</w:t>
      </w:r>
    </w:p>
    <w:p w14:paraId="521DDB24" w14:textId="77777777" w:rsidR="00696C13" w:rsidRPr="00C5393D" w:rsidRDefault="00696C13" w:rsidP="00696C13">
      <w:pPr>
        <w:numPr>
          <w:ilvl w:val="0"/>
          <w:numId w:val="16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</w:rPr>
        <w:t xml:space="preserve">Wykonawca </w:t>
      </w:r>
      <w:r w:rsidRPr="00C5393D">
        <w:rPr>
          <w:rFonts w:asciiTheme="minorHAnsi" w:hAnsiTheme="minorHAnsi" w:cstheme="minorHAnsi"/>
          <w:b/>
          <w:bCs/>
        </w:rPr>
        <w:t>w terminie 3 dni od dnia zamieszczenia na stronie internetowej informacji, o której mowa w art. 86 ust. 5 ustawy PZP (nie wraz z ofertą), przekaże Zamawiającemu oświadczenie stanowiące Załącznik nr 5 do SIWZ o przynależności lub braku przynależności do tej samej grupy kapitałowej</w:t>
      </w:r>
      <w:r w:rsidRPr="00C5393D">
        <w:rPr>
          <w:rFonts w:asciiTheme="minorHAnsi" w:hAnsiTheme="minorHAnsi" w:cstheme="minorHAnsi"/>
          <w:bCs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5E6CD6AF" w14:textId="546D7516" w:rsidR="00696C13" w:rsidRPr="00C5393D" w:rsidRDefault="00696C13" w:rsidP="00696C13">
      <w:pPr>
        <w:numPr>
          <w:ilvl w:val="0"/>
          <w:numId w:val="16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 zakresie nieuregulowanym niniejszą SIWZ, zastosowanie mają przepisy rozporządzenia Ministra Rozwoju z dnia 26 lipca 2016 r. w sprawie rodzajów dokumentów, jakich może żądać zamawiający od wykonawcy, oraz form, w jakich te dokumenty mogą być składane (Dz. U. z</w:t>
      </w:r>
      <w:r w:rsidR="00463052">
        <w:rPr>
          <w:rFonts w:asciiTheme="minorHAnsi" w:hAnsiTheme="minorHAnsi" w:cstheme="minorHAnsi"/>
        </w:rPr>
        <w:t> </w:t>
      </w:r>
      <w:r w:rsidRPr="00C5393D">
        <w:rPr>
          <w:rFonts w:asciiTheme="minorHAnsi" w:hAnsiTheme="minorHAnsi" w:cstheme="minorHAnsi"/>
        </w:rPr>
        <w:t>2016</w:t>
      </w:r>
      <w:r w:rsidR="00463052">
        <w:rPr>
          <w:rFonts w:asciiTheme="minorHAnsi" w:hAnsiTheme="minorHAnsi" w:cstheme="minorHAnsi"/>
        </w:rPr>
        <w:t> </w:t>
      </w:r>
      <w:r w:rsidRPr="00C5393D">
        <w:rPr>
          <w:rFonts w:asciiTheme="minorHAnsi" w:hAnsiTheme="minorHAnsi" w:cstheme="minorHAnsi"/>
        </w:rPr>
        <w:t>r., poz. 1126).</w:t>
      </w:r>
    </w:p>
    <w:p w14:paraId="1074D2EA" w14:textId="3CC5696D" w:rsidR="00696C13" w:rsidRPr="00C5393D" w:rsidRDefault="00696C13" w:rsidP="00696C13">
      <w:pPr>
        <w:numPr>
          <w:ilvl w:val="0"/>
          <w:numId w:val="16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color w:val="000000"/>
        </w:rPr>
        <w:t xml:space="preserve">Jeżeli wykonawca nie złoży oświadczeń, o których mowa </w:t>
      </w:r>
      <w:r w:rsidRPr="00C5393D">
        <w:rPr>
          <w:rFonts w:asciiTheme="minorHAnsi" w:hAnsiTheme="minorHAnsi" w:cstheme="minorHAnsi"/>
          <w:b/>
          <w:color w:val="000000"/>
        </w:rPr>
        <w:t>w</w:t>
      </w:r>
      <w:r w:rsidRPr="00C5393D">
        <w:rPr>
          <w:rFonts w:asciiTheme="minorHAnsi" w:hAnsiTheme="minorHAnsi" w:cstheme="minorHAnsi"/>
          <w:color w:val="000000"/>
        </w:rPr>
        <w:t xml:space="preserve"> </w:t>
      </w:r>
      <w:r w:rsidRPr="00C5393D">
        <w:rPr>
          <w:rFonts w:asciiTheme="minorHAnsi" w:hAnsiTheme="minorHAnsi" w:cstheme="minorHAnsi"/>
          <w:b/>
          <w:color w:val="000000"/>
        </w:rPr>
        <w:t>pkt</w:t>
      </w:r>
      <w:r w:rsidR="00463052">
        <w:rPr>
          <w:rFonts w:asciiTheme="minorHAnsi" w:hAnsiTheme="minorHAnsi" w:cstheme="minorHAnsi"/>
          <w:b/>
          <w:color w:val="000000"/>
        </w:rPr>
        <w:t>.</w:t>
      </w:r>
      <w:r w:rsidRPr="00C5393D">
        <w:rPr>
          <w:rFonts w:asciiTheme="minorHAnsi" w:hAnsiTheme="minorHAnsi" w:cstheme="minorHAnsi"/>
          <w:b/>
          <w:color w:val="000000"/>
        </w:rPr>
        <w:t xml:space="preserve"> 1</w:t>
      </w:r>
      <w:r w:rsidRPr="00463052">
        <w:rPr>
          <w:rFonts w:asciiTheme="minorHAnsi" w:hAnsiTheme="minorHAnsi" w:cstheme="minorHAnsi"/>
          <w:color w:val="000000"/>
        </w:rPr>
        <w:t>,</w:t>
      </w:r>
      <w:r w:rsidRPr="00C5393D">
        <w:rPr>
          <w:rFonts w:asciiTheme="minorHAnsi" w:hAnsiTheme="minorHAnsi" w:cstheme="minorHAnsi"/>
          <w:color w:val="000000"/>
        </w:rPr>
        <w:t xml:space="preserve"> oświadczeń lub dokumentów potwierdzających okoliczności, o których mowa w art. 25 ust. 1 ustawy PZP, lub innych dokumentów niezbędnych do przeprowadzenia postępowania, oświadczenia lub dokumenty są niekompletne, zawierają błędy lub budzą wskazane przez Zamawiającego wątpliwości, Zamawiający wezwie do ich złożenia, uzupełnienia, poprawienia w terminie przez siebie wskazanym, chyba, że mimo ich złożenia oferta wykonawcy podlegałaby odrzuceniu albo konieczne byłoby unieważnienie postępowania.</w:t>
      </w:r>
    </w:p>
    <w:p w14:paraId="6CCC1E97" w14:textId="77777777" w:rsidR="00696C13" w:rsidRPr="00C5393D" w:rsidRDefault="00696C13" w:rsidP="00696C13">
      <w:pPr>
        <w:numPr>
          <w:ilvl w:val="0"/>
          <w:numId w:val="16"/>
        </w:numPr>
        <w:autoSpaceDE w:val="0"/>
        <w:spacing w:after="0" w:line="276" w:lineRule="auto"/>
        <w:ind w:left="426" w:hanging="426"/>
        <w:rPr>
          <w:rFonts w:asciiTheme="minorHAnsi" w:hAnsiTheme="minorHAnsi" w:cstheme="minorHAnsi"/>
          <w:b/>
          <w:color w:val="000000"/>
        </w:rPr>
      </w:pPr>
      <w:r w:rsidRPr="00C5393D">
        <w:rPr>
          <w:rFonts w:asciiTheme="minorHAnsi" w:hAnsiTheme="minorHAnsi" w:cstheme="minorHAnsi"/>
          <w:b/>
          <w:color w:val="000000"/>
        </w:rPr>
        <w:t>Informacja dotycząca wykonawców wspólnie ubiegających się o udzielenie zamówienia:</w:t>
      </w:r>
    </w:p>
    <w:p w14:paraId="6DBE80E9" w14:textId="77777777" w:rsidR="00696C13" w:rsidRPr="00C5393D" w:rsidRDefault="00696C13" w:rsidP="00463052">
      <w:pPr>
        <w:spacing w:before="60" w:after="0" w:line="276" w:lineRule="auto"/>
        <w:ind w:left="426"/>
        <w:rPr>
          <w:rFonts w:asciiTheme="minorHAnsi" w:eastAsia="Times New Roman" w:hAnsiTheme="minorHAnsi" w:cstheme="minorHAnsi"/>
          <w:color w:val="000000"/>
          <w:lang w:eastAsia="ar-SA"/>
        </w:rPr>
      </w:pPr>
      <w:r w:rsidRPr="00C5393D">
        <w:rPr>
          <w:rFonts w:asciiTheme="minorHAnsi" w:eastAsia="Times New Roman" w:hAnsiTheme="minorHAnsi" w:cstheme="minorHAnsi"/>
          <w:lang w:eastAsia="ar-SA"/>
        </w:rPr>
        <w:t xml:space="preserve">W przypadku, gdy wykonawcy wspólnie ubiegają się o udzielenie zamówienia składają dokument ustanawiający pełnomocnika do reprezentowania ich w postępowaniu o udzielenie zamówienia albo reprezentowania w postępowaniu i zawarcia umowy w sprawie zamówienia publicznego. Dokument winien być złożony </w:t>
      </w:r>
      <w:r w:rsidRPr="00C5393D">
        <w:rPr>
          <w:rFonts w:asciiTheme="minorHAnsi" w:eastAsia="Times New Roman" w:hAnsiTheme="minorHAnsi" w:cstheme="minorHAnsi"/>
          <w:b/>
          <w:lang w:eastAsia="ar-SA"/>
        </w:rPr>
        <w:t>w formie oryginału lub notarialnie potwierdzonej kopii</w:t>
      </w:r>
      <w:r w:rsidRPr="00C5393D">
        <w:rPr>
          <w:rFonts w:asciiTheme="minorHAnsi" w:eastAsia="Times New Roman" w:hAnsiTheme="minorHAnsi" w:cstheme="minorHAnsi"/>
          <w:lang w:eastAsia="ar-SA"/>
        </w:rPr>
        <w:t>.</w:t>
      </w:r>
    </w:p>
    <w:p w14:paraId="406466CD" w14:textId="77777777" w:rsidR="00696C13" w:rsidRPr="00C5393D" w:rsidRDefault="00696C13" w:rsidP="00696C13">
      <w:pPr>
        <w:spacing w:after="40" w:line="276" w:lineRule="auto"/>
        <w:ind w:left="425"/>
        <w:rPr>
          <w:rFonts w:asciiTheme="minorHAnsi" w:hAnsiTheme="minorHAnsi" w:cstheme="minorHAnsi"/>
        </w:rPr>
      </w:pPr>
    </w:p>
    <w:p w14:paraId="66C89F8F" w14:textId="77777777" w:rsidR="00696C13" w:rsidRPr="00C5393D" w:rsidRDefault="00696C13" w:rsidP="00696C13">
      <w:pPr>
        <w:spacing w:after="40" w:line="276" w:lineRule="auto"/>
        <w:ind w:left="426" w:hanging="426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 xml:space="preserve">VII. </w:t>
      </w:r>
      <w:r w:rsidRPr="00C5393D">
        <w:rPr>
          <w:rFonts w:asciiTheme="minorHAnsi" w:hAnsiTheme="minorHAnsi" w:cstheme="minorHAnsi"/>
          <w:b/>
        </w:rPr>
        <w:tab/>
        <w:t>Informacje o sposobie porozumiewania się Zamawiającego z Wykonawcami oraz przekazywania oświadczeń i dokumentów, a także wskazanie osób uprawnionych do porozumiewania się z Wykonawcami.</w:t>
      </w:r>
    </w:p>
    <w:p w14:paraId="399E3007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Wszelkie zawiadomienia, oświadczenia, wnioski oraz informacje Zamawiający oraz Wykonawcy mogą przekazywać pisemnie, faksem lub drogą elektroniczną, </w:t>
      </w:r>
      <w:r w:rsidRPr="00C5393D">
        <w:rPr>
          <w:rFonts w:asciiTheme="minorHAnsi" w:hAnsiTheme="minorHAnsi" w:cstheme="minorHAnsi"/>
          <w:b/>
        </w:rPr>
        <w:t>za wyjątkiem oferty, umowy oraz oświadczeń i dokumentów wymienionych w rozdziale VI SIWZ (również w przypadku ich złożenia w wyniku wezwania, o którym mowa w art. 26 ust. 3 ustawy PZP), dla których Prawodawca przewidział wyłącznie formę pisemną</w:t>
      </w:r>
      <w:r w:rsidRPr="00C5393D">
        <w:rPr>
          <w:rFonts w:asciiTheme="minorHAnsi" w:hAnsiTheme="minorHAnsi" w:cstheme="minorHAnsi"/>
        </w:rPr>
        <w:t>.</w:t>
      </w:r>
    </w:p>
    <w:p w14:paraId="04A558C9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 korespondencji kierowanej do Zamawiającego Wykonawca winien posługiwać się numerem sprawy określonym w SIWZ.</w:t>
      </w:r>
    </w:p>
    <w:p w14:paraId="564BBB22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</w:rPr>
        <w:t>Zamawiający wskazuje, iż nie udziela informacji w zakresie postępowania drogą telefoniczną</w:t>
      </w:r>
      <w:r w:rsidRPr="00C5393D">
        <w:rPr>
          <w:rFonts w:asciiTheme="minorHAnsi" w:hAnsiTheme="minorHAnsi" w:cstheme="minorHAnsi"/>
        </w:rPr>
        <w:t>.</w:t>
      </w:r>
    </w:p>
    <w:p w14:paraId="3256F652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</w:rPr>
        <w:t xml:space="preserve">Zawiadomienia, oświadczenia, wnioski oraz informacje przekazywane przez Wykonawcę pisemnie winny być składane na adres: </w:t>
      </w:r>
      <w:r w:rsidRPr="00C5393D">
        <w:rPr>
          <w:rFonts w:asciiTheme="minorHAnsi" w:hAnsiTheme="minorHAnsi" w:cstheme="minorHAnsi"/>
          <w:b/>
        </w:rPr>
        <w:t>Centrum Systemów Informacyjnych Ochrony Zdrowia, ul. Stanisława Dubois 5A, 00-184 Warszawa, piętro I Kancelaria, pok. nr 127.</w:t>
      </w:r>
    </w:p>
    <w:p w14:paraId="4D348201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lastRenderedPageBreak/>
        <w:t xml:space="preserve">Zawiadomienia, oświadczenia, wnioski oraz informacje przekazywane przez Wykonawcę drogą elektroniczną winny być kierowane na adres: </w:t>
      </w:r>
      <w:r w:rsidRPr="00C5393D">
        <w:rPr>
          <w:rFonts w:asciiTheme="minorHAnsi" w:hAnsiTheme="minorHAnsi" w:cstheme="minorHAnsi"/>
          <w:b/>
        </w:rPr>
        <w:t>t.banas@csioz.gov.pl</w:t>
      </w:r>
      <w:r w:rsidRPr="00C5393D">
        <w:rPr>
          <w:rFonts w:asciiTheme="minorHAnsi" w:hAnsiTheme="minorHAnsi" w:cstheme="minorHAnsi"/>
        </w:rPr>
        <w:t xml:space="preserve">, </w:t>
      </w:r>
      <w:r w:rsidRPr="00C5393D">
        <w:rPr>
          <w:rFonts w:asciiTheme="minorHAnsi" w:hAnsiTheme="minorHAnsi" w:cstheme="minorHAnsi"/>
          <w:b/>
        </w:rPr>
        <w:t>(dodatkowo na adres</w:t>
      </w:r>
      <w:r w:rsidRPr="00C5393D">
        <w:rPr>
          <w:rFonts w:asciiTheme="minorHAnsi" w:hAnsiTheme="minorHAnsi" w:cstheme="minorHAnsi"/>
        </w:rPr>
        <w:t xml:space="preserve"> </w:t>
      </w:r>
      <w:hyperlink r:id="rId9" w:history="1">
        <w:r w:rsidRPr="00C5393D">
          <w:rPr>
            <w:rFonts w:asciiTheme="minorHAnsi" w:hAnsiTheme="minorHAnsi" w:cstheme="minorHAnsi"/>
            <w:b/>
            <w:u w:val="single"/>
          </w:rPr>
          <w:t>wzp@csioz.gov.pl</w:t>
        </w:r>
      </w:hyperlink>
      <w:r w:rsidRPr="00C5393D">
        <w:rPr>
          <w:rFonts w:asciiTheme="minorHAnsi" w:hAnsiTheme="minorHAnsi" w:cstheme="minorHAnsi"/>
          <w:b/>
        </w:rPr>
        <w:t>)</w:t>
      </w:r>
      <w:r w:rsidRPr="00C5393D">
        <w:rPr>
          <w:rFonts w:asciiTheme="minorHAnsi" w:hAnsiTheme="minorHAnsi" w:cstheme="minorHAnsi"/>
        </w:rPr>
        <w:t xml:space="preserve"> lub na adres skrytki: </w:t>
      </w:r>
      <w:r w:rsidRPr="00C5393D">
        <w:rPr>
          <w:rFonts w:asciiTheme="minorHAnsi" w:hAnsiTheme="minorHAnsi" w:cstheme="minorHAnsi"/>
          <w:b/>
        </w:rPr>
        <w:t>ePUAP: /csiozgovpl/SkrytkaESP</w:t>
      </w:r>
    </w:p>
    <w:p w14:paraId="726C2E83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Cs/>
        </w:rPr>
        <w:t xml:space="preserve">Wszelkie zawiadomienia, oświadczenia, wnioski oraz informacje przekazane za pomocą faksu lub w postaci elektronicznej </w:t>
      </w:r>
      <w:r w:rsidRPr="00C5393D">
        <w:rPr>
          <w:rFonts w:asciiTheme="minorHAnsi" w:hAnsiTheme="minorHAnsi" w:cstheme="minorHAnsi"/>
        </w:rPr>
        <w:t>wymagają na żądanie każdej ze Stron, niezwłocznego potwierdzenia faktu ich otrzymania.</w:t>
      </w:r>
    </w:p>
    <w:p w14:paraId="3B4142BD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Wykonawca może zwrócić się do Zamawiającego o wyjaśnienie treści SIWZ. </w:t>
      </w:r>
    </w:p>
    <w:p w14:paraId="51AA1CE8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Jeżeli wniosek o wyjaśnienie treści SIWZ wpłynie do Zamawiającego nie później niż do końca dnia, w którym upływa połowa terminu składania ofert, Zamawiający udzieli wyjaśnień niezwłocznie, jednak nie później niż </w:t>
      </w:r>
      <w:r w:rsidRPr="00C5393D">
        <w:rPr>
          <w:rFonts w:asciiTheme="minorHAnsi" w:hAnsiTheme="minorHAnsi" w:cstheme="minorHAnsi"/>
          <w:b/>
        </w:rPr>
        <w:t>na 2 dni</w:t>
      </w:r>
      <w:r w:rsidRPr="00C5393D">
        <w:rPr>
          <w:rFonts w:asciiTheme="minorHAnsi" w:hAnsiTheme="minorHAnsi" w:cstheme="minorHAnsi"/>
        </w:rPr>
        <w:t xml:space="preserve"> przed upływem terminu składania ofert. Jeżeli wniosek o wyjaśnienie treści SIWZ wpłynie po upływie terminu, o którym mowa powyżej, lub dotyczy udzielonych wyjaśnień, Zamawiający może udzielić wyjaśnień albo pozostawić wniosek bez rozpoznania. Zamawiający zamieści wyjaśnienia na stronie internetowej, na której udostępniono SIWZ. </w:t>
      </w:r>
    </w:p>
    <w:p w14:paraId="0623DEBB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Przedłużenie terminu składania ofert nie wpływa na bieg terminu składania wniosku, o którym mowa w pkt. 8.</w:t>
      </w:r>
    </w:p>
    <w:p w14:paraId="2924555F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Wykonawcy związani są wszelkimi zmianami i wyjaśnieniami do SIWZ zamieszczanymi na stronie internetowej Zamawiającego. W związku z powyższym Zamawiający zaleca bieżące monitorowanie strony internetowej Zamawiającego </w:t>
      </w:r>
      <w:hyperlink r:id="rId10" w:history="1">
        <w:r w:rsidRPr="00C5393D">
          <w:rPr>
            <w:rFonts w:asciiTheme="minorHAnsi" w:hAnsiTheme="minorHAnsi" w:cstheme="minorHAnsi"/>
            <w:color w:val="0000FF"/>
            <w:u w:val="single"/>
          </w:rPr>
          <w:t>www.csioz.gov.pl</w:t>
        </w:r>
      </w:hyperlink>
      <w:r w:rsidRPr="00C5393D">
        <w:rPr>
          <w:rFonts w:asciiTheme="minorHAnsi" w:hAnsiTheme="minorHAnsi" w:cstheme="minorHAnsi"/>
        </w:rPr>
        <w:t xml:space="preserve"> w celu zapoznania się z ewentualnymi odpowiedziami na zapytania do SIWZ bądź wyjaśnieniami SIWZ lub wprowadzonymi zmianami do SIWZ.</w:t>
      </w:r>
    </w:p>
    <w:p w14:paraId="71EBE225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 przypadku rozbieżności pomiędzy treścią SIWZ, a treścią udzielonych odpowiedzi, jako obowiązującą należy przyjąć treść pisma zawierającego późniejsze oświadczenie Zamawiającego.</w:t>
      </w:r>
    </w:p>
    <w:p w14:paraId="014F8DF8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Zamawiający nie przewiduje zwołania zebrania Wykonawców.</w:t>
      </w:r>
    </w:p>
    <w:p w14:paraId="6406258E" w14:textId="77777777" w:rsidR="00696C13" w:rsidRPr="00C5393D" w:rsidRDefault="00696C13" w:rsidP="00696C13">
      <w:pPr>
        <w:numPr>
          <w:ilvl w:val="0"/>
          <w:numId w:val="13"/>
        </w:numPr>
        <w:tabs>
          <w:tab w:val="num" w:pos="0"/>
          <w:tab w:val="left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Osobą uprawnioną przez Zamawiającego do porozumiewania się z Wykonawcami jest:</w:t>
      </w:r>
    </w:p>
    <w:p w14:paraId="5ADB96D8" w14:textId="77777777" w:rsidR="00696C13" w:rsidRPr="00C5393D" w:rsidRDefault="00696C13" w:rsidP="00696C13">
      <w:pPr>
        <w:numPr>
          <w:ilvl w:val="0"/>
          <w:numId w:val="23"/>
        </w:numPr>
        <w:tabs>
          <w:tab w:val="left" w:pos="851"/>
        </w:tabs>
        <w:spacing w:after="40" w:line="276" w:lineRule="auto"/>
        <w:ind w:left="851" w:hanging="425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>Tomasz Banaś</w:t>
      </w:r>
      <w:r w:rsidRPr="00C5393D">
        <w:rPr>
          <w:rFonts w:asciiTheme="minorHAnsi" w:hAnsiTheme="minorHAnsi" w:cstheme="minorHAnsi"/>
        </w:rPr>
        <w:t xml:space="preserve">, za pomocą poczty elektronicznej pod adresem: </w:t>
      </w:r>
      <w:r w:rsidRPr="00C5393D">
        <w:rPr>
          <w:rFonts w:asciiTheme="minorHAnsi" w:hAnsiTheme="minorHAnsi" w:cstheme="minorHAnsi"/>
          <w:b/>
        </w:rPr>
        <w:t>t.banas@csioz.gov.pl</w:t>
      </w:r>
    </w:p>
    <w:p w14:paraId="3536D51B" w14:textId="77777777" w:rsidR="00696C13" w:rsidRPr="00C5393D" w:rsidRDefault="00696C13" w:rsidP="00696C13">
      <w:pPr>
        <w:tabs>
          <w:tab w:val="left" w:pos="851"/>
        </w:tabs>
        <w:spacing w:after="240" w:line="276" w:lineRule="auto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>Jednocześnie Zamawiający informuje, że przepisy ustawy PZP nie pozwalają na jakikolwiek inny kontakt - zarówno z Zamawiającym, jak i osobami uprawnionymi do porozumiewania się z Wykonawcami - niż wskazany w niniejszym rozdziale SIWZ. Oznacza to, że Zamawiający nie będzie reagował na inne formy kontaktowania się z nim, w szczególności na kontakt telefoniczny lub/i osobisty w swojej siedzibie.</w:t>
      </w:r>
    </w:p>
    <w:p w14:paraId="139A3139" w14:textId="77777777" w:rsidR="00696C13" w:rsidRPr="00C5393D" w:rsidRDefault="00696C13" w:rsidP="00696C13">
      <w:pPr>
        <w:spacing w:after="4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b/>
          <w:lang w:eastAsia="pl-PL"/>
        </w:rPr>
        <w:t xml:space="preserve">VIII.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ab/>
        <w:t>Wymagania dotyczące wadium.</w:t>
      </w:r>
    </w:p>
    <w:p w14:paraId="1D5F04F7" w14:textId="77777777" w:rsidR="00696C13" w:rsidRPr="00C5393D" w:rsidRDefault="00696C13" w:rsidP="00696C13">
      <w:pPr>
        <w:numPr>
          <w:ilvl w:val="3"/>
          <w:numId w:val="49"/>
        </w:numPr>
        <w:tabs>
          <w:tab w:val="clear" w:pos="2880"/>
          <w:tab w:val="num" w:pos="426"/>
        </w:tabs>
        <w:spacing w:after="40" w:line="276" w:lineRule="auto"/>
        <w:ind w:left="425" w:hanging="425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 xml:space="preserve">Wykonawca zobowiązany jest wnieść wadium w wysokości </w:t>
      </w:r>
      <w:r w:rsidRPr="00C5393D">
        <w:rPr>
          <w:rFonts w:asciiTheme="minorHAnsi" w:hAnsiTheme="minorHAnsi" w:cs="Arial"/>
          <w:b/>
        </w:rPr>
        <w:t>8 500,00 zł</w:t>
      </w:r>
      <w:r w:rsidRPr="00C5393D">
        <w:rPr>
          <w:rFonts w:asciiTheme="minorHAnsi" w:hAnsiTheme="minorHAnsi" w:cs="Arial"/>
        </w:rPr>
        <w:t xml:space="preserve"> (słownie złotych: osiem tysięcy pięćset 00/100) przed upływem terminu składania ofert.</w:t>
      </w:r>
    </w:p>
    <w:p w14:paraId="614E467A" w14:textId="77777777" w:rsidR="00696C13" w:rsidRPr="00C5393D" w:rsidRDefault="00696C13" w:rsidP="00696C13">
      <w:pPr>
        <w:numPr>
          <w:ilvl w:val="3"/>
          <w:numId w:val="49"/>
        </w:numPr>
        <w:tabs>
          <w:tab w:val="clear" w:pos="2880"/>
          <w:tab w:val="num" w:pos="426"/>
        </w:tabs>
        <w:spacing w:after="40" w:line="276" w:lineRule="auto"/>
        <w:ind w:left="425" w:hanging="425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 xml:space="preserve">Wadium może być wniesione w: </w:t>
      </w:r>
    </w:p>
    <w:p w14:paraId="12F2B2DB" w14:textId="77777777" w:rsidR="00696C13" w:rsidRPr="00C5393D" w:rsidRDefault="00696C13" w:rsidP="00696C13">
      <w:pPr>
        <w:numPr>
          <w:ilvl w:val="1"/>
          <w:numId w:val="50"/>
        </w:numPr>
        <w:spacing w:after="40" w:line="276" w:lineRule="auto"/>
        <w:ind w:left="851" w:hanging="425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>pieniądzu;</w:t>
      </w:r>
    </w:p>
    <w:p w14:paraId="03C42AB1" w14:textId="77777777" w:rsidR="00696C13" w:rsidRPr="00C5393D" w:rsidRDefault="00696C13" w:rsidP="00696C13">
      <w:pPr>
        <w:numPr>
          <w:ilvl w:val="1"/>
          <w:numId w:val="50"/>
        </w:numPr>
        <w:spacing w:after="40" w:line="276" w:lineRule="auto"/>
        <w:ind w:left="851" w:hanging="425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>poręczeniach bankowych, lub poręczeniach spółdzielczej kasy oszczędnościowo-kredytowej, z tym, że poręczenie kasy jest zawsze poręczeniem pieniężnym;</w:t>
      </w:r>
    </w:p>
    <w:p w14:paraId="17A68572" w14:textId="77777777" w:rsidR="00696C13" w:rsidRPr="00C5393D" w:rsidRDefault="00696C13" w:rsidP="00696C13">
      <w:pPr>
        <w:numPr>
          <w:ilvl w:val="1"/>
          <w:numId w:val="50"/>
        </w:numPr>
        <w:spacing w:after="40" w:line="276" w:lineRule="auto"/>
        <w:ind w:left="851" w:hanging="425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>gwarancjach bankowych;</w:t>
      </w:r>
    </w:p>
    <w:p w14:paraId="6A5A2248" w14:textId="77777777" w:rsidR="00696C13" w:rsidRPr="00C5393D" w:rsidRDefault="00696C13" w:rsidP="00696C13">
      <w:pPr>
        <w:numPr>
          <w:ilvl w:val="1"/>
          <w:numId w:val="50"/>
        </w:numPr>
        <w:spacing w:after="40" w:line="276" w:lineRule="auto"/>
        <w:ind w:left="851" w:hanging="425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lastRenderedPageBreak/>
        <w:t>gwarancjach ubezpieczeniowych;</w:t>
      </w:r>
    </w:p>
    <w:p w14:paraId="1EE20305" w14:textId="77777777" w:rsidR="00696C13" w:rsidRPr="00C5393D" w:rsidRDefault="00696C13" w:rsidP="00696C13">
      <w:pPr>
        <w:numPr>
          <w:ilvl w:val="1"/>
          <w:numId w:val="50"/>
        </w:numPr>
        <w:spacing w:after="40" w:line="276" w:lineRule="auto"/>
        <w:ind w:left="851" w:hanging="425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>poręczeniach udzielanych przez podmioty, o których mowa w art. 6b ust. 5 pkt 2 ustawy z dnia 9 listopada 2000 r. o utworzeniu Polskiej Agencji Rozwoju Przedsiębiorczości (Dz. U. z 2016 r., poz. 359).</w:t>
      </w:r>
    </w:p>
    <w:p w14:paraId="5F9A88A4" w14:textId="77777777" w:rsidR="00696C13" w:rsidRPr="000C55BF" w:rsidRDefault="00696C13" w:rsidP="00696C13">
      <w:pPr>
        <w:numPr>
          <w:ilvl w:val="3"/>
          <w:numId w:val="49"/>
        </w:numPr>
        <w:tabs>
          <w:tab w:val="clear" w:pos="2880"/>
        </w:tabs>
        <w:spacing w:after="40" w:line="276" w:lineRule="auto"/>
        <w:ind w:left="426" w:hanging="426"/>
        <w:rPr>
          <w:rFonts w:asciiTheme="minorHAnsi" w:hAnsiTheme="minorHAnsi" w:cs="Arial"/>
        </w:rPr>
      </w:pPr>
      <w:r w:rsidRPr="000C55BF">
        <w:rPr>
          <w:rFonts w:asciiTheme="minorHAnsi" w:hAnsiTheme="minorHAnsi" w:cs="Arial"/>
        </w:rPr>
        <w:t xml:space="preserve">Wadium w formie pieniądza należy wnieść przelewem na rachunek </w:t>
      </w:r>
      <w:r w:rsidRPr="00EE41A2">
        <w:rPr>
          <w:rFonts w:asciiTheme="minorHAnsi" w:hAnsiTheme="minorHAnsi" w:cs="Arial"/>
        </w:rPr>
        <w:t xml:space="preserve">bankowy Zamawiającego nr </w:t>
      </w:r>
      <w:r w:rsidRPr="00EE41A2">
        <w:rPr>
          <w:rFonts w:asciiTheme="minorHAnsi" w:hAnsiTheme="minorHAnsi" w:cs="Arial"/>
          <w:b/>
        </w:rPr>
        <w:t>42 1010 1010 0064 4813 9120 0000</w:t>
      </w:r>
      <w:r w:rsidRPr="00EE41A2">
        <w:rPr>
          <w:rFonts w:asciiTheme="minorHAnsi" w:hAnsiTheme="minorHAnsi" w:cs="Arial"/>
        </w:rPr>
        <w:t>, z tytułem płatności: „</w:t>
      </w:r>
      <w:r w:rsidRPr="00EE41A2">
        <w:rPr>
          <w:rFonts w:asciiTheme="minorHAnsi" w:hAnsiTheme="minorHAnsi" w:cs="Arial"/>
          <w:b/>
        </w:rPr>
        <w:t>Wadium w sprawie: WZP.270.229.2018</w:t>
      </w:r>
    </w:p>
    <w:p w14:paraId="4678F3C3" w14:textId="77777777" w:rsidR="00696C13" w:rsidRPr="00C5393D" w:rsidRDefault="00696C13" w:rsidP="00696C13">
      <w:pPr>
        <w:numPr>
          <w:ilvl w:val="3"/>
          <w:numId w:val="49"/>
        </w:numPr>
        <w:tabs>
          <w:tab w:val="clear" w:pos="2880"/>
        </w:tabs>
        <w:spacing w:after="40" w:line="276" w:lineRule="auto"/>
        <w:ind w:left="426" w:hanging="426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>Skuteczne wniesienie wadium w pieniądzu następuje z chwilą uznania środków pieniężnych na rachunku bankowym Zamawiającego, o którym mowa w pkt. 3, przed upływem terminu składania ofert, tj. przed upływem dnia i godziny wyznaczonej, jako ostateczny termin składania ofert.</w:t>
      </w:r>
    </w:p>
    <w:p w14:paraId="292C672B" w14:textId="77777777" w:rsidR="00696C13" w:rsidRPr="00C5393D" w:rsidRDefault="00696C13" w:rsidP="00696C13">
      <w:pPr>
        <w:numPr>
          <w:ilvl w:val="3"/>
          <w:numId w:val="49"/>
        </w:numPr>
        <w:tabs>
          <w:tab w:val="clear" w:pos="2880"/>
        </w:tabs>
        <w:spacing w:after="40" w:line="276" w:lineRule="auto"/>
        <w:ind w:left="426" w:hanging="426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>Zamawiający zaleca, aby w przypadku wniesienia wadium w formie pieniądza – dokument potwierdzający dokonanie przelewu wadium został załączony do oferty;</w:t>
      </w:r>
    </w:p>
    <w:p w14:paraId="277EA29B" w14:textId="77777777" w:rsidR="00696C13" w:rsidRPr="00C5393D" w:rsidRDefault="00696C13" w:rsidP="00696C13">
      <w:pPr>
        <w:numPr>
          <w:ilvl w:val="3"/>
          <w:numId w:val="49"/>
        </w:numPr>
        <w:tabs>
          <w:tab w:val="clear" w:pos="2880"/>
        </w:tabs>
        <w:spacing w:after="40" w:line="276" w:lineRule="auto"/>
        <w:ind w:left="426" w:hanging="426"/>
        <w:rPr>
          <w:rFonts w:asciiTheme="minorHAnsi" w:hAnsiTheme="minorHAnsi" w:cs="Arial"/>
        </w:rPr>
      </w:pPr>
      <w:r w:rsidRPr="00C5393D">
        <w:rPr>
          <w:rFonts w:asciiTheme="minorHAnsi" w:eastAsia="Times New Roman" w:hAnsiTheme="minorHAnsi" w:cs="Arial"/>
          <w:color w:val="000000"/>
        </w:rPr>
        <w:t xml:space="preserve">W przypadku wnoszenia wadium w formie innej niż pieniądz, wymagane jest złożenie oryginalnego dokumentu gwarancji /poręczenia. </w:t>
      </w:r>
      <w:r w:rsidRPr="00C5393D">
        <w:rPr>
          <w:rFonts w:asciiTheme="minorHAnsi" w:eastAsia="Times New Roman" w:hAnsiTheme="minorHAnsi" w:cs="Arial"/>
          <w:iCs/>
          <w:color w:val="000000"/>
        </w:rPr>
        <w:t>Oryginał gwarancji/poręczenia powinien być załączony do oferty w oddzielnej kopercie, w sposób umożliwiający jego zwrot zgodnie z Ustawą. Dokument taki winien być sporządzony w języku polskim. Oprócz oryginału dokumentu Wykonawca winien przedłożyć wraz z ofertą kopię gwarancji/poręczenia potwierdzoną przez Wykonawcę za zgodność z oryginałem. Oryginały przedmiotowych dokumentów zostaną zwrócone Wykonawcom w terminach wynikających z Ustawy.</w:t>
      </w:r>
    </w:p>
    <w:p w14:paraId="4030E0D0" w14:textId="77777777" w:rsidR="00696C13" w:rsidRPr="00C5393D" w:rsidRDefault="00696C13" w:rsidP="00696C13">
      <w:pPr>
        <w:numPr>
          <w:ilvl w:val="3"/>
          <w:numId w:val="49"/>
        </w:numPr>
        <w:tabs>
          <w:tab w:val="clear" w:pos="2880"/>
        </w:tabs>
        <w:spacing w:after="40" w:line="276" w:lineRule="auto"/>
        <w:ind w:left="426" w:hanging="426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>Z treści gwarancji/poręczenia winno wynikać bezwarunkowe, na każde pisemne żądanie zgłoszone przez Zamawiającego w terminie związania ofertą, zobowiązanie Gwaranta do wypłaty Zamawiającemu pełnej kwoty wadium w okolicznościach określonych w art. 46 ust. 4a i 5 ustawy PZP.</w:t>
      </w:r>
    </w:p>
    <w:p w14:paraId="2E2D507F" w14:textId="77777777" w:rsidR="00696C13" w:rsidRPr="00C5393D" w:rsidRDefault="00696C13" w:rsidP="00696C13">
      <w:pPr>
        <w:numPr>
          <w:ilvl w:val="3"/>
          <w:numId w:val="49"/>
        </w:numPr>
        <w:tabs>
          <w:tab w:val="clear" w:pos="2880"/>
        </w:tabs>
        <w:spacing w:after="40" w:line="276" w:lineRule="auto"/>
        <w:ind w:left="426" w:hanging="426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 xml:space="preserve">Oferta wykonawcy, który nie wniesie wadium </w:t>
      </w:r>
      <w:r w:rsidRPr="00C5393D">
        <w:rPr>
          <w:rFonts w:asciiTheme="minorHAnsi" w:hAnsiTheme="minorHAnsi" w:cs="Arial"/>
          <w:bCs/>
          <w:color w:val="000000"/>
        </w:rPr>
        <w:t>lub wniesie w sposób nieprawidłowy</w:t>
      </w:r>
      <w:r w:rsidRPr="00C5393D">
        <w:rPr>
          <w:rFonts w:asciiTheme="minorHAnsi" w:hAnsiTheme="minorHAnsi" w:cs="Arial"/>
        </w:rPr>
        <w:t xml:space="preserve"> zostanie odrzucona.</w:t>
      </w:r>
    </w:p>
    <w:p w14:paraId="1B75F62D" w14:textId="77777777" w:rsidR="00696C13" w:rsidRPr="00C5393D" w:rsidRDefault="00696C13" w:rsidP="00696C13">
      <w:pPr>
        <w:numPr>
          <w:ilvl w:val="3"/>
          <w:numId w:val="49"/>
        </w:numPr>
        <w:tabs>
          <w:tab w:val="clear" w:pos="2880"/>
        </w:tabs>
        <w:spacing w:after="40" w:line="276" w:lineRule="auto"/>
        <w:ind w:left="426" w:hanging="426"/>
        <w:rPr>
          <w:rFonts w:asciiTheme="minorHAnsi" w:hAnsiTheme="minorHAnsi" w:cs="Arial"/>
        </w:rPr>
      </w:pPr>
      <w:r w:rsidRPr="00C5393D">
        <w:rPr>
          <w:rFonts w:asciiTheme="minorHAnsi" w:hAnsiTheme="minorHAnsi" w:cs="Arial"/>
        </w:rPr>
        <w:t>Okoliczności i zasady zwrotu wadium, jego przepadku oraz zasady jego zaliczenia na poczet zabezpieczenia należytego wykonania umowy określa ustawa PZP.</w:t>
      </w:r>
    </w:p>
    <w:p w14:paraId="1771CE41" w14:textId="77777777" w:rsidR="00696C13" w:rsidRPr="00C5393D" w:rsidRDefault="00696C13" w:rsidP="00696C13">
      <w:pPr>
        <w:spacing w:after="40" w:line="276" w:lineRule="auto"/>
        <w:ind w:left="426"/>
        <w:rPr>
          <w:rFonts w:asciiTheme="minorHAnsi" w:hAnsiTheme="minorHAnsi" w:cstheme="minorHAnsi"/>
        </w:rPr>
      </w:pPr>
    </w:p>
    <w:p w14:paraId="0402460B" w14:textId="77777777" w:rsidR="00696C13" w:rsidRPr="00C5393D" w:rsidRDefault="00696C13" w:rsidP="00696C13">
      <w:pPr>
        <w:tabs>
          <w:tab w:val="num" w:pos="480"/>
        </w:tabs>
        <w:spacing w:line="276" w:lineRule="auto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 xml:space="preserve">IX. </w:t>
      </w:r>
      <w:r w:rsidRPr="00C5393D">
        <w:rPr>
          <w:rFonts w:asciiTheme="minorHAnsi" w:hAnsiTheme="minorHAnsi" w:cstheme="minorHAnsi"/>
          <w:b/>
        </w:rPr>
        <w:tab/>
        <w:t>Termin związania ofertą.</w:t>
      </w:r>
    </w:p>
    <w:p w14:paraId="6645D0D6" w14:textId="77777777" w:rsidR="00696C13" w:rsidRPr="00C5393D" w:rsidRDefault="00696C13" w:rsidP="00696C13">
      <w:pPr>
        <w:numPr>
          <w:ilvl w:val="0"/>
          <w:numId w:val="12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Wykonawca będzie związany ofertą przez okres </w:t>
      </w:r>
      <w:r w:rsidRPr="00C5393D">
        <w:rPr>
          <w:rFonts w:asciiTheme="minorHAnsi" w:hAnsiTheme="minorHAnsi" w:cstheme="minorHAnsi"/>
          <w:b/>
        </w:rPr>
        <w:t>30 dni</w:t>
      </w:r>
      <w:r w:rsidRPr="00C5393D">
        <w:rPr>
          <w:rFonts w:asciiTheme="minorHAnsi" w:hAnsiTheme="minorHAnsi" w:cstheme="minorHAnsi"/>
        </w:rPr>
        <w:t>. Bieg terminu związania ofertą rozpoczyna się wraz z upływem terminu składania ofert. (art. 85 ust. 5 ustawy PZP).</w:t>
      </w:r>
    </w:p>
    <w:p w14:paraId="1F698E77" w14:textId="77777777" w:rsidR="00696C13" w:rsidRPr="00C5393D" w:rsidRDefault="00696C13" w:rsidP="00696C13">
      <w:pPr>
        <w:numPr>
          <w:ilvl w:val="0"/>
          <w:numId w:val="12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Wykonawca może przedłużyć termin związania ofertą, na czas niezbędny do zawarcia umowy, samodzielnie lub na wniosek Zamawiającego, z tym, że Zamawiający może tylko raz, co najmniej na 3 dni przed upływem terminu związania ofertą, zwrócić się do Wykonawców o wyrażenie zgody na przedłużenie tego terminu o oznaczony okres nie dłuższy jednak niż 60 dni.</w:t>
      </w:r>
    </w:p>
    <w:p w14:paraId="2F8B3436" w14:textId="77777777" w:rsidR="00696C13" w:rsidRPr="00C5393D" w:rsidRDefault="00696C13" w:rsidP="00696C13">
      <w:pPr>
        <w:numPr>
          <w:ilvl w:val="0"/>
          <w:numId w:val="12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Odmowa wyrażenia zgody na przedłużenie terminu związania ofertą nie powoduje utraty wadium (</w:t>
      </w:r>
      <w:r w:rsidRPr="00C5393D">
        <w:rPr>
          <w:rFonts w:asciiTheme="minorHAnsi" w:hAnsiTheme="minorHAnsi" w:cstheme="minorHAnsi"/>
          <w:i/>
        </w:rPr>
        <w:t>jeżeli było wymagane)</w:t>
      </w:r>
      <w:r w:rsidRPr="00C5393D">
        <w:rPr>
          <w:rFonts w:asciiTheme="minorHAnsi" w:hAnsiTheme="minorHAnsi" w:cstheme="minorHAnsi"/>
        </w:rPr>
        <w:t>.</w:t>
      </w:r>
    </w:p>
    <w:p w14:paraId="0A5ED250" w14:textId="77777777" w:rsidR="00696C13" w:rsidRPr="00C5393D" w:rsidRDefault="00696C13" w:rsidP="00696C13">
      <w:pPr>
        <w:numPr>
          <w:ilvl w:val="0"/>
          <w:numId w:val="12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Przedłużenie terminu związania ofertą jest dopuszczalne tylko z jednoczesnym przedłużeniem okresu ważności wadium  albo, jeżeli nie jest to możliwie, z wniesieniem nowego wadium na przedłużony okres związania ofertą. Jeżeli przedłużenie terminu związania ofertą dokonywane jest </w:t>
      </w:r>
      <w:r w:rsidRPr="00C5393D">
        <w:rPr>
          <w:rFonts w:asciiTheme="minorHAnsi" w:hAnsiTheme="minorHAnsi" w:cstheme="minorHAnsi"/>
        </w:rPr>
        <w:lastRenderedPageBreak/>
        <w:t>po wyborze oferty najkorzystniejszej, obowiązek wniesienia nowego wadium lub jego przedłużenia dotyczy jedynie Wykonawcy, którego oferta została wybrana jako najkorzystniejsza (</w:t>
      </w:r>
      <w:r w:rsidRPr="00C5393D">
        <w:rPr>
          <w:rFonts w:asciiTheme="minorHAnsi" w:hAnsiTheme="minorHAnsi" w:cstheme="minorHAnsi"/>
          <w:i/>
        </w:rPr>
        <w:t>dotyczy postępowań, w których Zamawiający żąda wniesienia wadium)</w:t>
      </w:r>
      <w:r w:rsidRPr="00C5393D">
        <w:rPr>
          <w:rFonts w:asciiTheme="minorHAnsi" w:hAnsiTheme="minorHAnsi" w:cstheme="minorHAnsi"/>
        </w:rPr>
        <w:t>.</w:t>
      </w:r>
    </w:p>
    <w:p w14:paraId="72B7009B" w14:textId="77777777" w:rsidR="00696C13" w:rsidRPr="00C5393D" w:rsidRDefault="00696C13" w:rsidP="00696C13">
      <w:pPr>
        <w:spacing w:after="40" w:line="276" w:lineRule="auto"/>
        <w:rPr>
          <w:rFonts w:asciiTheme="minorHAnsi" w:hAnsiTheme="minorHAnsi" w:cstheme="minorHAnsi"/>
          <w:b/>
        </w:rPr>
      </w:pPr>
    </w:p>
    <w:p w14:paraId="719F2754" w14:textId="77777777" w:rsidR="00696C13" w:rsidRPr="00C5393D" w:rsidRDefault="00696C13" w:rsidP="00696C13">
      <w:pPr>
        <w:spacing w:line="276" w:lineRule="auto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 xml:space="preserve">X. </w:t>
      </w:r>
      <w:r w:rsidRPr="00C5393D">
        <w:rPr>
          <w:rFonts w:asciiTheme="minorHAnsi" w:hAnsiTheme="minorHAnsi" w:cstheme="minorHAnsi"/>
          <w:b/>
        </w:rPr>
        <w:tab/>
        <w:t>Opis sposobu przygotowywania ofert.</w:t>
      </w:r>
    </w:p>
    <w:p w14:paraId="01B4A673" w14:textId="77777777" w:rsidR="00696C13" w:rsidRPr="00C5393D" w:rsidRDefault="00696C13" w:rsidP="00696C13">
      <w:pPr>
        <w:numPr>
          <w:ilvl w:val="0"/>
          <w:numId w:val="9"/>
        </w:numPr>
        <w:tabs>
          <w:tab w:val="left" w:pos="426"/>
          <w:tab w:val="left" w:pos="480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Zamawiający nie przewiduje zwrotu kosztów udziału w postępowaniu.</w:t>
      </w:r>
    </w:p>
    <w:p w14:paraId="0A6230AB" w14:textId="77777777" w:rsidR="00696C13" w:rsidRPr="00C5393D" w:rsidRDefault="00696C13" w:rsidP="00696C13">
      <w:pPr>
        <w:numPr>
          <w:ilvl w:val="0"/>
          <w:numId w:val="9"/>
        </w:numPr>
        <w:tabs>
          <w:tab w:val="left" w:pos="426"/>
          <w:tab w:val="left" w:pos="480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Oferta musi zawierać następujące oświadczenia i dokumenty: </w:t>
      </w:r>
    </w:p>
    <w:p w14:paraId="73F1CE03" w14:textId="77777777" w:rsidR="00696C13" w:rsidRPr="00C5393D" w:rsidRDefault="00696C13" w:rsidP="00696C13">
      <w:pPr>
        <w:numPr>
          <w:ilvl w:val="2"/>
          <w:numId w:val="20"/>
        </w:numPr>
        <w:tabs>
          <w:tab w:val="left" w:pos="851"/>
        </w:tabs>
        <w:spacing w:after="40" w:line="276" w:lineRule="auto"/>
        <w:ind w:left="851" w:hanging="425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</w:rPr>
        <w:t xml:space="preserve">wypełniony </w:t>
      </w:r>
      <w:r w:rsidRPr="00C5393D">
        <w:rPr>
          <w:rFonts w:asciiTheme="minorHAnsi" w:hAnsiTheme="minorHAnsi" w:cstheme="minorHAnsi"/>
          <w:b/>
        </w:rPr>
        <w:t>Formularz ofertowy</w:t>
      </w:r>
      <w:r w:rsidRPr="00C5393D">
        <w:rPr>
          <w:rFonts w:asciiTheme="minorHAnsi" w:hAnsiTheme="minorHAnsi" w:cstheme="minorHAnsi"/>
        </w:rPr>
        <w:t xml:space="preserve"> sporządzony z wykorzystaniem wzoru stanowiącego</w:t>
      </w:r>
      <w:r w:rsidRPr="00C5393D">
        <w:rPr>
          <w:rFonts w:asciiTheme="minorHAnsi" w:hAnsiTheme="minorHAnsi" w:cstheme="minorHAnsi"/>
          <w:b/>
        </w:rPr>
        <w:t xml:space="preserve"> Załącznik nr 3 do SIWZ</w:t>
      </w:r>
      <w:r w:rsidRPr="00C5393D">
        <w:rPr>
          <w:rFonts w:asciiTheme="minorHAnsi" w:hAnsiTheme="minorHAnsi" w:cstheme="minorHAnsi"/>
        </w:rPr>
        <w:t>, zawierający w szczególności: wskazanie oferowanego przedmiotu zamówienia, łączną cenę ofertową brutto, ceny jednostkowe brutto oraz cenę za poszczególne pozycje 1-2 określone w tabeli, zobowiązanie dotyczące terminu realizacji zamówienia, warunków płatności, oświadczenie o okresie związania ofertą oraz o akceptacji wszystkich postanowień SIWZ i wzoru umowy bez zastrzeżeń, a także informację którą część zamówienia Wykonawca zamierza powierzyć podwykonawcy;</w:t>
      </w:r>
    </w:p>
    <w:p w14:paraId="1E793B46" w14:textId="77777777" w:rsidR="00696C13" w:rsidRPr="00C5393D" w:rsidRDefault="00696C13" w:rsidP="00696C13">
      <w:pPr>
        <w:numPr>
          <w:ilvl w:val="2"/>
          <w:numId w:val="20"/>
        </w:numPr>
        <w:tabs>
          <w:tab w:val="left" w:pos="851"/>
        </w:tabs>
        <w:spacing w:after="40" w:line="276" w:lineRule="auto"/>
        <w:ind w:left="851" w:hanging="425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</w:rPr>
        <w:t xml:space="preserve">oświadczenia wymienione w </w:t>
      </w:r>
      <w:r w:rsidRPr="00C5393D">
        <w:rPr>
          <w:rFonts w:asciiTheme="minorHAnsi" w:hAnsiTheme="minorHAnsi" w:cstheme="minorHAnsi"/>
          <w:b/>
        </w:rPr>
        <w:t>rozdziale VI pkt 1-4 SIWZ</w:t>
      </w:r>
      <w:r w:rsidRPr="00C5393D">
        <w:rPr>
          <w:rFonts w:asciiTheme="minorHAnsi" w:hAnsiTheme="minorHAnsi" w:cstheme="minorHAnsi"/>
        </w:rPr>
        <w:t>;</w:t>
      </w:r>
    </w:p>
    <w:p w14:paraId="2BE3B03E" w14:textId="77777777" w:rsidR="00696C13" w:rsidRPr="00C5393D" w:rsidRDefault="00696C13" w:rsidP="00696C13">
      <w:pPr>
        <w:numPr>
          <w:ilvl w:val="0"/>
          <w:numId w:val="9"/>
        </w:numPr>
        <w:tabs>
          <w:tab w:val="left" w:pos="426"/>
          <w:tab w:val="left" w:pos="480"/>
        </w:tabs>
        <w:spacing w:after="40" w:line="276" w:lineRule="auto"/>
        <w:ind w:left="426" w:hanging="426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</w:rPr>
        <w:t xml:space="preserve">Dokument, o którym mowa </w:t>
      </w:r>
      <w:r w:rsidRPr="00C5393D">
        <w:rPr>
          <w:rFonts w:asciiTheme="minorHAnsi" w:hAnsiTheme="minorHAnsi" w:cstheme="minorHAnsi"/>
          <w:b/>
        </w:rPr>
        <w:t xml:space="preserve">w </w:t>
      </w:r>
      <w:r w:rsidRPr="00C5393D">
        <w:rPr>
          <w:rFonts w:asciiTheme="minorHAnsi" w:hAnsiTheme="minorHAnsi" w:cstheme="minorHAnsi"/>
          <w:b/>
          <w:color w:val="000000"/>
        </w:rPr>
        <w:t>rozdz. VI pkt 1 SIWZ</w:t>
      </w:r>
      <w:r w:rsidRPr="00C5393D">
        <w:rPr>
          <w:rFonts w:asciiTheme="minorHAnsi" w:hAnsiTheme="minorHAnsi" w:cstheme="minorHAnsi"/>
          <w:color w:val="000000"/>
        </w:rPr>
        <w:t xml:space="preserve"> </w:t>
      </w:r>
      <w:r w:rsidRPr="00C5393D">
        <w:rPr>
          <w:rFonts w:asciiTheme="minorHAnsi" w:hAnsiTheme="minorHAnsi" w:cstheme="minorHAnsi"/>
        </w:rPr>
        <w:t xml:space="preserve">składany jest w </w:t>
      </w:r>
      <w:r w:rsidRPr="00C5393D">
        <w:rPr>
          <w:rFonts w:asciiTheme="minorHAnsi" w:hAnsiTheme="minorHAnsi" w:cstheme="minorHAnsi"/>
          <w:b/>
        </w:rPr>
        <w:t xml:space="preserve">oryginale lub kopii poświadczonej notarialnie. </w:t>
      </w:r>
    </w:p>
    <w:p w14:paraId="58ECFCC2" w14:textId="77777777" w:rsidR="00696C13" w:rsidRPr="00C5393D" w:rsidRDefault="00696C13" w:rsidP="00696C13">
      <w:pPr>
        <w:numPr>
          <w:ilvl w:val="0"/>
          <w:numId w:val="9"/>
        </w:numPr>
        <w:tabs>
          <w:tab w:val="left" w:pos="426"/>
          <w:tab w:val="left" w:pos="480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Poświadczenia za zgodność z oryginałem dokonuje odpowiednio wykonawca, podmiot, na którego zdolnościach lub sytuacji polega wykonawca, wykonawcy wspólnie ubiegający się o udzielenie zmówienia publicznego albo podwykonawca, w zakresie dokumentów, które każdego z nich dotyczą.</w:t>
      </w:r>
    </w:p>
    <w:p w14:paraId="16A98E33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 przypadku podpisania oferty oraz poświadczenia za zgodność z oryginałem kopii dokumentów przez osobę niewymienioną w dokumencie rejestracyjnym (ewidencyjnym) Wykonawcy, należy do oferty dołączyć </w:t>
      </w:r>
      <w:r w:rsidRPr="00C5393D">
        <w:rPr>
          <w:rFonts w:asciiTheme="minorHAnsi" w:hAnsiTheme="minorHAnsi" w:cstheme="minorHAnsi"/>
          <w:b/>
        </w:rPr>
        <w:t>stosowne pełnomocnictwo w oryginale lub kopii poświadczonej notarialnie</w:t>
      </w:r>
      <w:r w:rsidRPr="00C5393D">
        <w:rPr>
          <w:rFonts w:asciiTheme="minorHAnsi" w:hAnsiTheme="minorHAnsi" w:cstheme="minorHAnsi"/>
        </w:rPr>
        <w:t>.</w:t>
      </w:r>
    </w:p>
    <w:p w14:paraId="01C0E757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Oferta musi być napisana w języku polskim, na maszynie do pisania, komputerze lub inną trwałą i czytelną techniką oraz podpisana przez osobę(y) upoważnioną do reprezentowania Wykonawcy na zewnątrz i zaciągania zobowiązań w wysokości odpowiadającej cenie oferty.</w:t>
      </w:r>
    </w:p>
    <w:p w14:paraId="6077998B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Dokumenty sporządzone w języku obcym są składane wraz z tłumaczeniem na język polski.</w:t>
      </w:r>
    </w:p>
    <w:p w14:paraId="674A5864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2A2DDE94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Treść złożonej oferty musi odpowiadać treści SIWZ.</w:t>
      </w:r>
    </w:p>
    <w:p w14:paraId="3CC09CF9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</w:rPr>
        <w:t xml:space="preserve">Wykonawca ponosi wszelkie koszty związane z przygotowaniem i złożeniem oferty z zastrzeżeniem </w:t>
      </w:r>
      <w:r w:rsidRPr="00C5393D">
        <w:rPr>
          <w:rFonts w:asciiTheme="minorHAnsi" w:hAnsiTheme="minorHAnsi" w:cstheme="minorHAnsi"/>
          <w:b/>
        </w:rPr>
        <w:t>art. 93 ust. 4</w:t>
      </w:r>
    </w:p>
    <w:p w14:paraId="4452C1B1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Zaleca się, aby każda zapisana strona oferty była ponumerowana kolejnymi numerami, a cała oferta wraz z załącznikami była w trwały sposób ze sobą połączona (np. zbindowana, zszyta uniemożliwiając jej samoistną dekompletację) oraz zawierała spis treści.</w:t>
      </w:r>
    </w:p>
    <w:p w14:paraId="35DD76D9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Poprawki lub zmiany w ofercie, powinny być parafowane własnoręcznie przez osobę podpisującą ofertę.</w:t>
      </w:r>
    </w:p>
    <w:p w14:paraId="0C252A9E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lastRenderedPageBreak/>
        <w:t>Ofertę należy złożyć w siedzibie Zamawiającego, w zamkniętej kopercie i oznakować w następujący sposób:</w:t>
      </w:r>
    </w:p>
    <w:p w14:paraId="08E0A354" w14:textId="77777777" w:rsidR="00696C13" w:rsidRPr="00C5393D" w:rsidRDefault="00696C13" w:rsidP="00696C13">
      <w:p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pacing w:val="-4"/>
        </w:rPr>
      </w:pPr>
      <w:r w:rsidRPr="00C5393D">
        <w:rPr>
          <w:rFonts w:asciiTheme="minorHAnsi" w:hAnsiTheme="minorHAnsi" w:cstheme="minorHAnsi"/>
          <w:b/>
          <w:spacing w:val="-4"/>
        </w:rPr>
        <w:t>Centrum Systemów Informacyjnych Ochrony Zdrowia ul. Stanisława Dubois 5A, 00-184 Warszawa</w:t>
      </w:r>
    </w:p>
    <w:p w14:paraId="2CE67C46" w14:textId="77777777" w:rsidR="00696C13" w:rsidRPr="00EE41A2" w:rsidRDefault="00696C13" w:rsidP="00696C13">
      <w:pPr>
        <w:tabs>
          <w:tab w:val="left" w:pos="709"/>
        </w:tabs>
        <w:spacing w:after="0" w:line="276" w:lineRule="auto"/>
        <w:ind w:left="426"/>
        <w:rPr>
          <w:rFonts w:asciiTheme="minorHAnsi" w:hAnsiTheme="minorHAnsi" w:cstheme="minorHAnsi"/>
          <w:b/>
          <w:lang w:eastAsia="pl-PL"/>
        </w:rPr>
      </w:pPr>
      <w:r w:rsidRPr="00C5393D">
        <w:rPr>
          <w:rFonts w:asciiTheme="minorHAnsi" w:hAnsiTheme="minorHAnsi" w:cstheme="minorHAnsi"/>
          <w:lang w:eastAsia="pl-PL"/>
        </w:rPr>
        <w:t xml:space="preserve">Oferta w postępowaniu na: </w:t>
      </w:r>
      <w:r w:rsidRPr="00C5393D">
        <w:rPr>
          <w:rFonts w:asciiTheme="minorHAnsi" w:eastAsia="Times New Roman" w:hAnsiTheme="minorHAnsi" w:cstheme="minorHAnsi"/>
          <w:b/>
          <w:i/>
          <w:lang w:eastAsia="pl-PL"/>
        </w:rPr>
        <w:t xml:space="preserve">Świadczenie usługi wsparcia technicznego w zakresie systemu bezpieczeństwa wspierającego działania Security Operations Center (SOC) dla Centrum Systemów Informacyjnych Ochrony </w:t>
      </w:r>
      <w:r w:rsidRPr="00EE41A2">
        <w:rPr>
          <w:rFonts w:asciiTheme="minorHAnsi" w:eastAsia="Times New Roman" w:hAnsiTheme="minorHAnsi" w:cstheme="minorHAnsi"/>
          <w:b/>
          <w:i/>
          <w:lang w:eastAsia="pl-PL"/>
        </w:rPr>
        <w:t>Zdrowia w Warszawie,</w:t>
      </w:r>
    </w:p>
    <w:p w14:paraId="213A4A18" w14:textId="77777777" w:rsidR="00696C13" w:rsidRPr="00EE41A2" w:rsidRDefault="00696C13" w:rsidP="00696C13">
      <w:pPr>
        <w:tabs>
          <w:tab w:val="center" w:pos="4896"/>
          <w:tab w:val="left" w:pos="7155"/>
        </w:tabs>
        <w:spacing w:after="0" w:line="276" w:lineRule="auto"/>
        <w:ind w:left="720"/>
        <w:jc w:val="left"/>
        <w:rPr>
          <w:rFonts w:asciiTheme="minorHAnsi" w:hAnsiTheme="minorHAnsi" w:cstheme="minorHAnsi"/>
          <w:b/>
          <w:lang w:eastAsia="pl-PL"/>
        </w:rPr>
      </w:pPr>
      <w:r w:rsidRPr="00EE41A2">
        <w:rPr>
          <w:rFonts w:asciiTheme="minorHAnsi" w:hAnsiTheme="minorHAnsi" w:cstheme="minorHAnsi"/>
          <w:b/>
          <w:spacing w:val="-4"/>
          <w:lang w:eastAsia="pl-PL"/>
        </w:rPr>
        <w:tab/>
        <w:t xml:space="preserve">znak sprawy: </w:t>
      </w:r>
      <w:r w:rsidRPr="00EE41A2">
        <w:rPr>
          <w:rFonts w:asciiTheme="minorHAnsi" w:hAnsiTheme="minorHAnsi" w:cstheme="minorHAnsi"/>
          <w:b/>
          <w:lang w:eastAsia="pl-PL"/>
        </w:rPr>
        <w:t>WZP.270.229.2018</w:t>
      </w:r>
    </w:p>
    <w:p w14:paraId="54394B31" w14:textId="2177F189" w:rsidR="00696C13" w:rsidRPr="00EE41A2" w:rsidRDefault="00696C13" w:rsidP="00696C13">
      <w:pPr>
        <w:spacing w:line="276" w:lineRule="auto"/>
        <w:ind w:left="709"/>
        <w:rPr>
          <w:rFonts w:asciiTheme="minorHAnsi" w:hAnsiTheme="minorHAnsi" w:cstheme="minorHAnsi"/>
          <w:b/>
        </w:rPr>
      </w:pPr>
      <w:r w:rsidRPr="00EE41A2">
        <w:rPr>
          <w:rFonts w:asciiTheme="minorHAnsi" w:hAnsiTheme="minorHAnsi" w:cstheme="minorHAnsi"/>
          <w:b/>
        </w:rPr>
        <w:t>Otworzyć na jawnym otwarciu ofert w dniu 2018-12-</w:t>
      </w:r>
      <w:r w:rsidR="00463052">
        <w:rPr>
          <w:rFonts w:asciiTheme="minorHAnsi" w:hAnsiTheme="minorHAnsi" w:cstheme="minorHAnsi"/>
          <w:b/>
        </w:rPr>
        <w:t>31</w:t>
      </w:r>
      <w:r w:rsidRPr="00EE41A2">
        <w:rPr>
          <w:rFonts w:asciiTheme="minorHAnsi" w:hAnsiTheme="minorHAnsi" w:cstheme="minorHAnsi"/>
          <w:b/>
        </w:rPr>
        <w:t xml:space="preserve"> o godz. 11:30</w:t>
      </w:r>
    </w:p>
    <w:p w14:paraId="350673CA" w14:textId="77777777" w:rsidR="00696C13" w:rsidRPr="00C5393D" w:rsidRDefault="00696C13" w:rsidP="00696C13">
      <w:pPr>
        <w:spacing w:line="276" w:lineRule="auto"/>
        <w:ind w:left="709"/>
        <w:rPr>
          <w:rFonts w:asciiTheme="minorHAnsi" w:hAnsiTheme="minorHAnsi" w:cstheme="minorHAnsi"/>
          <w:b/>
          <w:u w:val="single"/>
        </w:rPr>
      </w:pPr>
      <w:r w:rsidRPr="00C5393D">
        <w:rPr>
          <w:rFonts w:asciiTheme="minorHAnsi" w:hAnsiTheme="minorHAnsi" w:cstheme="minorHAnsi"/>
          <w:u w:val="single"/>
        </w:rPr>
        <w:t>(opatrzyć nazwą i dokładnym adresem Wykonawcy);</w:t>
      </w:r>
    </w:p>
    <w:p w14:paraId="5394CFD1" w14:textId="77777777" w:rsidR="00696C13" w:rsidRPr="00C5393D" w:rsidRDefault="00696C13" w:rsidP="00696C13">
      <w:pPr>
        <w:spacing w:after="0" w:line="276" w:lineRule="auto"/>
        <w:ind w:left="709"/>
        <w:rPr>
          <w:rFonts w:asciiTheme="minorHAnsi" w:hAnsiTheme="minorHAnsi" w:cstheme="minorHAnsi"/>
          <w:b/>
        </w:rPr>
      </w:pPr>
    </w:p>
    <w:p w14:paraId="0EF5710D" w14:textId="77777777" w:rsidR="00696C13" w:rsidRPr="00C5393D" w:rsidRDefault="00696C13" w:rsidP="00696C13">
      <w:p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851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  <w:bCs/>
        </w:rPr>
        <w:t xml:space="preserve">UWAGA: </w:t>
      </w:r>
      <w:r w:rsidRPr="00C5393D">
        <w:rPr>
          <w:rFonts w:asciiTheme="minorHAnsi" w:hAnsiTheme="minorHAnsi" w:cstheme="minorHAnsi"/>
          <w:b/>
        </w:rPr>
        <w:t>Zamawiający nie ponosi odpowiedzialności za otwarcie oferty przed terminem w przypadku nieprawidłowego oznaczenia koperty.</w:t>
      </w:r>
    </w:p>
    <w:p w14:paraId="78FEB751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Cs/>
        </w:rPr>
      </w:pPr>
      <w:r w:rsidRPr="00C5393D">
        <w:rPr>
          <w:rFonts w:asciiTheme="minorHAnsi" w:hAnsiTheme="minorHAnsi" w:cstheme="minorHAnsi"/>
          <w:bCs/>
        </w:rPr>
        <w:t xml:space="preserve">Zamawiający informuje, iż zgodnie z art. 8 w zw. z art. 96 ust. 3 ustawy PZP oferty składane w postępowaniu o zamówienie publiczne są jawne i podlegają udostępnieniu od chwili ich otwarcia, z wyjątkiem informacji stanowiących tajemnicę przedsiębiorstwa w rozumieniu ustawy z dnia 16 kwietnia 1993 r. o zwalczaniu nieuczciwej konkurencji (tekst jedn. Dz. U. z 2018 r., poz. 419.), </w:t>
      </w:r>
      <w:r w:rsidRPr="00C5393D">
        <w:rPr>
          <w:rFonts w:asciiTheme="minorHAnsi" w:hAnsiTheme="minorHAnsi" w:cstheme="minorHAnsi"/>
          <w:b/>
          <w:bCs/>
        </w:rPr>
        <w:t>jeśli Wykonawca w terminie składania ofert zastrzegł, że nie mogą one być udostępniane i jednocześnie wykazał, iż zastrzeżone informacje stanowią tajemnicę przedsiębiorstwa</w:t>
      </w:r>
      <w:r w:rsidRPr="00C5393D">
        <w:rPr>
          <w:rFonts w:asciiTheme="minorHAnsi" w:hAnsiTheme="minorHAnsi" w:cstheme="minorHAnsi"/>
          <w:bCs/>
        </w:rPr>
        <w:t>.</w:t>
      </w:r>
    </w:p>
    <w:p w14:paraId="5ECB9616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Zamawiający zaleca, aby informacje zastrzeżone, jako tajemnica przedsiębiorstwa były przez Wykonawcę złożone w oddzielnej wewnętrznej kopercie z oznakowaniem „</w:t>
      </w:r>
      <w:r w:rsidRPr="00C5393D">
        <w:rPr>
          <w:rFonts w:asciiTheme="minorHAnsi" w:hAnsiTheme="minorHAnsi" w:cstheme="minorHAnsi"/>
          <w:b/>
        </w:rPr>
        <w:t>tajemnica przedsiębiorstwa</w:t>
      </w:r>
      <w:r w:rsidRPr="00C5393D">
        <w:rPr>
          <w:rFonts w:asciiTheme="minorHAnsi" w:hAnsiTheme="minorHAnsi" w:cstheme="minorHAnsi"/>
        </w:rPr>
        <w:t xml:space="preserve">”, lub spięte (zszyte) oddzielnie od pozostałych, jawnych elementów oferty. </w:t>
      </w:r>
    </w:p>
    <w:p w14:paraId="4349A6FA" w14:textId="77777777" w:rsidR="00696C13" w:rsidRPr="00C5393D" w:rsidRDefault="00696C13" w:rsidP="00696C13">
      <w:pPr>
        <w:spacing w:after="40" w:line="276" w:lineRule="auto"/>
        <w:ind w:left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</w:rPr>
        <w:t>Brak jednoznacznego wskazania, które informacje stanowią tajemnicę przedsiębiorstwa oznaczać będzie</w:t>
      </w:r>
      <w:r w:rsidRPr="00C5393D">
        <w:rPr>
          <w:rFonts w:asciiTheme="minorHAnsi" w:hAnsiTheme="minorHAnsi" w:cstheme="minorHAnsi"/>
          <w:b/>
          <w:color w:val="000000"/>
        </w:rPr>
        <w:t>, że wszelkie oświadczenia i zaświadczenia składane w trakcie niniejszego postępowania są jawne bez zastrzeżeń</w:t>
      </w:r>
      <w:r w:rsidRPr="00C5393D">
        <w:rPr>
          <w:rFonts w:asciiTheme="minorHAnsi" w:hAnsiTheme="minorHAnsi" w:cstheme="minorHAnsi"/>
          <w:color w:val="000000"/>
        </w:rPr>
        <w:t>.</w:t>
      </w:r>
    </w:p>
    <w:p w14:paraId="7B97AE9E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  <w:bCs/>
        </w:rPr>
      </w:pPr>
      <w:r w:rsidRPr="00C5393D">
        <w:rPr>
          <w:rFonts w:asciiTheme="minorHAnsi" w:hAnsiTheme="minorHAnsi" w:cstheme="minorHAnsi"/>
        </w:rPr>
        <w:t xml:space="preserve">Zastrzeżenie informacji, które </w:t>
      </w:r>
      <w:r w:rsidRPr="00C5393D">
        <w:rPr>
          <w:rFonts w:asciiTheme="minorHAnsi" w:hAnsiTheme="minorHAnsi" w:cstheme="minorHAnsi"/>
          <w:bCs/>
        </w:rPr>
        <w:t xml:space="preserve">nie stanowią tajemnicy przedsiębiorstwa w rozumieniu ustawy o zwalczaniu nieuczciwej konkurencji będzie traktowane, jako bezskuteczne i skutkować będzie, zgodnie z </w:t>
      </w:r>
      <w:r w:rsidRPr="00C5393D">
        <w:rPr>
          <w:rFonts w:asciiTheme="minorHAnsi" w:hAnsiTheme="minorHAnsi" w:cstheme="minorHAnsi"/>
        </w:rPr>
        <w:t xml:space="preserve">uchwałą SN z dnia 20 października 2005 r. (sygn. III CZP 74/05), </w:t>
      </w:r>
      <w:r w:rsidRPr="00C5393D">
        <w:rPr>
          <w:rFonts w:asciiTheme="minorHAnsi" w:hAnsiTheme="minorHAnsi" w:cstheme="minorHAnsi"/>
          <w:bCs/>
        </w:rPr>
        <w:t>ich odtajnieniem.</w:t>
      </w:r>
    </w:p>
    <w:p w14:paraId="0512CF86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  <w:bCs/>
        </w:rPr>
      </w:pPr>
      <w:r w:rsidRPr="00C5393D">
        <w:rPr>
          <w:rFonts w:asciiTheme="minorHAnsi" w:hAnsiTheme="minorHAnsi" w:cstheme="minorHAnsi"/>
          <w:bCs/>
        </w:rPr>
        <w:t>Zamawiający informuje, że w przypadku, kiedy wykonawca otrzyma od niego wezwanie w trybie art. 90 ustawy PZP, a złożone przez niego wyjaśnienia i/lub dowody stanowić będą tajemnicę przedsiębiorstwa w rozumieniu ustawy o zwalczaniu nieuczciwej konkurencji Wykonawcy będzie przysługiwało prawo zastrzeżenia ich, jako tajemnica przedsiębiorstwa. Przedmiotowe zastrzeżenie zamawiający uzna za skuteczne wyłącznie w sytuacji, kiedy Wykonawca oprócz samego zastrzeżenia, jednocześnie wykaże, iż dane informacje stanowią tajemnicę przedsiębiorstwa.</w:t>
      </w:r>
    </w:p>
    <w:p w14:paraId="3DAFFF5A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  <w:bCs/>
        </w:rPr>
      </w:pPr>
      <w:r w:rsidRPr="00C5393D">
        <w:rPr>
          <w:rFonts w:asciiTheme="minorHAnsi" w:hAnsiTheme="minorHAnsi" w:cstheme="minorHAnsi"/>
        </w:rPr>
        <w:t xml:space="preserve">Wykonawca może wprowadzić zmiany, poprawki, modyfikacje i uzupełnienia do złożonej oferty pod warunkiem, że Zamawiający otrzyma pisemne zawiadomienie o wprowadzeniu zmian przed terminem składania ofert. Powiadomienie o wprowadzeniu zmian musi być złożone wg takich samych zasad, jak składana oferta tj. w kopercie odpowiednio oznakowanej napisem „ZMIANA”. Koperty oznaczone „ZMIANA” zostaną otwarte przy otwieraniu oferty Wykonawcy, który </w:t>
      </w:r>
      <w:r w:rsidRPr="00C5393D">
        <w:rPr>
          <w:rFonts w:asciiTheme="minorHAnsi" w:hAnsiTheme="minorHAnsi" w:cstheme="minorHAnsi"/>
        </w:rPr>
        <w:lastRenderedPageBreak/>
        <w:t>wprowadził zmiany i po stwierdzeniu poprawności procedury dokonywania zmian, zostaną dołączone do oferty.</w:t>
      </w:r>
    </w:p>
    <w:p w14:paraId="23E3F7F6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  <w:bCs/>
        </w:rPr>
      </w:pPr>
      <w:r w:rsidRPr="00C5393D">
        <w:rPr>
          <w:rFonts w:asciiTheme="minorHAnsi" w:hAnsiTheme="minorHAnsi" w:cstheme="minorHAnsi"/>
        </w:rPr>
        <w:t xml:space="preserve">Wykonawca ma prawo przed upływem terminu składania ofert, wycofać się z postępowania poprzez złożenie pisemnego powiadomienia w kopercie odpowiednio oznakowanej jak oferta z napisem „WYCOFANIE”. </w:t>
      </w:r>
      <w:r w:rsidRPr="00C5393D">
        <w:rPr>
          <w:rFonts w:asciiTheme="minorHAnsi" w:hAnsiTheme="minorHAnsi" w:cstheme="minorHAnsi"/>
          <w:b/>
        </w:rPr>
        <w:t xml:space="preserve">Pisemne powiadomienie o wycofaniu oferty winno być podpisane przez osobę uprawioną do reprezentacji Wykonawcy. </w:t>
      </w:r>
      <w:r w:rsidRPr="00C5393D">
        <w:rPr>
          <w:rFonts w:asciiTheme="minorHAnsi" w:hAnsiTheme="minorHAnsi" w:cstheme="minorHAnsi"/>
        </w:rPr>
        <w:t>Koperty oznakowane w ten sposób będą otwierane w pierwszej kolejności po potwierdzeniu poprawności postępowania Wykonawcy oraz zgodności ze złożonymi ofertami. Koperty ofert wycofywanych nie będą otwierane.</w:t>
      </w:r>
    </w:p>
    <w:p w14:paraId="7BAC7127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  <w:bCs/>
        </w:rPr>
      </w:pPr>
      <w:r w:rsidRPr="00C5393D">
        <w:rPr>
          <w:rFonts w:asciiTheme="minorHAnsi" w:hAnsiTheme="minorHAnsi" w:cstheme="minorHAnsi"/>
          <w:bCs/>
        </w:rPr>
        <w:t>Do przeliczenia na PLN wartości wskazanej w dokumentach złożonych na potwierdzenie spełniania warunków udziału w postępowaniu, wyrażonej w walutach innych niż PLN, Zamawiający przyjmie średni kurs publikowany przez Narodowy Bank Polski z dnia wszczęcia postępowania.</w:t>
      </w:r>
    </w:p>
    <w:p w14:paraId="217DEEBD" w14:textId="77777777" w:rsidR="00696C13" w:rsidRPr="00C5393D" w:rsidRDefault="00696C13" w:rsidP="00696C13">
      <w:pPr>
        <w:numPr>
          <w:ilvl w:val="0"/>
          <w:numId w:val="9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Oferta, której treść nie będzie odpowiadać treści SIWZ, z zastrzeżeniem art. 87 ust. 2 pkt 3 ustawy PZP zostanie odrzucona (art. 89 ust. 1 pkt 2 ustawy PZP). Wszelkie niejasności i obiekcje dotyczące treści zapisów w SIWZ należy, zatem wyjaśnić z Zamawiającym przed terminem składania ofert w trybie przewidzianym w </w:t>
      </w:r>
      <w:r w:rsidRPr="00C5393D">
        <w:rPr>
          <w:rFonts w:asciiTheme="minorHAnsi" w:hAnsiTheme="minorHAnsi" w:cstheme="minorHAnsi"/>
          <w:b/>
        </w:rPr>
        <w:t>rozdz. VII SIWZ</w:t>
      </w:r>
      <w:r w:rsidRPr="00C5393D">
        <w:rPr>
          <w:rFonts w:asciiTheme="minorHAnsi" w:hAnsiTheme="minorHAnsi" w:cstheme="minorHAnsi"/>
        </w:rPr>
        <w:t>. Przepisy ustawy PZP nie przewidują negocjacji warunków udzielenia zamówienia, w tym zapisów projektu umowy, po terminie otwarcia ofert.</w:t>
      </w:r>
    </w:p>
    <w:p w14:paraId="773C8F04" w14:textId="77777777" w:rsidR="00696C13" w:rsidRPr="00C5393D" w:rsidRDefault="00696C13" w:rsidP="00696C13">
      <w:pPr>
        <w:tabs>
          <w:tab w:val="num" w:pos="0"/>
        </w:tabs>
        <w:spacing w:after="40" w:line="276" w:lineRule="auto"/>
        <w:rPr>
          <w:rFonts w:asciiTheme="minorHAnsi" w:hAnsiTheme="minorHAnsi" w:cstheme="minorHAnsi"/>
        </w:rPr>
      </w:pPr>
    </w:p>
    <w:p w14:paraId="69477BCB" w14:textId="77777777" w:rsidR="00696C13" w:rsidRPr="00C5393D" w:rsidRDefault="00696C13" w:rsidP="00696C13">
      <w:pPr>
        <w:tabs>
          <w:tab w:val="num" w:pos="0"/>
        </w:tabs>
        <w:spacing w:line="276" w:lineRule="auto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 xml:space="preserve">XI. </w:t>
      </w:r>
      <w:r w:rsidRPr="00C5393D">
        <w:rPr>
          <w:rFonts w:asciiTheme="minorHAnsi" w:hAnsiTheme="minorHAnsi" w:cstheme="minorHAnsi"/>
          <w:b/>
        </w:rPr>
        <w:tab/>
        <w:t>Miejsce i termin składania i otwarcia ofert.</w:t>
      </w:r>
    </w:p>
    <w:p w14:paraId="766517F3" w14:textId="71EA37E2" w:rsidR="00696C13" w:rsidRPr="00EE41A2" w:rsidRDefault="00696C13" w:rsidP="00696C13">
      <w:pPr>
        <w:numPr>
          <w:ilvl w:val="0"/>
          <w:numId w:val="17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Ofertę należy złożyć w siedzibie </w:t>
      </w:r>
      <w:r w:rsidRPr="00EE41A2">
        <w:rPr>
          <w:rFonts w:asciiTheme="minorHAnsi" w:hAnsiTheme="minorHAnsi" w:cstheme="minorHAnsi"/>
        </w:rPr>
        <w:t xml:space="preserve">Zamawiającego przy ul. </w:t>
      </w:r>
      <w:r w:rsidRPr="00EE41A2">
        <w:rPr>
          <w:rFonts w:asciiTheme="minorHAnsi" w:hAnsiTheme="minorHAnsi" w:cstheme="minorHAnsi"/>
          <w:b/>
        </w:rPr>
        <w:t xml:space="preserve">Stanisława Dubois 5A, 00-184 Warszawa, piętro 1 (Kancelaria) – pok. nr 127, </w:t>
      </w:r>
      <w:r w:rsidRPr="00EE41A2">
        <w:rPr>
          <w:rFonts w:asciiTheme="minorHAnsi" w:hAnsiTheme="minorHAnsi" w:cstheme="minorHAnsi"/>
        </w:rPr>
        <w:t xml:space="preserve">do dnia </w:t>
      </w:r>
      <w:r w:rsidRPr="00EE41A2">
        <w:rPr>
          <w:rFonts w:asciiTheme="minorHAnsi" w:hAnsiTheme="minorHAnsi" w:cstheme="minorHAnsi"/>
          <w:b/>
        </w:rPr>
        <w:t>2018-12-</w:t>
      </w:r>
      <w:r w:rsidR="00463052">
        <w:rPr>
          <w:rFonts w:asciiTheme="minorHAnsi" w:hAnsiTheme="minorHAnsi" w:cstheme="minorHAnsi"/>
          <w:b/>
        </w:rPr>
        <w:t>31</w:t>
      </w:r>
      <w:r w:rsidRPr="00EE41A2">
        <w:rPr>
          <w:rFonts w:asciiTheme="minorHAnsi" w:hAnsiTheme="minorHAnsi" w:cstheme="minorHAnsi"/>
        </w:rPr>
        <w:t xml:space="preserve">, </w:t>
      </w:r>
      <w:r w:rsidRPr="00EE41A2">
        <w:rPr>
          <w:rFonts w:asciiTheme="minorHAnsi" w:hAnsiTheme="minorHAnsi" w:cstheme="minorHAnsi"/>
          <w:b/>
        </w:rPr>
        <w:t>do godziny 11:00</w:t>
      </w:r>
      <w:r w:rsidRPr="00EE41A2">
        <w:rPr>
          <w:rFonts w:asciiTheme="minorHAnsi" w:hAnsiTheme="minorHAnsi" w:cstheme="minorHAnsi"/>
        </w:rPr>
        <w:t xml:space="preserve"> i zaadresować zgodnie z opisem przedstawionym </w:t>
      </w:r>
      <w:r w:rsidRPr="00EE41A2">
        <w:rPr>
          <w:rFonts w:asciiTheme="minorHAnsi" w:hAnsiTheme="minorHAnsi" w:cstheme="minorHAnsi"/>
          <w:b/>
        </w:rPr>
        <w:t>w rozdz. X SIWZ</w:t>
      </w:r>
      <w:r w:rsidRPr="00EE41A2">
        <w:rPr>
          <w:rFonts w:asciiTheme="minorHAnsi" w:hAnsiTheme="minorHAnsi" w:cstheme="minorHAnsi"/>
        </w:rPr>
        <w:t xml:space="preserve">. </w:t>
      </w:r>
    </w:p>
    <w:p w14:paraId="1F54B320" w14:textId="77777777" w:rsidR="00696C13" w:rsidRPr="00C5393D" w:rsidRDefault="00696C13" w:rsidP="00696C13">
      <w:pPr>
        <w:numPr>
          <w:ilvl w:val="0"/>
          <w:numId w:val="17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EE41A2">
        <w:rPr>
          <w:rFonts w:asciiTheme="minorHAnsi" w:eastAsia="Arial Unicode MS" w:hAnsiTheme="minorHAnsi" w:cstheme="minorHAnsi"/>
          <w:b/>
        </w:rPr>
        <w:t xml:space="preserve">Decydujące znaczenie dla oceny zachowania terminu składania </w:t>
      </w:r>
      <w:r w:rsidRPr="00C5393D">
        <w:rPr>
          <w:rFonts w:asciiTheme="minorHAnsi" w:eastAsia="Arial Unicode MS" w:hAnsiTheme="minorHAnsi" w:cstheme="minorHAnsi"/>
          <w:b/>
        </w:rPr>
        <w:t>ofert ma data i godzina wpływu oferty do Zamawiającego, a nie data jej wysłania przesyłką pocztową czy kurierską</w:t>
      </w:r>
      <w:r w:rsidRPr="00C5393D">
        <w:rPr>
          <w:rFonts w:asciiTheme="minorHAnsi" w:eastAsia="Arial Unicode MS" w:hAnsiTheme="minorHAnsi" w:cstheme="minorHAnsi"/>
        </w:rPr>
        <w:t xml:space="preserve">. </w:t>
      </w:r>
    </w:p>
    <w:p w14:paraId="0F689132" w14:textId="77777777" w:rsidR="00696C13" w:rsidRPr="00C5393D" w:rsidRDefault="00696C13" w:rsidP="00696C13">
      <w:pPr>
        <w:numPr>
          <w:ilvl w:val="0"/>
          <w:numId w:val="17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eastAsia="Arial Unicode MS" w:hAnsiTheme="minorHAnsi" w:cstheme="minorHAnsi"/>
        </w:rPr>
        <w:t>Oferta złożona po terminie wskazanym w pkt. 1</w:t>
      </w:r>
      <w:r w:rsidRPr="00C5393D">
        <w:rPr>
          <w:rFonts w:asciiTheme="minorHAnsi" w:eastAsia="Arial Unicode MS" w:hAnsiTheme="minorHAnsi" w:cstheme="minorHAnsi"/>
          <w:b/>
        </w:rPr>
        <w:t xml:space="preserve"> </w:t>
      </w:r>
      <w:r w:rsidRPr="00C5393D">
        <w:rPr>
          <w:rFonts w:asciiTheme="minorHAnsi" w:eastAsia="Arial Unicode MS" w:hAnsiTheme="minorHAnsi" w:cstheme="minorHAnsi"/>
        </w:rPr>
        <w:t>zostanie niezwłocznie zwrócona zgodnie z art. 84 ust. 2 ustawy PZP.</w:t>
      </w:r>
    </w:p>
    <w:p w14:paraId="3996D1FA" w14:textId="77777777" w:rsidR="00696C13" w:rsidRPr="00C5393D" w:rsidRDefault="00696C13" w:rsidP="00696C13">
      <w:pPr>
        <w:numPr>
          <w:ilvl w:val="0"/>
          <w:numId w:val="17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Otwarcie ofert nastąpi w siedzibie Zamawiającego – </w:t>
      </w:r>
      <w:r w:rsidRPr="00C5393D">
        <w:rPr>
          <w:rFonts w:asciiTheme="minorHAnsi" w:hAnsiTheme="minorHAnsi" w:cstheme="minorHAnsi"/>
          <w:b/>
        </w:rPr>
        <w:t>piętro I, pok. 132c</w:t>
      </w:r>
      <w:r w:rsidRPr="00C5393D">
        <w:rPr>
          <w:rFonts w:asciiTheme="minorHAnsi" w:hAnsiTheme="minorHAnsi" w:cstheme="minorHAnsi"/>
        </w:rPr>
        <w:t xml:space="preserve">, </w:t>
      </w:r>
      <w:r w:rsidRPr="00C5393D">
        <w:rPr>
          <w:rFonts w:asciiTheme="minorHAnsi" w:hAnsiTheme="minorHAnsi" w:cstheme="minorHAnsi"/>
          <w:b/>
        </w:rPr>
        <w:t>w dniu składania ofert</w:t>
      </w:r>
      <w:r w:rsidRPr="00C5393D">
        <w:rPr>
          <w:rFonts w:asciiTheme="minorHAnsi" w:hAnsiTheme="minorHAnsi" w:cstheme="minorHAnsi"/>
        </w:rPr>
        <w:t xml:space="preserve"> </w:t>
      </w:r>
      <w:r w:rsidRPr="00C5393D">
        <w:rPr>
          <w:rFonts w:asciiTheme="minorHAnsi" w:hAnsiTheme="minorHAnsi" w:cstheme="minorHAnsi"/>
          <w:b/>
        </w:rPr>
        <w:t>o godzinie 11:30</w:t>
      </w:r>
      <w:r w:rsidRPr="00C5393D">
        <w:rPr>
          <w:rFonts w:asciiTheme="minorHAnsi" w:hAnsiTheme="minorHAnsi" w:cstheme="minorHAnsi"/>
        </w:rPr>
        <w:t>.</w:t>
      </w:r>
    </w:p>
    <w:p w14:paraId="6A02411B" w14:textId="77777777" w:rsidR="00696C13" w:rsidRPr="00C5393D" w:rsidRDefault="00696C13" w:rsidP="00696C13">
      <w:pPr>
        <w:numPr>
          <w:ilvl w:val="0"/>
          <w:numId w:val="17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Otwarcie ofert jest jawne.</w:t>
      </w:r>
    </w:p>
    <w:p w14:paraId="7388881D" w14:textId="77777777" w:rsidR="00696C13" w:rsidRPr="00C5393D" w:rsidRDefault="00696C13" w:rsidP="00696C13">
      <w:pPr>
        <w:numPr>
          <w:ilvl w:val="0"/>
          <w:numId w:val="17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Podczas otwarcia ofert Zamawiający odczyta informacje, o których mowa w </w:t>
      </w:r>
      <w:r w:rsidRPr="00C5393D">
        <w:rPr>
          <w:rFonts w:asciiTheme="minorHAnsi" w:hAnsiTheme="minorHAnsi" w:cstheme="minorHAnsi"/>
          <w:b/>
        </w:rPr>
        <w:t>art. 86 ust. 4</w:t>
      </w:r>
      <w:r w:rsidRPr="00C5393D">
        <w:rPr>
          <w:rFonts w:asciiTheme="minorHAnsi" w:hAnsiTheme="minorHAnsi" w:cstheme="minorHAnsi"/>
        </w:rPr>
        <w:t xml:space="preserve"> ustawy PZP.</w:t>
      </w:r>
    </w:p>
    <w:p w14:paraId="57DAC289" w14:textId="77777777" w:rsidR="00696C13" w:rsidRPr="00C5393D" w:rsidRDefault="00696C13" w:rsidP="00696C13">
      <w:pPr>
        <w:numPr>
          <w:ilvl w:val="0"/>
          <w:numId w:val="17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Cs/>
          <w:color w:val="000000"/>
        </w:rPr>
        <w:t xml:space="preserve">Niezwłocznie po otwarciu ofert zamawiający zamieści na stronie </w:t>
      </w:r>
      <w:hyperlink r:id="rId11" w:history="1">
        <w:r w:rsidRPr="00C5393D">
          <w:rPr>
            <w:rFonts w:asciiTheme="minorHAnsi" w:hAnsiTheme="minorHAnsi" w:cstheme="minorHAnsi"/>
            <w:bCs/>
            <w:color w:val="0000FF"/>
            <w:u w:val="single"/>
          </w:rPr>
          <w:t>www.csioz.gov.pl</w:t>
        </w:r>
      </w:hyperlink>
      <w:r w:rsidRPr="00C5393D">
        <w:rPr>
          <w:rFonts w:asciiTheme="minorHAnsi" w:hAnsiTheme="minorHAnsi" w:cstheme="minorHAnsi"/>
          <w:bCs/>
          <w:color w:val="000000"/>
        </w:rPr>
        <w:t xml:space="preserve"> informacje dotyczące:</w:t>
      </w:r>
    </w:p>
    <w:p w14:paraId="7E65E14D" w14:textId="77777777" w:rsidR="00696C13" w:rsidRPr="00C5393D" w:rsidRDefault="00696C13" w:rsidP="00696C13">
      <w:pPr>
        <w:numPr>
          <w:ilvl w:val="0"/>
          <w:numId w:val="26"/>
        </w:numPr>
        <w:tabs>
          <w:tab w:val="left" w:pos="3855"/>
        </w:tabs>
        <w:spacing w:after="40" w:line="276" w:lineRule="auto"/>
        <w:ind w:left="851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bCs/>
          <w:color w:val="000000"/>
          <w:lang w:eastAsia="pl-PL"/>
        </w:rPr>
        <w:t>kwoty, jaką zamierza przeznaczyć na sfinansowanie zamówienia;</w:t>
      </w:r>
    </w:p>
    <w:p w14:paraId="25813784" w14:textId="77777777" w:rsidR="00696C13" w:rsidRPr="00C5393D" w:rsidRDefault="00696C13" w:rsidP="00696C13">
      <w:pPr>
        <w:numPr>
          <w:ilvl w:val="0"/>
          <w:numId w:val="26"/>
        </w:numPr>
        <w:tabs>
          <w:tab w:val="left" w:pos="3855"/>
        </w:tabs>
        <w:spacing w:after="40" w:line="276" w:lineRule="auto"/>
        <w:ind w:left="851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bCs/>
          <w:color w:val="000000"/>
          <w:lang w:eastAsia="pl-PL"/>
        </w:rPr>
        <w:t>firm oraz adresów wykonawców, którzy złożyli oferty w terminie;</w:t>
      </w:r>
    </w:p>
    <w:p w14:paraId="693B9632" w14:textId="77777777" w:rsidR="00696C13" w:rsidRPr="00C5393D" w:rsidRDefault="00696C13" w:rsidP="00696C13">
      <w:pPr>
        <w:numPr>
          <w:ilvl w:val="0"/>
          <w:numId w:val="26"/>
        </w:numPr>
        <w:tabs>
          <w:tab w:val="left" w:pos="3855"/>
        </w:tabs>
        <w:spacing w:after="0" w:line="276" w:lineRule="auto"/>
        <w:ind w:left="851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 xml:space="preserve">ceny, </w:t>
      </w:r>
      <w:r w:rsidRPr="00C5393D">
        <w:rPr>
          <w:rFonts w:asciiTheme="minorHAnsi" w:eastAsia="Times New Roman" w:hAnsiTheme="minorHAnsi" w:cstheme="minorHAnsi"/>
          <w:lang w:eastAsia="pl-PL"/>
        </w:rPr>
        <w:t>terminu wykonania zamówienia</w:t>
      </w:r>
      <w:r w:rsidRPr="00C5393D">
        <w:rPr>
          <w:rFonts w:asciiTheme="minorHAnsi" w:hAnsiTheme="minorHAnsi" w:cstheme="minorHAnsi"/>
        </w:rPr>
        <w:t>, okresu gwarancji, rodzaju modułów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 SFP</w:t>
      </w:r>
      <w:r w:rsidRPr="00C5393D">
        <w:rPr>
          <w:rFonts w:asciiTheme="minorHAnsi" w:hAnsiTheme="minorHAnsi" w:cstheme="minorHAnsi"/>
        </w:rPr>
        <w:t xml:space="preserve"> i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 warunków</w:t>
      </w: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 xml:space="preserve"> płatności zawartych w ofertach.</w:t>
      </w:r>
    </w:p>
    <w:p w14:paraId="2DFDF4CD" w14:textId="77777777" w:rsidR="00696C13" w:rsidRPr="00C5393D" w:rsidRDefault="00696C13" w:rsidP="00696C13">
      <w:pPr>
        <w:tabs>
          <w:tab w:val="left" w:pos="709"/>
        </w:tabs>
        <w:spacing w:after="0" w:line="276" w:lineRule="auto"/>
        <w:rPr>
          <w:rFonts w:asciiTheme="minorHAnsi" w:hAnsiTheme="minorHAnsi" w:cstheme="minorHAnsi"/>
        </w:rPr>
      </w:pPr>
    </w:p>
    <w:p w14:paraId="02A520E3" w14:textId="77777777" w:rsidR="00696C13" w:rsidRPr="00C5393D" w:rsidRDefault="00696C13" w:rsidP="00696C13">
      <w:pPr>
        <w:tabs>
          <w:tab w:val="left" w:pos="709"/>
        </w:tabs>
        <w:spacing w:line="276" w:lineRule="auto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 xml:space="preserve">XII. </w:t>
      </w:r>
      <w:r w:rsidRPr="00C5393D">
        <w:rPr>
          <w:rFonts w:asciiTheme="minorHAnsi" w:hAnsiTheme="minorHAnsi" w:cstheme="minorHAnsi"/>
          <w:b/>
        </w:rPr>
        <w:tab/>
        <w:t>Opis sposobu obliczania ceny.</w:t>
      </w:r>
    </w:p>
    <w:p w14:paraId="13EB51B9" w14:textId="77777777" w:rsidR="00696C13" w:rsidRPr="00C5393D" w:rsidRDefault="00696C13" w:rsidP="00696C13">
      <w:pPr>
        <w:numPr>
          <w:ilvl w:val="0"/>
          <w:numId w:val="8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lastRenderedPageBreak/>
        <w:t xml:space="preserve">Wykonawca określa cenę realizacji zamówienia poprzez wskazanie w Formularzu ofertowym sporządzonym wg wzoru stanowiącego </w:t>
      </w:r>
      <w:r w:rsidRPr="00C5393D">
        <w:rPr>
          <w:rFonts w:asciiTheme="minorHAnsi" w:hAnsiTheme="minorHAnsi" w:cstheme="minorHAnsi"/>
          <w:b/>
        </w:rPr>
        <w:t>Załączniki nr 3 do SIWZ</w:t>
      </w:r>
      <w:r w:rsidRPr="00C5393D">
        <w:rPr>
          <w:rFonts w:asciiTheme="minorHAnsi" w:hAnsiTheme="minorHAnsi" w:cstheme="minorHAnsi"/>
        </w:rPr>
        <w:t xml:space="preserve"> cen</w:t>
      </w:r>
      <w:r>
        <w:rPr>
          <w:rFonts w:asciiTheme="minorHAnsi" w:hAnsiTheme="minorHAnsi" w:cstheme="minorHAnsi"/>
        </w:rPr>
        <w:t>y</w:t>
      </w:r>
      <w:r w:rsidRPr="00C5393D">
        <w:rPr>
          <w:rFonts w:asciiTheme="minorHAnsi" w:hAnsiTheme="minorHAnsi" w:cstheme="minorHAnsi"/>
        </w:rPr>
        <w:t xml:space="preserve"> za jeden miesiąc rozliczeniowy.</w:t>
      </w:r>
    </w:p>
    <w:p w14:paraId="45AAF4F6" w14:textId="77777777" w:rsidR="00696C13" w:rsidRPr="00C5393D" w:rsidRDefault="00696C13" w:rsidP="00696C13">
      <w:pPr>
        <w:numPr>
          <w:ilvl w:val="0"/>
          <w:numId w:val="8"/>
        </w:numPr>
        <w:tabs>
          <w:tab w:val="left" w:pos="426"/>
        </w:tabs>
        <w:suppressAutoHyphens/>
        <w:spacing w:after="40" w:line="276" w:lineRule="auto"/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Łączna cena ofertowa brutto musi uwzględniać wszystkie koszty związane z realizacją przedmiotu zamówienia zgodnie z opisem przedmiotu zamówienia oraz wzorem umowy określonym w SIWZ.</w:t>
      </w:r>
    </w:p>
    <w:p w14:paraId="4A84482D" w14:textId="77777777" w:rsidR="00696C13" w:rsidRPr="00C5393D" w:rsidRDefault="00696C13" w:rsidP="00696C13">
      <w:pPr>
        <w:numPr>
          <w:ilvl w:val="0"/>
          <w:numId w:val="8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Ceny muszą być: podane i wyliczone w zaokrągleniu do dwóch miejsc po przecinku (zasada zaokrąglenia – poniżej 5 należy końcówkę pominąć, powyżej i równe 5 należy zaokrąglić w górę).</w:t>
      </w:r>
    </w:p>
    <w:p w14:paraId="4FD1B2C6" w14:textId="77777777" w:rsidR="00696C13" w:rsidRPr="00C5393D" w:rsidRDefault="00696C13" w:rsidP="00696C13">
      <w:pPr>
        <w:numPr>
          <w:ilvl w:val="0"/>
          <w:numId w:val="8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</w:rPr>
        <w:t>Cena oferty winna być wyrażona w złotych polskich (PLN). Zamawiający nie przewiduje rozliczeń w innych, obcych walutach.</w:t>
      </w:r>
    </w:p>
    <w:p w14:paraId="3AC43A42" w14:textId="77777777" w:rsidR="00696C13" w:rsidRPr="00C5393D" w:rsidRDefault="00696C13" w:rsidP="00696C13">
      <w:pPr>
        <w:numPr>
          <w:ilvl w:val="0"/>
          <w:numId w:val="8"/>
        </w:numPr>
        <w:tabs>
          <w:tab w:val="num" w:pos="426"/>
          <w:tab w:val="left" w:pos="3855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Zamawiający nie posiada statusu czynnego podatnika VAT.</w:t>
      </w:r>
    </w:p>
    <w:p w14:paraId="14FBD823" w14:textId="77777777" w:rsidR="00696C13" w:rsidRPr="00947979" w:rsidRDefault="00696C13" w:rsidP="00696C13">
      <w:pPr>
        <w:numPr>
          <w:ilvl w:val="0"/>
          <w:numId w:val="8"/>
        </w:numPr>
        <w:tabs>
          <w:tab w:val="num" w:pos="426"/>
          <w:tab w:val="left" w:pos="3855"/>
        </w:tabs>
        <w:spacing w:after="240" w:line="276" w:lineRule="auto"/>
        <w:ind w:left="426" w:hanging="426"/>
        <w:rPr>
          <w:rFonts w:asciiTheme="minorHAnsi" w:hAnsiTheme="minorHAnsi" w:cstheme="minorHAnsi"/>
        </w:rPr>
      </w:pPr>
      <w:r w:rsidRPr="00947979">
        <w:rPr>
          <w:rFonts w:asciiTheme="minorHAnsi" w:hAnsiTheme="minorHAnsi" w:cstheme="minorHAnsi"/>
        </w:rPr>
        <w:t>Zamawiający nie przewiduje możliwości zmian ceny ofertowej brutto.</w:t>
      </w:r>
    </w:p>
    <w:p w14:paraId="1C9F683F" w14:textId="77777777" w:rsidR="00696C13" w:rsidRPr="00947979" w:rsidRDefault="00696C13" w:rsidP="00696C13">
      <w:pPr>
        <w:tabs>
          <w:tab w:val="num" w:pos="709"/>
        </w:tabs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947979">
        <w:rPr>
          <w:rFonts w:asciiTheme="minorHAnsi" w:hAnsiTheme="minorHAnsi" w:cstheme="minorHAnsi"/>
          <w:b/>
        </w:rPr>
        <w:t xml:space="preserve">XIII. </w:t>
      </w:r>
      <w:r w:rsidRPr="00947979">
        <w:rPr>
          <w:rFonts w:asciiTheme="minorHAnsi" w:hAnsiTheme="minorHAnsi" w:cstheme="minorHAnsi"/>
          <w:b/>
        </w:rPr>
        <w:tab/>
        <w:t>Opis kryteriów, którymi zamawiający będzie się kierował przy wyborze oferty, wraz z podaniem wag tych kryteriów i sposobu oceny ofert.</w:t>
      </w:r>
    </w:p>
    <w:p w14:paraId="2A6EEED6" w14:textId="77777777" w:rsidR="00696C13" w:rsidRPr="00947979" w:rsidRDefault="00696C13" w:rsidP="00696C13">
      <w:pPr>
        <w:numPr>
          <w:ilvl w:val="0"/>
          <w:numId w:val="10"/>
        </w:numPr>
        <w:spacing w:after="60" w:line="276" w:lineRule="auto"/>
        <w:ind w:left="425" w:hanging="425"/>
        <w:rPr>
          <w:rFonts w:asciiTheme="minorHAnsi" w:hAnsiTheme="minorHAnsi" w:cstheme="minorHAnsi"/>
          <w:b/>
          <w:i/>
        </w:rPr>
      </w:pPr>
      <w:r w:rsidRPr="00947979">
        <w:rPr>
          <w:rFonts w:asciiTheme="minorHAnsi" w:hAnsiTheme="minorHAnsi" w:cstheme="minorHAnsi"/>
        </w:rPr>
        <w:t>Zamawiający oceni i porówna jedynie te oferty, które:</w:t>
      </w:r>
    </w:p>
    <w:p w14:paraId="7CCD5930" w14:textId="77777777" w:rsidR="00696C13" w:rsidRPr="00947979" w:rsidRDefault="00696C13" w:rsidP="00696C13">
      <w:pPr>
        <w:numPr>
          <w:ilvl w:val="0"/>
          <w:numId w:val="35"/>
        </w:numPr>
        <w:suppressAutoHyphens/>
        <w:spacing w:after="6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947979">
        <w:rPr>
          <w:rFonts w:asciiTheme="minorHAnsi" w:eastAsia="Times New Roman" w:hAnsiTheme="minorHAnsi" w:cstheme="minorHAnsi"/>
          <w:lang w:eastAsia="pl-PL"/>
        </w:rPr>
        <w:t>zostaną złożone przez Wykonawców niepodlegających wykluczeniu z postępowania;</w:t>
      </w:r>
    </w:p>
    <w:p w14:paraId="6CE37148" w14:textId="77777777" w:rsidR="00696C13" w:rsidRPr="00947979" w:rsidRDefault="00696C13" w:rsidP="00696C13">
      <w:pPr>
        <w:numPr>
          <w:ilvl w:val="0"/>
          <w:numId w:val="35"/>
        </w:numPr>
        <w:suppressAutoHyphens/>
        <w:spacing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947979">
        <w:rPr>
          <w:rFonts w:asciiTheme="minorHAnsi" w:eastAsia="Times New Roman" w:hAnsiTheme="minorHAnsi" w:cstheme="minorHAnsi"/>
          <w:lang w:eastAsia="pl-PL"/>
        </w:rPr>
        <w:t>nie podlegają odrzuceniu.</w:t>
      </w:r>
    </w:p>
    <w:p w14:paraId="6C7DD841" w14:textId="77777777" w:rsidR="00696C13" w:rsidRPr="00947979" w:rsidRDefault="00696C13" w:rsidP="00696C13">
      <w:pPr>
        <w:numPr>
          <w:ilvl w:val="0"/>
          <w:numId w:val="10"/>
        </w:numPr>
        <w:spacing w:after="60" w:line="276" w:lineRule="auto"/>
        <w:ind w:left="425" w:hanging="425"/>
        <w:rPr>
          <w:rFonts w:asciiTheme="minorHAnsi" w:hAnsiTheme="minorHAnsi" w:cstheme="minorHAnsi"/>
        </w:rPr>
      </w:pPr>
      <w:r w:rsidRPr="00947979">
        <w:rPr>
          <w:rFonts w:asciiTheme="minorHAnsi" w:hAnsiTheme="minorHAnsi" w:cstheme="minorHAnsi"/>
        </w:rPr>
        <w:t>Za ofertę najkorzystniejszą zostanie uznana oferta zawierająca najkorzystniejszy bilans punktów w kryteriach:</w:t>
      </w:r>
    </w:p>
    <w:p w14:paraId="32DE349E" w14:textId="77777777" w:rsidR="00696C13" w:rsidRPr="00947979" w:rsidRDefault="00696C13" w:rsidP="00696C13">
      <w:pPr>
        <w:numPr>
          <w:ilvl w:val="1"/>
          <w:numId w:val="43"/>
        </w:numPr>
        <w:tabs>
          <w:tab w:val="num" w:pos="709"/>
        </w:tabs>
        <w:spacing w:after="60" w:line="276" w:lineRule="auto"/>
        <w:ind w:hanging="1014"/>
        <w:rPr>
          <w:rFonts w:asciiTheme="minorHAnsi" w:hAnsiTheme="minorHAnsi" w:cstheme="minorHAnsi"/>
        </w:rPr>
      </w:pPr>
      <w:r w:rsidRPr="00947979">
        <w:rPr>
          <w:rFonts w:asciiTheme="minorHAnsi" w:hAnsiTheme="minorHAnsi" w:cstheme="minorHAnsi"/>
        </w:rPr>
        <w:t xml:space="preserve">„Cena brutto” – </w:t>
      </w:r>
      <w:r w:rsidRPr="00947979">
        <w:rPr>
          <w:rFonts w:asciiTheme="minorHAnsi" w:hAnsiTheme="minorHAnsi" w:cstheme="minorHAnsi"/>
          <w:b/>
        </w:rPr>
        <w:t>C</w:t>
      </w:r>
    </w:p>
    <w:p w14:paraId="119566BF" w14:textId="77777777" w:rsidR="00696C13" w:rsidRPr="00665323" w:rsidRDefault="00696C13" w:rsidP="00696C13">
      <w:pPr>
        <w:numPr>
          <w:ilvl w:val="1"/>
          <w:numId w:val="43"/>
        </w:numPr>
        <w:tabs>
          <w:tab w:val="num" w:pos="709"/>
        </w:tabs>
        <w:spacing w:line="276" w:lineRule="auto"/>
        <w:ind w:hanging="1014"/>
        <w:rPr>
          <w:rFonts w:asciiTheme="minorHAnsi" w:hAnsiTheme="minorHAnsi" w:cstheme="minorHAnsi"/>
        </w:rPr>
      </w:pPr>
      <w:r w:rsidRPr="00665323">
        <w:rPr>
          <w:rFonts w:asciiTheme="minorHAnsi" w:hAnsiTheme="minorHAnsi" w:cstheme="minorHAnsi"/>
        </w:rPr>
        <w:t xml:space="preserve">„Czas naprawy (usunięcia awarii lub/i nieprawidłowości)” – </w:t>
      </w:r>
      <w:r w:rsidRPr="00665323">
        <w:rPr>
          <w:rFonts w:asciiTheme="minorHAnsi" w:hAnsiTheme="minorHAnsi" w:cstheme="minorHAnsi"/>
          <w:b/>
        </w:rPr>
        <w:t>T</w:t>
      </w:r>
    </w:p>
    <w:p w14:paraId="2B935C98" w14:textId="77777777" w:rsidR="00696C13" w:rsidRPr="00C5393D" w:rsidRDefault="00696C13" w:rsidP="00696C13">
      <w:pPr>
        <w:numPr>
          <w:ilvl w:val="0"/>
          <w:numId w:val="10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Powyższym kryteriom Zamawiający przypisał następujące znaczenie: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882"/>
        <w:gridCol w:w="1208"/>
        <w:gridCol w:w="5244"/>
      </w:tblGrid>
      <w:tr w:rsidR="00696C13" w:rsidRPr="00C5393D" w14:paraId="446007EF" w14:textId="77777777" w:rsidTr="00463052">
        <w:trPr>
          <w:jc w:val="center"/>
        </w:trPr>
        <w:tc>
          <w:tcPr>
            <w:tcW w:w="1604" w:type="dxa"/>
            <w:shd w:val="clear" w:color="auto" w:fill="D9D9D9"/>
            <w:vAlign w:val="center"/>
          </w:tcPr>
          <w:p w14:paraId="4F53F754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>Kryterium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63442FA0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>Waga [%]</w:t>
            </w:r>
          </w:p>
        </w:tc>
        <w:tc>
          <w:tcPr>
            <w:tcW w:w="1208" w:type="dxa"/>
            <w:shd w:val="clear" w:color="auto" w:fill="D9D9D9"/>
            <w:vAlign w:val="center"/>
          </w:tcPr>
          <w:p w14:paraId="49E3EC5C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>Liczba punktów</w:t>
            </w:r>
          </w:p>
        </w:tc>
        <w:tc>
          <w:tcPr>
            <w:tcW w:w="5244" w:type="dxa"/>
            <w:shd w:val="clear" w:color="auto" w:fill="D9D9D9"/>
            <w:vAlign w:val="center"/>
          </w:tcPr>
          <w:p w14:paraId="47EF5A17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 xml:space="preserve">Sposób oceny wg wzoru lub deklaracja </w:t>
            </w:r>
          </w:p>
        </w:tc>
      </w:tr>
      <w:tr w:rsidR="00696C13" w:rsidRPr="00C5393D" w14:paraId="4E374583" w14:textId="77777777" w:rsidTr="00463052">
        <w:trPr>
          <w:trHeight w:val="1027"/>
          <w:jc w:val="center"/>
        </w:trPr>
        <w:tc>
          <w:tcPr>
            <w:tcW w:w="1604" w:type="dxa"/>
            <w:vAlign w:val="center"/>
          </w:tcPr>
          <w:p w14:paraId="331D4506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>Cena brutto</w:t>
            </w:r>
          </w:p>
        </w:tc>
        <w:tc>
          <w:tcPr>
            <w:tcW w:w="882" w:type="dxa"/>
            <w:vAlign w:val="center"/>
          </w:tcPr>
          <w:p w14:paraId="04EDD1EC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>60%</w:t>
            </w:r>
          </w:p>
        </w:tc>
        <w:tc>
          <w:tcPr>
            <w:tcW w:w="1208" w:type="dxa"/>
            <w:vAlign w:val="center"/>
          </w:tcPr>
          <w:p w14:paraId="329AFCF0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244" w:type="dxa"/>
            <w:vAlign w:val="center"/>
          </w:tcPr>
          <w:p w14:paraId="7EE6517C" w14:textId="77777777" w:rsidR="00696C13" w:rsidRPr="00C5393D" w:rsidRDefault="00696C13" w:rsidP="00463052">
            <w:pPr>
              <w:tabs>
                <w:tab w:val="num" w:pos="0"/>
              </w:tabs>
              <w:spacing w:after="40"/>
              <w:jc w:val="center"/>
              <w:rPr>
                <w:rFonts w:asciiTheme="minorHAnsi" w:eastAsia="MS Mincho" w:hAnsiTheme="minorHAnsi" w:cstheme="minorHAnsi"/>
              </w:rPr>
            </w:pPr>
            <w:r w:rsidRPr="00C5393D">
              <w:rPr>
                <w:rFonts w:asciiTheme="minorHAnsi" w:eastAsia="MS Mincho" w:hAnsiTheme="minorHAnsi" w:cstheme="minorHAnsi"/>
              </w:rPr>
              <w:t>Cena najtańszej oferty</w:t>
            </w:r>
          </w:p>
          <w:p w14:paraId="64D0FB21" w14:textId="77777777" w:rsidR="00696C13" w:rsidRPr="00C5393D" w:rsidRDefault="00696C13" w:rsidP="00463052">
            <w:pPr>
              <w:tabs>
                <w:tab w:val="num" w:pos="0"/>
              </w:tabs>
              <w:spacing w:after="40"/>
              <w:jc w:val="center"/>
              <w:rPr>
                <w:rFonts w:asciiTheme="minorHAnsi" w:eastAsia="MS Mincho" w:hAnsiTheme="minorHAnsi" w:cstheme="minorHAnsi"/>
              </w:rPr>
            </w:pPr>
            <w:r w:rsidRPr="00C5393D">
              <w:rPr>
                <w:rFonts w:asciiTheme="minorHAnsi" w:eastAsia="MS Mincho" w:hAnsiTheme="minorHAnsi" w:cstheme="minorHAnsi"/>
              </w:rPr>
              <w:t>C = -----------------------------------------  x 60pkt</w:t>
            </w:r>
          </w:p>
          <w:p w14:paraId="403F0F35" w14:textId="77777777" w:rsidR="00696C13" w:rsidRPr="00C5393D" w:rsidRDefault="00696C13" w:rsidP="00463052">
            <w:pPr>
              <w:spacing w:after="40"/>
              <w:ind w:left="120"/>
              <w:jc w:val="center"/>
              <w:rPr>
                <w:rFonts w:asciiTheme="minorHAnsi" w:eastAsia="MS Mincho" w:hAnsiTheme="minorHAnsi" w:cstheme="minorHAnsi"/>
              </w:rPr>
            </w:pPr>
            <w:r w:rsidRPr="00C5393D">
              <w:rPr>
                <w:rFonts w:asciiTheme="minorHAnsi" w:eastAsia="MS Mincho" w:hAnsiTheme="minorHAnsi" w:cstheme="minorHAnsi"/>
              </w:rPr>
              <w:t>Cena badanej oferty</w:t>
            </w:r>
          </w:p>
        </w:tc>
      </w:tr>
      <w:tr w:rsidR="00696C13" w:rsidRPr="00C5393D" w14:paraId="1B7051C6" w14:textId="77777777" w:rsidTr="00463052">
        <w:trPr>
          <w:cantSplit/>
          <w:trHeight w:val="1226"/>
          <w:jc w:val="center"/>
        </w:trPr>
        <w:tc>
          <w:tcPr>
            <w:tcW w:w="1604" w:type="dxa"/>
            <w:vAlign w:val="center"/>
          </w:tcPr>
          <w:p w14:paraId="39728397" w14:textId="77777777" w:rsidR="00696C13" w:rsidRPr="00C5393D" w:rsidRDefault="00696C13" w:rsidP="00463052">
            <w:pPr>
              <w:spacing w:after="40" w:line="276" w:lineRule="auto"/>
              <w:ind w:left="120"/>
              <w:jc w:val="center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 xml:space="preserve">Czas </w:t>
            </w:r>
            <w:r>
              <w:rPr>
                <w:rFonts w:asciiTheme="minorHAnsi" w:hAnsiTheme="minorHAnsi" w:cstheme="minorHAnsi"/>
              </w:rPr>
              <w:t>naprawy</w:t>
            </w:r>
          </w:p>
        </w:tc>
        <w:tc>
          <w:tcPr>
            <w:tcW w:w="882" w:type="dxa"/>
            <w:vAlign w:val="center"/>
          </w:tcPr>
          <w:p w14:paraId="792EF8E4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tcW w:w="1208" w:type="dxa"/>
            <w:vAlign w:val="center"/>
          </w:tcPr>
          <w:p w14:paraId="1A0F3625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5244" w:type="dxa"/>
            <w:vAlign w:val="center"/>
          </w:tcPr>
          <w:p w14:paraId="549CF1E5" w14:textId="77777777" w:rsidR="00696C13" w:rsidRPr="00C5393D" w:rsidRDefault="00696C13" w:rsidP="00463052">
            <w:pPr>
              <w:tabs>
                <w:tab w:val="num" w:pos="0"/>
              </w:tabs>
              <w:spacing w:after="40"/>
              <w:jc w:val="center"/>
              <w:rPr>
                <w:rFonts w:asciiTheme="minorHAnsi" w:eastAsia="MS Mincho" w:hAnsiTheme="minorHAnsi" w:cstheme="minorHAnsi"/>
              </w:rPr>
            </w:pPr>
            <w:r w:rsidRPr="00C5393D">
              <w:rPr>
                <w:rFonts w:asciiTheme="minorHAnsi" w:eastAsia="MS Mincho" w:hAnsiTheme="minorHAnsi" w:cstheme="minorHAnsi"/>
              </w:rPr>
              <w:t>T</w:t>
            </w:r>
            <w:r w:rsidRPr="00C5393D">
              <w:rPr>
                <w:rFonts w:asciiTheme="minorHAnsi" w:eastAsia="MS Mincho" w:hAnsiTheme="minorHAnsi" w:cstheme="minorHAnsi"/>
                <w:vertAlign w:val="subscript"/>
              </w:rPr>
              <w:t xml:space="preserve"> </w:t>
            </w:r>
            <w:r w:rsidRPr="00C5393D">
              <w:rPr>
                <w:rFonts w:asciiTheme="minorHAnsi" w:eastAsia="MS Mincho" w:hAnsiTheme="minorHAnsi" w:cstheme="minorHAnsi"/>
              </w:rPr>
              <w:t xml:space="preserve">= Ocenie podlegać będzie deklaracja </w:t>
            </w:r>
          </w:p>
          <w:p w14:paraId="23F8D0D5" w14:textId="77777777" w:rsidR="00696C13" w:rsidRPr="00C5393D" w:rsidRDefault="00696C13" w:rsidP="00463052">
            <w:pPr>
              <w:tabs>
                <w:tab w:val="num" w:pos="0"/>
              </w:tabs>
              <w:spacing w:after="40"/>
              <w:jc w:val="center"/>
              <w:rPr>
                <w:rFonts w:asciiTheme="minorHAnsi" w:eastAsia="MS Mincho" w:hAnsiTheme="minorHAnsi" w:cstheme="minorHAnsi"/>
              </w:rPr>
            </w:pPr>
            <w:r w:rsidRPr="00C5393D">
              <w:rPr>
                <w:rFonts w:asciiTheme="minorHAnsi" w:eastAsia="MS Mincho" w:hAnsiTheme="minorHAnsi" w:cstheme="minorHAnsi"/>
              </w:rPr>
              <w:t xml:space="preserve">w Formularzu ofertowym czasu naprawy </w:t>
            </w:r>
          </w:p>
        </w:tc>
      </w:tr>
      <w:tr w:rsidR="00696C13" w:rsidRPr="00C5393D" w14:paraId="649FF426" w14:textId="77777777" w:rsidTr="00463052">
        <w:trPr>
          <w:trHeight w:val="437"/>
          <w:jc w:val="center"/>
        </w:trPr>
        <w:tc>
          <w:tcPr>
            <w:tcW w:w="1604" w:type="dxa"/>
            <w:vAlign w:val="center"/>
          </w:tcPr>
          <w:p w14:paraId="3EFDDCF7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882" w:type="dxa"/>
            <w:vAlign w:val="center"/>
          </w:tcPr>
          <w:p w14:paraId="2C12C6E0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>100%</w:t>
            </w:r>
          </w:p>
        </w:tc>
        <w:tc>
          <w:tcPr>
            <w:tcW w:w="1208" w:type="dxa"/>
            <w:vAlign w:val="center"/>
          </w:tcPr>
          <w:p w14:paraId="67643C5D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6CB672" w14:textId="77777777" w:rsidR="00696C13" w:rsidRPr="00C5393D" w:rsidRDefault="00696C13" w:rsidP="00463052">
            <w:pPr>
              <w:tabs>
                <w:tab w:val="num" w:pos="0"/>
              </w:tabs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>────────────────────</w:t>
            </w:r>
          </w:p>
        </w:tc>
      </w:tr>
    </w:tbl>
    <w:p w14:paraId="6766539B" w14:textId="77777777" w:rsidR="00696C13" w:rsidRPr="00C5393D" w:rsidRDefault="00696C13" w:rsidP="00696C13">
      <w:pPr>
        <w:numPr>
          <w:ilvl w:val="0"/>
          <w:numId w:val="10"/>
        </w:numPr>
        <w:spacing w:before="2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Ocena punktowa w kryterium „</w:t>
      </w:r>
      <w:r w:rsidRPr="00C5393D">
        <w:rPr>
          <w:rFonts w:asciiTheme="minorHAnsi" w:hAnsiTheme="minorHAnsi" w:cstheme="minorHAnsi"/>
          <w:i/>
        </w:rPr>
        <w:t>Cena brutto</w:t>
      </w:r>
      <w:r w:rsidRPr="00C5393D">
        <w:rPr>
          <w:rFonts w:asciiTheme="minorHAnsi" w:hAnsiTheme="minorHAnsi" w:cstheme="minorHAnsi"/>
        </w:rPr>
        <w:t xml:space="preserve">” (C) zostanie dokonana na podstawie ceny ofertowej brutto podanej przez Wykonawcę w ofercie za wykonanie całości przedmiotu zamówienia i będzie przeliczona według wzoru opisanego w tabeli powyżej. Cena ta winna być wskazana w ofercie, tj. w pkt. 3 Formularza ofertowego, którego wzór stanowi </w:t>
      </w:r>
      <w:r w:rsidRPr="00C5393D">
        <w:rPr>
          <w:rFonts w:asciiTheme="minorHAnsi" w:hAnsiTheme="minorHAnsi" w:cstheme="minorHAnsi"/>
          <w:b/>
        </w:rPr>
        <w:t>Załącznik nr 3</w:t>
      </w:r>
      <w:r w:rsidRPr="00C5393D">
        <w:rPr>
          <w:rFonts w:asciiTheme="minorHAnsi" w:hAnsiTheme="minorHAnsi" w:cstheme="minorHAnsi"/>
        </w:rPr>
        <w:t xml:space="preserve"> </w:t>
      </w:r>
      <w:r w:rsidRPr="00C5393D">
        <w:rPr>
          <w:rFonts w:asciiTheme="minorHAnsi" w:hAnsiTheme="minorHAnsi" w:cstheme="minorHAnsi"/>
          <w:b/>
        </w:rPr>
        <w:t>do SIWZ</w:t>
      </w:r>
      <w:r w:rsidRPr="00C5393D">
        <w:rPr>
          <w:rFonts w:asciiTheme="minorHAnsi" w:hAnsiTheme="minorHAnsi" w:cstheme="minorHAnsi"/>
        </w:rPr>
        <w:t xml:space="preserve">. Maksymalna liczba punktów do uzyskania w tym kryterium wynosi 60,00. </w:t>
      </w:r>
    </w:p>
    <w:p w14:paraId="5BA26089" w14:textId="77777777" w:rsidR="00696C13" w:rsidRPr="00C5393D" w:rsidRDefault="00696C13" w:rsidP="00696C13">
      <w:pPr>
        <w:spacing w:before="120" w:line="276" w:lineRule="auto"/>
        <w:ind w:left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lastRenderedPageBreak/>
        <w:t>Przyjmuje się, że 1% = 1 pkt i tak zostanie przeliczona liczba punktów w poszczególnych kryteriach.</w:t>
      </w:r>
    </w:p>
    <w:p w14:paraId="7F5E51F0" w14:textId="77777777" w:rsidR="00696C13" w:rsidRPr="00C5393D" w:rsidRDefault="00696C13" w:rsidP="00696C13">
      <w:pPr>
        <w:numPr>
          <w:ilvl w:val="0"/>
          <w:numId w:val="10"/>
        </w:numPr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Ocena punktowa w kryterium „</w:t>
      </w:r>
      <w:r w:rsidRPr="00C5393D">
        <w:rPr>
          <w:rFonts w:asciiTheme="minorHAnsi" w:hAnsiTheme="minorHAnsi" w:cstheme="minorHAnsi"/>
          <w:i/>
        </w:rPr>
        <w:t xml:space="preserve">Czas naprawy </w:t>
      </w:r>
      <w:r w:rsidRPr="00C5393D">
        <w:rPr>
          <w:rFonts w:asciiTheme="minorHAnsi" w:hAnsiTheme="minorHAnsi" w:cstheme="minorHAnsi"/>
        </w:rPr>
        <w:t xml:space="preserve">(T) zostanie dokonana na podstawie podanego przez Wykonawcę w ofercie czasu </w:t>
      </w:r>
      <w:r>
        <w:rPr>
          <w:rFonts w:asciiTheme="minorHAnsi" w:hAnsiTheme="minorHAnsi" w:cstheme="minorHAnsi"/>
        </w:rPr>
        <w:t xml:space="preserve">naprawy, tj. </w:t>
      </w:r>
      <w:r w:rsidRPr="00C5393D">
        <w:rPr>
          <w:rFonts w:asciiTheme="minorHAnsi" w:hAnsiTheme="minorHAnsi" w:cstheme="minorHAnsi"/>
        </w:rPr>
        <w:t>usunięcia awarii lub/i nieprawidłowości określonego w</w:t>
      </w:r>
      <w:r>
        <w:rPr>
          <w:rFonts w:asciiTheme="minorHAnsi" w:hAnsiTheme="minorHAnsi" w:cstheme="minorHAnsi"/>
        </w:rPr>
        <w:t> </w:t>
      </w:r>
      <w:r w:rsidRPr="009A5637">
        <w:rPr>
          <w:rFonts w:asciiTheme="minorHAnsi" w:hAnsiTheme="minorHAnsi" w:cstheme="minorHAnsi"/>
        </w:rPr>
        <w:t xml:space="preserve">pkt. 5 Formularza ofertowego </w:t>
      </w:r>
      <w:r w:rsidRPr="00C5393D">
        <w:rPr>
          <w:rFonts w:asciiTheme="minorHAnsi" w:hAnsiTheme="minorHAnsi" w:cstheme="minorHAnsi"/>
        </w:rPr>
        <w:t xml:space="preserve">w niżej wskazany sposób: </w:t>
      </w:r>
    </w:p>
    <w:p w14:paraId="607A7326" w14:textId="77777777" w:rsidR="00696C13" w:rsidRPr="00C5393D" w:rsidRDefault="00696C13" w:rsidP="00696C13">
      <w:pPr>
        <w:pStyle w:val="Akapitzlist"/>
        <w:numPr>
          <w:ilvl w:val="0"/>
          <w:numId w:val="54"/>
        </w:numPr>
        <w:spacing w:line="276" w:lineRule="auto"/>
        <w:ind w:left="709" w:hanging="283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9A5637">
        <w:rPr>
          <w:rFonts w:asciiTheme="minorHAnsi" w:hAnsiTheme="minorHAnsi" w:cs="Arial"/>
          <w:color w:val="000000"/>
          <w:sz w:val="22"/>
          <w:szCs w:val="22"/>
        </w:rPr>
        <w:t>czas naprawy</w:t>
      </w:r>
      <w:r w:rsidRPr="00C5393D">
        <w:rPr>
          <w:rFonts w:asciiTheme="minorHAnsi" w:hAnsiTheme="minorHAnsi" w:cs="Arial"/>
          <w:color w:val="000000"/>
          <w:sz w:val="22"/>
          <w:szCs w:val="22"/>
        </w:rPr>
        <w:t xml:space="preserve"> w ciągu 3 dni roboczych – 0,00 pkt;</w:t>
      </w:r>
    </w:p>
    <w:p w14:paraId="54A06886" w14:textId="77777777" w:rsidR="00696C13" w:rsidRPr="00C5393D" w:rsidRDefault="00696C13" w:rsidP="00696C13">
      <w:pPr>
        <w:pStyle w:val="Akapitzlist"/>
        <w:numPr>
          <w:ilvl w:val="0"/>
          <w:numId w:val="54"/>
        </w:numPr>
        <w:spacing w:line="276" w:lineRule="auto"/>
        <w:ind w:left="709" w:hanging="283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9A5637">
        <w:rPr>
          <w:rFonts w:asciiTheme="minorHAnsi" w:hAnsiTheme="minorHAnsi" w:cs="Arial"/>
          <w:color w:val="000000"/>
          <w:sz w:val="22"/>
          <w:szCs w:val="22"/>
        </w:rPr>
        <w:t>czas naprawy</w:t>
      </w:r>
      <w:r w:rsidRPr="00C5393D">
        <w:rPr>
          <w:rFonts w:asciiTheme="minorHAnsi" w:hAnsiTheme="minorHAnsi" w:cs="Arial"/>
          <w:color w:val="000000"/>
          <w:sz w:val="22"/>
          <w:szCs w:val="22"/>
        </w:rPr>
        <w:t xml:space="preserve"> w ciągu 2 dni roboczych – 20,00 pkt;</w:t>
      </w:r>
    </w:p>
    <w:p w14:paraId="28D6AFDA" w14:textId="77777777" w:rsidR="00696C13" w:rsidRPr="00C5393D" w:rsidRDefault="00696C13" w:rsidP="00696C13">
      <w:pPr>
        <w:pStyle w:val="Akapitzlist"/>
        <w:numPr>
          <w:ilvl w:val="0"/>
          <w:numId w:val="54"/>
        </w:numPr>
        <w:spacing w:line="276" w:lineRule="auto"/>
        <w:ind w:left="709" w:hanging="283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9A5637">
        <w:rPr>
          <w:rFonts w:asciiTheme="minorHAnsi" w:hAnsiTheme="minorHAnsi" w:cs="Arial"/>
          <w:color w:val="000000"/>
          <w:sz w:val="22"/>
          <w:szCs w:val="22"/>
        </w:rPr>
        <w:t>czas naprawy</w:t>
      </w:r>
      <w:r w:rsidRPr="00C5393D">
        <w:rPr>
          <w:rFonts w:asciiTheme="minorHAnsi" w:hAnsiTheme="minorHAnsi" w:cs="Arial"/>
          <w:color w:val="000000"/>
          <w:sz w:val="22"/>
          <w:szCs w:val="22"/>
        </w:rPr>
        <w:t xml:space="preserve"> w ciągu 1 dnia roboczego – 40,00 pkt.</w:t>
      </w:r>
    </w:p>
    <w:p w14:paraId="4F25097F" w14:textId="77777777" w:rsidR="00696C13" w:rsidRPr="00C21BDF" w:rsidRDefault="00696C13" w:rsidP="00696C13">
      <w:pPr>
        <w:spacing w:after="40" w:line="276" w:lineRule="auto"/>
        <w:ind w:left="425"/>
        <w:rPr>
          <w:rFonts w:asciiTheme="minorHAnsi" w:hAnsiTheme="minorHAnsi" w:cstheme="minorHAnsi"/>
        </w:rPr>
      </w:pPr>
      <w:r w:rsidRPr="00C21BDF">
        <w:rPr>
          <w:rFonts w:asciiTheme="minorHAnsi" w:hAnsiTheme="minorHAnsi" w:cstheme="minorHAnsi"/>
        </w:rPr>
        <w:t>Minimalny czas naprawy wynosi 1 Dzień Roboczy, maksymalny czas naprawy nie może przekroczyć 3 Dni Roboczych. Czas naprawy musi być liczbą całkowitą.</w:t>
      </w:r>
    </w:p>
    <w:p w14:paraId="5AEA3C07" w14:textId="77777777" w:rsidR="00696C13" w:rsidRPr="00C5393D" w:rsidRDefault="00696C13" w:rsidP="00696C13">
      <w:pPr>
        <w:spacing w:line="276" w:lineRule="auto"/>
        <w:ind w:left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Maksymalna liczba punktów do uzyskania w tym kryterium wynosi 40,00.</w:t>
      </w:r>
    </w:p>
    <w:p w14:paraId="670DD226" w14:textId="77777777" w:rsidR="00696C13" w:rsidRPr="00C5393D" w:rsidRDefault="00696C13" w:rsidP="00696C13">
      <w:pPr>
        <w:numPr>
          <w:ilvl w:val="0"/>
          <w:numId w:val="10"/>
        </w:numPr>
        <w:spacing w:after="60" w:line="276" w:lineRule="auto"/>
        <w:ind w:left="425" w:hanging="425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 xml:space="preserve">Całkowita liczba punktów, jaką otrzyma dana oferta </w:t>
      </w:r>
      <w:r w:rsidRPr="00C5393D">
        <w:rPr>
          <w:rFonts w:asciiTheme="minorHAnsi" w:hAnsiTheme="minorHAnsi" w:cstheme="minorHAnsi"/>
        </w:rPr>
        <w:t>(spośród ofert podlegających ocenie) zostanie obliczona na podstawie sumy uzyskanych punktów w kryteriach: „</w:t>
      </w:r>
      <w:r w:rsidRPr="00C5393D">
        <w:rPr>
          <w:rFonts w:asciiTheme="minorHAnsi" w:hAnsiTheme="minorHAnsi" w:cstheme="minorHAnsi"/>
          <w:i/>
        </w:rPr>
        <w:t>Cena brutto</w:t>
      </w:r>
      <w:r w:rsidRPr="00C5393D">
        <w:rPr>
          <w:rFonts w:asciiTheme="minorHAnsi" w:hAnsiTheme="minorHAnsi" w:cstheme="minorHAnsi"/>
        </w:rPr>
        <w:t>” i „</w:t>
      </w:r>
      <w:r w:rsidRPr="00C5393D">
        <w:rPr>
          <w:rFonts w:asciiTheme="minorHAnsi" w:hAnsiTheme="minorHAnsi" w:cstheme="minorHAnsi"/>
          <w:i/>
        </w:rPr>
        <w:t>Czas naprawy</w:t>
      </w:r>
      <w:r w:rsidRPr="00C5393D">
        <w:rPr>
          <w:rFonts w:asciiTheme="minorHAnsi" w:hAnsiTheme="minorHAnsi" w:cstheme="minorHAnsi"/>
        </w:rPr>
        <w:t>”, zgodnie ze wzorem:</w:t>
      </w:r>
    </w:p>
    <w:p w14:paraId="1843F471" w14:textId="77777777" w:rsidR="00696C13" w:rsidRPr="00C5393D" w:rsidRDefault="00696C13" w:rsidP="00696C13">
      <w:pPr>
        <w:spacing w:after="0" w:line="276" w:lineRule="auto"/>
        <w:ind w:left="720"/>
        <w:contextualSpacing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R = C + T </w:t>
      </w:r>
    </w:p>
    <w:p w14:paraId="02055777" w14:textId="77777777" w:rsidR="00696C13" w:rsidRPr="00C5393D" w:rsidRDefault="00696C13" w:rsidP="00696C13">
      <w:pPr>
        <w:spacing w:after="0" w:line="276" w:lineRule="auto"/>
        <w:ind w:left="720"/>
        <w:contextualSpacing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gdzie:</w:t>
      </w:r>
    </w:p>
    <w:p w14:paraId="21F91D7D" w14:textId="77777777" w:rsidR="00696C13" w:rsidRPr="00C5393D" w:rsidRDefault="00696C13" w:rsidP="00696C13">
      <w:pPr>
        <w:spacing w:after="0" w:line="276" w:lineRule="auto"/>
        <w:ind w:left="720"/>
        <w:contextualSpacing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C – liczba punktów przyznanych Wykonawcy w kryterium „</w:t>
      </w:r>
      <w:r w:rsidRPr="00C5393D">
        <w:rPr>
          <w:rFonts w:asciiTheme="minorHAnsi" w:hAnsiTheme="minorHAnsi" w:cstheme="minorHAnsi"/>
          <w:i/>
        </w:rPr>
        <w:t>Cena brutto”;</w:t>
      </w:r>
    </w:p>
    <w:p w14:paraId="6CED1329" w14:textId="77777777" w:rsidR="00696C13" w:rsidRPr="00C5393D" w:rsidRDefault="00696C13" w:rsidP="00696C13">
      <w:pPr>
        <w:spacing w:after="0" w:line="276" w:lineRule="auto"/>
        <w:ind w:left="720"/>
        <w:contextualSpacing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T – liczba punktów przyznanych Wykonawcy w kryterium „</w:t>
      </w:r>
      <w:r w:rsidRPr="00C5393D">
        <w:rPr>
          <w:rFonts w:asciiTheme="minorHAnsi" w:hAnsiTheme="minorHAnsi" w:cstheme="minorHAnsi"/>
          <w:i/>
        </w:rPr>
        <w:t>Czas naprawy</w:t>
      </w:r>
      <w:r>
        <w:rPr>
          <w:rFonts w:asciiTheme="minorHAnsi" w:hAnsiTheme="minorHAnsi" w:cstheme="minorHAnsi"/>
          <w:i/>
        </w:rPr>
        <w:t>”</w:t>
      </w:r>
      <w:r w:rsidRPr="00C5393D">
        <w:rPr>
          <w:rFonts w:asciiTheme="minorHAnsi" w:hAnsiTheme="minorHAnsi" w:cstheme="minorHAnsi"/>
          <w:i/>
        </w:rPr>
        <w:t>;</w:t>
      </w:r>
    </w:p>
    <w:p w14:paraId="5E04F910" w14:textId="77777777" w:rsidR="00696C13" w:rsidRPr="00C5393D" w:rsidRDefault="00696C13" w:rsidP="00696C13">
      <w:pPr>
        <w:spacing w:after="0" w:line="276" w:lineRule="auto"/>
        <w:ind w:left="720"/>
        <w:contextualSpacing/>
        <w:rPr>
          <w:rFonts w:asciiTheme="minorHAnsi" w:hAnsiTheme="minorHAnsi" w:cstheme="minorHAnsi"/>
          <w:color w:val="000000"/>
        </w:rPr>
      </w:pPr>
      <w:r w:rsidRPr="00C5393D">
        <w:rPr>
          <w:rFonts w:asciiTheme="minorHAnsi" w:hAnsiTheme="minorHAnsi" w:cstheme="minorHAnsi"/>
        </w:rPr>
        <w:t>R – łączna liczba punktów (suma) przyznanych Wykonawcy (spośród ofert podlegających ocenie) w kryteriach: „</w:t>
      </w:r>
      <w:r w:rsidRPr="00C5393D">
        <w:rPr>
          <w:rFonts w:asciiTheme="minorHAnsi" w:hAnsiTheme="minorHAnsi" w:cstheme="minorHAnsi"/>
          <w:i/>
        </w:rPr>
        <w:t>Cena brutto</w:t>
      </w:r>
      <w:r w:rsidRPr="00C5393D">
        <w:rPr>
          <w:rFonts w:asciiTheme="minorHAnsi" w:hAnsiTheme="minorHAnsi" w:cstheme="minorHAnsi"/>
        </w:rPr>
        <w:t>”, „</w:t>
      </w:r>
      <w:r w:rsidRPr="00C5393D">
        <w:rPr>
          <w:rFonts w:asciiTheme="minorHAnsi" w:hAnsiTheme="minorHAnsi" w:cstheme="minorHAnsi"/>
          <w:i/>
          <w:color w:val="000000"/>
        </w:rPr>
        <w:t xml:space="preserve">Czas </w:t>
      </w:r>
      <w:r>
        <w:rPr>
          <w:rFonts w:asciiTheme="minorHAnsi" w:hAnsiTheme="minorHAnsi" w:cstheme="minorHAnsi"/>
          <w:i/>
          <w:color w:val="000000"/>
        </w:rPr>
        <w:t>naprawy</w:t>
      </w:r>
      <w:r w:rsidRPr="00C5393D">
        <w:rPr>
          <w:rFonts w:asciiTheme="minorHAnsi" w:hAnsiTheme="minorHAnsi" w:cstheme="minorHAnsi"/>
          <w:color w:val="000000"/>
        </w:rPr>
        <w:t>”.</w:t>
      </w:r>
    </w:p>
    <w:p w14:paraId="7FD3CDAD" w14:textId="77777777" w:rsidR="00696C13" w:rsidRPr="00C5393D" w:rsidRDefault="00696C13" w:rsidP="00696C13">
      <w:pPr>
        <w:numPr>
          <w:ilvl w:val="0"/>
          <w:numId w:val="10"/>
        </w:numPr>
        <w:spacing w:before="60" w:after="6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Maksymalna łączna liczba punktów do uzyskania przez Wykonawcę wynosi 100,00.</w:t>
      </w:r>
    </w:p>
    <w:p w14:paraId="7B865124" w14:textId="77777777" w:rsidR="00696C13" w:rsidRPr="00C5393D" w:rsidRDefault="00696C13" w:rsidP="00696C13">
      <w:pPr>
        <w:numPr>
          <w:ilvl w:val="0"/>
          <w:numId w:val="10"/>
        </w:numPr>
        <w:spacing w:after="6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Punktacja przyznawana ofertom w poszczególnych kryteriach będzie liczona z dokładnością do dwóch miejsc po przecinku, zgodnie z zasadą, jeżeli trzecia cyfra po przecinku jest równa 5 lub więcej to zaokrąglenie następuje „w górę”, jeżeli trzecia cyfra po przecinku jest mniejsza niż 5 to zaokrąglenie następuje „w dół”. Najwyższa liczba punktów wyznaczy najkorzystniejszą ofertę.</w:t>
      </w:r>
    </w:p>
    <w:p w14:paraId="6AE3D679" w14:textId="77777777" w:rsidR="00696C13" w:rsidRPr="00C5393D" w:rsidRDefault="00696C13" w:rsidP="00696C13">
      <w:pPr>
        <w:numPr>
          <w:ilvl w:val="0"/>
          <w:numId w:val="10"/>
        </w:numPr>
        <w:spacing w:after="6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Zamawiający udzieli zamówienia Wykonawcy, którego oferta odpowiadać będzie wszystkim wymaganiom przedstawionym w SIWZ oraz w ustawie PZP i zostanie oceniona, jako najkorzystniejsza w oparciu o podane kryteria wyboru.</w:t>
      </w:r>
    </w:p>
    <w:p w14:paraId="41A7DEA9" w14:textId="77777777" w:rsidR="00696C13" w:rsidRPr="00C5393D" w:rsidRDefault="00696C13" w:rsidP="00696C13">
      <w:pPr>
        <w:numPr>
          <w:ilvl w:val="0"/>
          <w:numId w:val="10"/>
        </w:numPr>
        <w:spacing w:after="6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Jeżeli nie będzie można dokonać wyboru oferty najkorzystniejszej ze względu na to, że dwie lub więcej ofert przedstawia taki sam bilans ceny i pozostałych kryteriów oceny ofert, Zamawiający spośród tych ofert dokona wyboru oferty z niższą ceną (art. 91 ust. 4 ustawy PZP).</w:t>
      </w:r>
    </w:p>
    <w:p w14:paraId="6015D93A" w14:textId="77777777" w:rsidR="00696C13" w:rsidRPr="00C5393D" w:rsidRDefault="00696C13" w:rsidP="00696C13">
      <w:pPr>
        <w:numPr>
          <w:ilvl w:val="0"/>
          <w:numId w:val="10"/>
        </w:numPr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Zamawiający </w:t>
      </w:r>
      <w:r w:rsidRPr="00C5393D">
        <w:rPr>
          <w:rFonts w:asciiTheme="minorHAnsi" w:hAnsiTheme="minorHAnsi" w:cstheme="minorHAnsi"/>
          <w:b/>
        </w:rPr>
        <w:t xml:space="preserve">nie przewiduje </w:t>
      </w:r>
      <w:r w:rsidRPr="00C5393D">
        <w:rPr>
          <w:rFonts w:asciiTheme="minorHAnsi" w:hAnsiTheme="minorHAnsi" w:cstheme="minorHAnsi"/>
        </w:rPr>
        <w:t>przeprowadzenia dogrywki w formie aukcji elektronicznej.</w:t>
      </w:r>
    </w:p>
    <w:p w14:paraId="413B6C1F" w14:textId="77777777" w:rsidR="00696C13" w:rsidRPr="00C5393D" w:rsidRDefault="00696C13" w:rsidP="00696C13">
      <w:pPr>
        <w:spacing w:after="40" w:line="276" w:lineRule="auto"/>
        <w:rPr>
          <w:rFonts w:asciiTheme="minorHAnsi" w:hAnsiTheme="minorHAnsi" w:cstheme="minorHAnsi"/>
        </w:rPr>
      </w:pPr>
    </w:p>
    <w:p w14:paraId="1FAFCA3D" w14:textId="77777777" w:rsidR="00696C13" w:rsidRPr="00C5393D" w:rsidRDefault="00696C13" w:rsidP="00696C13">
      <w:pPr>
        <w:tabs>
          <w:tab w:val="left" w:pos="567"/>
        </w:tabs>
        <w:spacing w:after="60" w:line="276" w:lineRule="auto"/>
        <w:ind w:left="426" w:hanging="426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 xml:space="preserve">XIV. </w:t>
      </w:r>
      <w:r w:rsidRPr="00C5393D">
        <w:rPr>
          <w:rFonts w:asciiTheme="minorHAnsi" w:hAnsiTheme="minorHAnsi" w:cstheme="minorHAnsi"/>
          <w:b/>
        </w:rPr>
        <w:tab/>
        <w:t>Informacje o formalnościach, jakie powinny być dopełnione po wyborze oferty w celu zawarcia umowy w sprawie zamówienia publicznego.</w:t>
      </w:r>
    </w:p>
    <w:p w14:paraId="35EE4BFF" w14:textId="77777777" w:rsidR="00696C13" w:rsidRPr="00C5393D" w:rsidRDefault="00696C13" w:rsidP="00696C13">
      <w:pPr>
        <w:numPr>
          <w:ilvl w:val="0"/>
          <w:numId w:val="11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Osoby reprezentujące Wykonawcę przy podpisywaniu umowy powinny posiadać ze sobą dokumenty potwierdzające ich umocowanie do podpisania umowy, o ile umo</w:t>
      </w:r>
      <w:r>
        <w:rPr>
          <w:rFonts w:asciiTheme="minorHAnsi" w:hAnsiTheme="minorHAnsi" w:cstheme="minorHAnsi"/>
        </w:rPr>
        <w:t xml:space="preserve">cowanie to nie będzie wynikać z </w:t>
      </w:r>
      <w:r w:rsidRPr="00C5393D">
        <w:rPr>
          <w:rFonts w:asciiTheme="minorHAnsi" w:hAnsiTheme="minorHAnsi" w:cstheme="minorHAnsi"/>
        </w:rPr>
        <w:t>dokumentów załączonych do oferty.</w:t>
      </w:r>
    </w:p>
    <w:p w14:paraId="11E63434" w14:textId="77777777" w:rsidR="00696C13" w:rsidRPr="00C5393D" w:rsidRDefault="00696C13" w:rsidP="00696C13">
      <w:pPr>
        <w:numPr>
          <w:ilvl w:val="0"/>
          <w:numId w:val="11"/>
        </w:numPr>
        <w:tabs>
          <w:tab w:val="num" w:pos="426"/>
        </w:tabs>
        <w:spacing w:after="6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lastRenderedPageBreak/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476D7C11" w14:textId="77777777" w:rsidR="00696C13" w:rsidRPr="00C5393D" w:rsidRDefault="00696C13" w:rsidP="00696C13">
      <w:pPr>
        <w:numPr>
          <w:ilvl w:val="0"/>
          <w:numId w:val="11"/>
        </w:numPr>
        <w:tabs>
          <w:tab w:val="num" w:pos="426"/>
        </w:tabs>
        <w:spacing w:after="6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Zawarcie umowy nastąpi według wzoru Zamawiającego, stanowiącego </w:t>
      </w:r>
      <w:r w:rsidRPr="00C5393D">
        <w:rPr>
          <w:rFonts w:asciiTheme="minorHAnsi" w:hAnsiTheme="minorHAnsi" w:cstheme="minorHAnsi"/>
          <w:b/>
        </w:rPr>
        <w:t>Załącznik nr 2 do SIWZ</w:t>
      </w:r>
      <w:r w:rsidRPr="00C5393D">
        <w:rPr>
          <w:rFonts w:asciiTheme="minorHAnsi" w:hAnsiTheme="minorHAnsi" w:cstheme="minorHAnsi"/>
        </w:rPr>
        <w:t>.</w:t>
      </w:r>
    </w:p>
    <w:p w14:paraId="4E3D7576" w14:textId="77777777" w:rsidR="00696C13" w:rsidRPr="00C5393D" w:rsidRDefault="00696C13" w:rsidP="00696C13">
      <w:pPr>
        <w:numPr>
          <w:ilvl w:val="0"/>
          <w:numId w:val="11"/>
        </w:numPr>
        <w:tabs>
          <w:tab w:val="num" w:pos="426"/>
        </w:tabs>
        <w:spacing w:after="6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Postanowienia ustalone we wzorze umowy nie podlegają negocjacjom.</w:t>
      </w:r>
    </w:p>
    <w:p w14:paraId="26D00F2E" w14:textId="77777777" w:rsidR="00696C13" w:rsidRPr="00C5393D" w:rsidRDefault="00696C13" w:rsidP="00696C13">
      <w:pPr>
        <w:numPr>
          <w:ilvl w:val="0"/>
          <w:numId w:val="11"/>
        </w:numPr>
        <w:tabs>
          <w:tab w:val="num" w:pos="426"/>
        </w:tabs>
        <w:spacing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 przypadku, gdy Wykonawca, którego oferta została wybrana, jako najkorzystniejsza, uchyla się od zawarcia umowy, Zamawiający będzie mógł wybrać ofertę najkorzystniejszą spośród pozostałych ofert, bez przeprowadzenia ich ponownego badania i oceny chyba, że zachodzą przesłanki, o których mowa w art. 93 ust. 1 ustawy PZP.</w:t>
      </w:r>
    </w:p>
    <w:p w14:paraId="16E30CFD" w14:textId="77777777" w:rsidR="00696C13" w:rsidRPr="00C5393D" w:rsidRDefault="00696C13" w:rsidP="00696C13">
      <w:pPr>
        <w:numPr>
          <w:ilvl w:val="0"/>
          <w:numId w:val="11"/>
        </w:numPr>
        <w:tabs>
          <w:tab w:val="num" w:pos="426"/>
        </w:tabs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color w:val="000000"/>
        </w:rPr>
        <w:t>Niezwłocznie po wyborze najkorzystniejszej oferty Zamawiający zawiadomi Wykonawców, którzy złożyli oferty o:</w:t>
      </w:r>
    </w:p>
    <w:p w14:paraId="1F75FF02" w14:textId="77777777" w:rsidR="00696C13" w:rsidRPr="00C5393D" w:rsidRDefault="00696C13" w:rsidP="00696C13">
      <w:pPr>
        <w:spacing w:after="0" w:line="276" w:lineRule="auto"/>
        <w:ind w:left="851" w:hanging="428"/>
        <w:rPr>
          <w:rFonts w:asciiTheme="minorHAnsi" w:hAnsiTheme="minorHAnsi" w:cstheme="minorHAnsi"/>
          <w:color w:val="000000"/>
        </w:rPr>
      </w:pPr>
      <w:r w:rsidRPr="00C5393D">
        <w:rPr>
          <w:rFonts w:asciiTheme="minorHAnsi" w:hAnsiTheme="minorHAnsi" w:cstheme="minorHAnsi"/>
          <w:color w:val="000000"/>
        </w:rPr>
        <w:t>1)</w:t>
      </w:r>
      <w:r w:rsidRPr="00C5393D">
        <w:rPr>
          <w:rFonts w:asciiTheme="minorHAnsi" w:hAnsiTheme="minorHAnsi" w:cstheme="minorHAnsi"/>
          <w:color w:val="000000"/>
        </w:rPr>
        <w:tab/>
        <w:t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w każdym kryterium oceny ofert i łączną punktację;</w:t>
      </w:r>
    </w:p>
    <w:p w14:paraId="0CC4B2F1" w14:textId="77777777" w:rsidR="00696C13" w:rsidRPr="00C5393D" w:rsidRDefault="00696C13" w:rsidP="00696C13">
      <w:pPr>
        <w:spacing w:after="0" w:line="276" w:lineRule="auto"/>
        <w:ind w:left="851" w:hanging="428"/>
        <w:rPr>
          <w:rFonts w:asciiTheme="minorHAnsi" w:hAnsiTheme="minorHAnsi" w:cstheme="minorHAnsi"/>
          <w:color w:val="000000"/>
        </w:rPr>
      </w:pPr>
      <w:r w:rsidRPr="00C5393D">
        <w:rPr>
          <w:rFonts w:asciiTheme="minorHAnsi" w:hAnsiTheme="minorHAnsi" w:cstheme="minorHAnsi"/>
          <w:color w:val="000000"/>
        </w:rPr>
        <w:t>2)</w:t>
      </w:r>
      <w:r w:rsidRPr="00C5393D">
        <w:rPr>
          <w:rFonts w:asciiTheme="minorHAnsi" w:hAnsiTheme="minorHAnsi" w:cstheme="minorHAnsi"/>
          <w:color w:val="000000"/>
        </w:rPr>
        <w:tab/>
        <w:t>wykonawcach, którzy zostali wykluczeni;</w:t>
      </w:r>
    </w:p>
    <w:p w14:paraId="71117867" w14:textId="77777777" w:rsidR="00696C13" w:rsidRPr="00C5393D" w:rsidRDefault="00696C13" w:rsidP="00696C13">
      <w:pPr>
        <w:spacing w:after="0" w:line="276" w:lineRule="auto"/>
        <w:ind w:left="851" w:hanging="428"/>
        <w:rPr>
          <w:rFonts w:asciiTheme="minorHAnsi" w:hAnsiTheme="minorHAnsi" w:cstheme="minorHAnsi"/>
          <w:color w:val="000000"/>
        </w:rPr>
      </w:pPr>
      <w:r w:rsidRPr="00C5393D">
        <w:rPr>
          <w:rFonts w:asciiTheme="minorHAnsi" w:hAnsiTheme="minorHAnsi" w:cstheme="minorHAnsi"/>
          <w:color w:val="000000"/>
        </w:rPr>
        <w:t>3)</w:t>
      </w:r>
      <w:r w:rsidRPr="00C5393D">
        <w:rPr>
          <w:rFonts w:asciiTheme="minorHAnsi" w:hAnsiTheme="minorHAnsi" w:cstheme="minorHAnsi"/>
          <w:color w:val="000000"/>
        </w:rPr>
        <w:tab/>
        <w:t>wykonawcach, których oferty zostały odrzucone i powodach odrzucenia oferty;</w:t>
      </w:r>
    </w:p>
    <w:p w14:paraId="4644F1BE" w14:textId="77777777" w:rsidR="00696C13" w:rsidRPr="00C5393D" w:rsidRDefault="00696C13" w:rsidP="00696C13">
      <w:pPr>
        <w:spacing w:after="0" w:line="276" w:lineRule="auto"/>
        <w:ind w:left="851" w:hanging="428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color w:val="000000"/>
        </w:rPr>
        <w:t>4)</w:t>
      </w:r>
      <w:r w:rsidRPr="00C5393D">
        <w:rPr>
          <w:rFonts w:asciiTheme="minorHAnsi" w:hAnsiTheme="minorHAnsi" w:cstheme="minorHAnsi"/>
          <w:color w:val="000000"/>
        </w:rPr>
        <w:tab/>
        <w:t>o unieważnieniu postępowania,</w:t>
      </w:r>
    </w:p>
    <w:p w14:paraId="5DFAD645" w14:textId="77777777" w:rsidR="00696C13" w:rsidRPr="00C5393D" w:rsidRDefault="00696C13" w:rsidP="00696C13">
      <w:pPr>
        <w:spacing w:after="0" w:line="276" w:lineRule="auto"/>
        <w:ind w:left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color w:val="000000"/>
        </w:rPr>
        <w:t>- podając uzasadnienie faktyczne i prawne oraz zamieści je na stronie internetowej Zamawiającego.</w:t>
      </w:r>
    </w:p>
    <w:p w14:paraId="7AFB0382" w14:textId="77777777" w:rsidR="00696C13" w:rsidRPr="00C5393D" w:rsidRDefault="00696C13" w:rsidP="00696C13">
      <w:pPr>
        <w:spacing w:after="40" w:line="276" w:lineRule="auto"/>
        <w:ind w:left="425"/>
        <w:rPr>
          <w:rFonts w:asciiTheme="minorHAnsi" w:hAnsiTheme="minorHAnsi" w:cstheme="minorHAnsi"/>
        </w:rPr>
      </w:pPr>
    </w:p>
    <w:p w14:paraId="0AC28864" w14:textId="77777777" w:rsidR="00696C13" w:rsidRPr="00C5393D" w:rsidRDefault="00696C13" w:rsidP="00696C13">
      <w:pPr>
        <w:spacing w:after="0" w:line="276" w:lineRule="auto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 xml:space="preserve">XV. </w:t>
      </w:r>
      <w:r w:rsidRPr="00C5393D">
        <w:rPr>
          <w:rFonts w:asciiTheme="minorHAnsi" w:hAnsiTheme="minorHAnsi" w:cstheme="minorHAnsi"/>
          <w:b/>
        </w:rPr>
        <w:tab/>
        <w:t>Wymagania dotyczące zabezpieczenia należytego wykonania umowy.</w:t>
      </w:r>
    </w:p>
    <w:p w14:paraId="63F72909" w14:textId="77777777" w:rsidR="00696C13" w:rsidRPr="00C5393D" w:rsidRDefault="00696C13" w:rsidP="00696C13">
      <w:pPr>
        <w:numPr>
          <w:ilvl w:val="1"/>
          <w:numId w:val="21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Wykonawca, którego oferta zostanie wybrana, zobowiązany będzie do wniesienia zabezpieczenia należytego wykonania umowy najpóźniej w dniu jej zawarcia, w wysokości </w:t>
      </w:r>
      <w:r w:rsidRPr="00C5393D">
        <w:rPr>
          <w:rFonts w:asciiTheme="minorHAnsi" w:hAnsiTheme="minorHAnsi" w:cstheme="minorHAnsi"/>
          <w:b/>
        </w:rPr>
        <w:t>10% ceny całkowitej brutto</w:t>
      </w:r>
      <w:r w:rsidRPr="00C5393D">
        <w:rPr>
          <w:rFonts w:asciiTheme="minorHAnsi" w:hAnsiTheme="minorHAnsi" w:cstheme="minorHAnsi"/>
        </w:rPr>
        <w:t xml:space="preserve"> podanej w ofercie.</w:t>
      </w:r>
    </w:p>
    <w:p w14:paraId="1BEE2DC4" w14:textId="77777777" w:rsidR="00696C13" w:rsidRPr="00C5393D" w:rsidRDefault="00696C13" w:rsidP="00696C13">
      <w:pPr>
        <w:numPr>
          <w:ilvl w:val="1"/>
          <w:numId w:val="21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Zabezpieczenie może być wnoszone według wyboru Wykonawcy w jednej lub w kilku następujących formach:</w:t>
      </w:r>
    </w:p>
    <w:p w14:paraId="1B5E7679" w14:textId="77777777" w:rsidR="00696C13" w:rsidRPr="00C5393D" w:rsidRDefault="00696C13" w:rsidP="00696C13">
      <w:pPr>
        <w:numPr>
          <w:ilvl w:val="0"/>
          <w:numId w:val="24"/>
        </w:numPr>
        <w:tabs>
          <w:tab w:val="left" w:pos="851"/>
        </w:tabs>
        <w:spacing w:after="40" w:line="276" w:lineRule="auto"/>
        <w:ind w:left="851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pieniądzu;</w:t>
      </w:r>
    </w:p>
    <w:p w14:paraId="11F3B143" w14:textId="77777777" w:rsidR="00696C13" w:rsidRPr="00C5393D" w:rsidRDefault="00696C13" w:rsidP="00696C13">
      <w:pPr>
        <w:numPr>
          <w:ilvl w:val="0"/>
          <w:numId w:val="24"/>
        </w:numPr>
        <w:tabs>
          <w:tab w:val="left" w:pos="851"/>
        </w:tabs>
        <w:spacing w:after="40" w:line="276" w:lineRule="auto"/>
        <w:ind w:left="851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poręczeniach bankowych lub poręczeniach spółdzielczej kasy oszczędnościowo-kredytowej, z tym że zobowiązanie kasy jest zawsze zobowiązaniem pieniężnym;</w:t>
      </w:r>
    </w:p>
    <w:p w14:paraId="4CE41EBF" w14:textId="77777777" w:rsidR="00696C13" w:rsidRPr="00C5393D" w:rsidRDefault="00696C13" w:rsidP="00696C13">
      <w:pPr>
        <w:numPr>
          <w:ilvl w:val="0"/>
          <w:numId w:val="24"/>
        </w:numPr>
        <w:tabs>
          <w:tab w:val="left" w:pos="851"/>
        </w:tabs>
        <w:spacing w:after="40" w:line="276" w:lineRule="auto"/>
        <w:ind w:left="851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gwarancjach bankowych;</w:t>
      </w:r>
    </w:p>
    <w:p w14:paraId="667C6332" w14:textId="77777777" w:rsidR="00696C13" w:rsidRPr="00C5393D" w:rsidRDefault="00696C13" w:rsidP="00696C13">
      <w:pPr>
        <w:numPr>
          <w:ilvl w:val="0"/>
          <w:numId w:val="24"/>
        </w:numPr>
        <w:tabs>
          <w:tab w:val="left" w:pos="851"/>
        </w:tabs>
        <w:spacing w:after="40" w:line="276" w:lineRule="auto"/>
        <w:ind w:left="851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gwarancjach ubezpieczeniowych;</w:t>
      </w:r>
    </w:p>
    <w:p w14:paraId="4CF65EE3" w14:textId="77777777" w:rsidR="00696C13" w:rsidRPr="00C5393D" w:rsidRDefault="00696C13" w:rsidP="00696C13">
      <w:pPr>
        <w:numPr>
          <w:ilvl w:val="0"/>
          <w:numId w:val="24"/>
        </w:numPr>
        <w:tabs>
          <w:tab w:val="left" w:pos="851"/>
        </w:tabs>
        <w:spacing w:after="40" w:line="276" w:lineRule="auto"/>
        <w:ind w:left="851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lastRenderedPageBreak/>
        <w:t xml:space="preserve">poręczeniach udzielanych przez podmioty, o których mowa w art. </w:t>
      </w:r>
      <w:r>
        <w:rPr>
          <w:rFonts w:asciiTheme="minorHAnsi" w:hAnsiTheme="minorHAnsi" w:cstheme="minorHAnsi"/>
        </w:rPr>
        <w:t xml:space="preserve">6b ust. 5 pkt 2 ustawy z dnia 9 </w:t>
      </w:r>
      <w:r w:rsidRPr="00C5393D">
        <w:rPr>
          <w:rFonts w:asciiTheme="minorHAnsi" w:hAnsiTheme="minorHAnsi" w:cstheme="minorHAnsi"/>
        </w:rPr>
        <w:t>listopada 2000 r. o utworzeniu Polskiej Agencji Rozwoju Przedsiębiorczości (Dz. U. z</w:t>
      </w:r>
      <w:r>
        <w:rPr>
          <w:rFonts w:asciiTheme="minorHAnsi" w:hAnsiTheme="minorHAnsi" w:cstheme="minorHAnsi"/>
        </w:rPr>
        <w:t> </w:t>
      </w:r>
      <w:r w:rsidRPr="00C5393D">
        <w:rPr>
          <w:rFonts w:asciiTheme="minorHAnsi" w:hAnsiTheme="minorHAnsi" w:cstheme="minorHAnsi"/>
        </w:rPr>
        <w:t>2016 r., poz. 359).</w:t>
      </w:r>
    </w:p>
    <w:p w14:paraId="22A30F9F" w14:textId="77777777" w:rsidR="00696C13" w:rsidRPr="00C5393D" w:rsidRDefault="00696C13" w:rsidP="00696C13">
      <w:pPr>
        <w:numPr>
          <w:ilvl w:val="1"/>
          <w:numId w:val="21"/>
        </w:numPr>
        <w:tabs>
          <w:tab w:val="num" w:pos="426"/>
        </w:tabs>
        <w:spacing w:after="6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Zamawiający </w:t>
      </w:r>
      <w:r w:rsidRPr="00C5393D">
        <w:rPr>
          <w:rFonts w:asciiTheme="minorHAnsi" w:hAnsiTheme="minorHAnsi" w:cstheme="minorHAnsi"/>
          <w:b/>
        </w:rPr>
        <w:t xml:space="preserve">nie wyraża </w:t>
      </w:r>
      <w:r w:rsidRPr="00C5393D">
        <w:rPr>
          <w:rFonts w:asciiTheme="minorHAnsi" w:hAnsiTheme="minorHAnsi" w:cstheme="minorHAnsi"/>
        </w:rPr>
        <w:t>zgody na wniesienie zabezpieczenia w formach określonych art. 148 ust. 2 ustawy PZP.</w:t>
      </w:r>
    </w:p>
    <w:p w14:paraId="649B027A" w14:textId="77777777" w:rsidR="00696C13" w:rsidRPr="00C5393D" w:rsidRDefault="00696C13" w:rsidP="00696C13">
      <w:pPr>
        <w:numPr>
          <w:ilvl w:val="1"/>
          <w:numId w:val="21"/>
        </w:numPr>
        <w:tabs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 przypadku wniesienia zabezpieczenia w formie pieniężnej odpowiednią kwotę należy wpłacić na rachunek bankowy Zamawiającego nr </w:t>
      </w:r>
      <w:r w:rsidRPr="00C5393D">
        <w:rPr>
          <w:rFonts w:asciiTheme="minorHAnsi" w:hAnsiTheme="minorHAnsi" w:cstheme="minorHAnsi"/>
          <w:b/>
        </w:rPr>
        <w:t>42 1010 1010 0064 4813 9120 0000</w:t>
      </w:r>
      <w:r w:rsidRPr="00C5393D">
        <w:rPr>
          <w:rFonts w:asciiTheme="minorHAnsi" w:hAnsiTheme="minorHAnsi" w:cstheme="minorHAnsi"/>
        </w:rPr>
        <w:t>, a dokument potwierdzający wpłatę (pokwitowanie) należy złożyć w siedzibie Zamawiającego w Warszawie przy ul. Stanisława Dubois 5A</w:t>
      </w:r>
      <w:r w:rsidRPr="00C5393D">
        <w:rPr>
          <w:rFonts w:asciiTheme="minorHAnsi" w:hAnsiTheme="minorHAnsi" w:cstheme="minorHAnsi"/>
          <w:color w:val="FF0000"/>
        </w:rPr>
        <w:t xml:space="preserve"> </w:t>
      </w:r>
      <w:r w:rsidRPr="00C5393D">
        <w:rPr>
          <w:rFonts w:asciiTheme="minorHAnsi" w:hAnsiTheme="minorHAnsi" w:cstheme="minorHAnsi"/>
        </w:rPr>
        <w:t>lub przesłać drogą elektroniczną do Zamawiającego,</w:t>
      </w:r>
      <w:r w:rsidRPr="00C5393D">
        <w:rPr>
          <w:rFonts w:asciiTheme="minorHAnsi" w:hAnsiTheme="minorHAnsi" w:cstheme="minorHAnsi"/>
          <w:color w:val="FF0000"/>
        </w:rPr>
        <w:t xml:space="preserve"> </w:t>
      </w:r>
      <w:r w:rsidRPr="00C5393D">
        <w:rPr>
          <w:rFonts w:asciiTheme="minorHAnsi" w:hAnsiTheme="minorHAnsi" w:cstheme="minorHAnsi"/>
        </w:rPr>
        <w:t xml:space="preserve">przed podpisaniem umowy. Zamawiający przechowa je na oprocentowanym rachunku bankowym. Zamawiający zwraca zabezpieczenie wniesione w pieniądzu wraz z odsetkami wynikającymi z umowy rachunku bankowego, na którym było one przechowywane, pomniejszone o koszt prowadzenia tego rachunku oraz prowizji bankowej za przelew pieniędzy na rachunek bankowy Wykonawcy. </w:t>
      </w:r>
    </w:p>
    <w:p w14:paraId="29BAF99C" w14:textId="77777777" w:rsidR="00696C13" w:rsidRPr="00C5393D" w:rsidRDefault="00696C13" w:rsidP="00696C13">
      <w:pPr>
        <w:numPr>
          <w:ilvl w:val="1"/>
          <w:numId w:val="21"/>
        </w:numPr>
        <w:tabs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Z treści zabezpieczenia przedstawionego w formie gwarancji/poręczenia winno wynikać, że bank, ubezpieczyciel, poręczyciel zapłaci, na rzecz Zamawiającego w terminie maksymalnie 30 dni od pisemnego żądania kwotę zabezpieczenia, na pierwsze wezwanie Zamawiającego, bez odwołania, bez warunku, niezależnie od kwestionowania czy zastrzeżeń Wykonawcy i bez dochodzenia czy wezwanie Zamawiającego jest uzasadnione czy nie. Wzór gwarancji stanowi</w:t>
      </w:r>
      <w:r w:rsidRPr="00C5393D">
        <w:rPr>
          <w:rFonts w:asciiTheme="minorHAnsi" w:hAnsiTheme="minorHAnsi" w:cstheme="minorHAnsi"/>
          <w:b/>
        </w:rPr>
        <w:t xml:space="preserve"> Załącznik nr 6 do SIWZ.</w:t>
      </w:r>
    </w:p>
    <w:p w14:paraId="05068FBF" w14:textId="77777777" w:rsidR="00696C13" w:rsidRPr="00C5393D" w:rsidRDefault="00696C13" w:rsidP="00696C13">
      <w:pPr>
        <w:numPr>
          <w:ilvl w:val="1"/>
          <w:numId w:val="21"/>
        </w:numPr>
        <w:tabs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 przypadku, gdy zabezpieczenie będzie wnoszone w formie innej niż pieniądz, Zamawiający zastrzega sobie prawo do akceptacji projektu ww. dokumentu.</w:t>
      </w:r>
    </w:p>
    <w:p w14:paraId="67C53D18" w14:textId="77777777" w:rsidR="00696C13" w:rsidRPr="00C5393D" w:rsidRDefault="00696C13" w:rsidP="00696C13">
      <w:pPr>
        <w:numPr>
          <w:ilvl w:val="1"/>
          <w:numId w:val="21"/>
        </w:numPr>
        <w:tabs>
          <w:tab w:val="num" w:pos="426"/>
        </w:tabs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Warunki i termin zwolnienia zabezpieczenia należytego wykonania umowy określone zostały we wzorze umowy stanowiącym </w:t>
      </w:r>
      <w:r w:rsidRPr="00C5393D">
        <w:rPr>
          <w:rFonts w:asciiTheme="minorHAnsi" w:hAnsiTheme="minorHAnsi" w:cstheme="minorHAnsi"/>
          <w:b/>
        </w:rPr>
        <w:t>Załącznik nr 2 do SIWZ</w:t>
      </w:r>
      <w:r w:rsidRPr="00C5393D">
        <w:rPr>
          <w:rFonts w:asciiTheme="minorHAnsi" w:hAnsiTheme="minorHAnsi" w:cstheme="minorHAnsi"/>
        </w:rPr>
        <w:t xml:space="preserve"> w rozdziale „ZABEZPIECZENIE NALEŻYTEGO WYKONANIA UMOWY”.</w:t>
      </w:r>
    </w:p>
    <w:p w14:paraId="14C5B017" w14:textId="77777777" w:rsidR="00696C13" w:rsidRPr="00C5393D" w:rsidRDefault="00696C13" w:rsidP="00696C13">
      <w:pPr>
        <w:spacing w:after="40" w:line="276" w:lineRule="auto"/>
        <w:rPr>
          <w:rFonts w:asciiTheme="minorHAnsi" w:hAnsiTheme="minorHAnsi" w:cstheme="minorHAnsi"/>
          <w:b/>
        </w:rPr>
      </w:pPr>
    </w:p>
    <w:p w14:paraId="7F012B2F" w14:textId="77777777" w:rsidR="00696C13" w:rsidRPr="00C5393D" w:rsidRDefault="00696C13" w:rsidP="00696C13">
      <w:pPr>
        <w:tabs>
          <w:tab w:val="left" w:pos="567"/>
        </w:tabs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 xml:space="preserve">XVI. </w:t>
      </w:r>
      <w:r w:rsidRPr="00C5393D">
        <w:rPr>
          <w:rFonts w:asciiTheme="minorHAnsi" w:hAnsiTheme="minorHAnsi" w:cstheme="minorHAnsi"/>
          <w:b/>
        </w:rPr>
        <w:tab/>
        <w:t>Istotne dla stron postanowienia, które zostaną wprowadzone do treści zawieranej umowy w sprawie zamówienia publicznego, ogólne warunki umowy albo wzór umowy, jeżeli Zamawiający wymaga od Wykonawcy, aby zawarł z nim umowę w sprawie zamówienia publicznego na takich warunkach.</w:t>
      </w:r>
    </w:p>
    <w:p w14:paraId="6AE29931" w14:textId="77777777" w:rsidR="00696C13" w:rsidRPr="00C5393D" w:rsidRDefault="00696C13" w:rsidP="00696C13">
      <w:pPr>
        <w:keepNext/>
        <w:spacing w:after="240" w:line="276" w:lineRule="auto"/>
        <w:ind w:left="426"/>
        <w:outlineLvl w:val="6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Wzór umowy, stanowi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>Załącznik nr 2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>do SIWZ</w:t>
      </w:r>
      <w:r w:rsidRPr="00C5393D">
        <w:rPr>
          <w:rFonts w:asciiTheme="minorHAnsi" w:eastAsia="Times New Roman" w:hAnsiTheme="minorHAnsi" w:cstheme="minorHAnsi"/>
          <w:lang w:eastAsia="pl-PL"/>
        </w:rPr>
        <w:t>.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C5393D">
        <w:rPr>
          <w:rFonts w:asciiTheme="minorHAnsi" w:eastAsia="Times New Roman" w:hAnsiTheme="minorHAnsi" w:cstheme="minorHAnsi"/>
          <w:lang w:eastAsia="pl-PL"/>
        </w:rPr>
        <w:t>Zamawiający jest uprawniony do zmiany postanowień zawartej Umowy w stosunku do treści oferty wyłącznie w trybie przewidzianym w art. 144 ustawy PZP. Zmiany Umowy w trybie art. 144 ust.1 pkt 1 ustawy PZP zostały uwzględnione przez Zamawiającego we wzorze Umowy.</w:t>
      </w:r>
    </w:p>
    <w:p w14:paraId="121BD507" w14:textId="77777777" w:rsidR="00696C13" w:rsidRPr="00C5393D" w:rsidRDefault="00696C13" w:rsidP="00696C13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>XVII.</w:t>
      </w:r>
      <w:r w:rsidRPr="00C5393D">
        <w:rPr>
          <w:rFonts w:asciiTheme="minorHAnsi" w:hAnsiTheme="minorHAnsi" w:cstheme="minorHAnsi"/>
          <w:b/>
        </w:rPr>
        <w:tab/>
        <w:t xml:space="preserve">Pouczenie o środkach ochrony prawnej. </w:t>
      </w:r>
    </w:p>
    <w:p w14:paraId="50C83A7E" w14:textId="77777777" w:rsidR="00696C13" w:rsidRPr="00C5393D" w:rsidRDefault="00696C13" w:rsidP="00696C13">
      <w:pPr>
        <w:numPr>
          <w:ilvl w:val="0"/>
          <w:numId w:val="15"/>
        </w:numPr>
        <w:tabs>
          <w:tab w:val="num" w:pos="426"/>
        </w:tabs>
        <w:suppressAutoHyphens/>
        <w:spacing w:after="40" w:line="276" w:lineRule="auto"/>
        <w:ind w:left="426" w:hanging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Cs/>
        </w:rPr>
        <w:t xml:space="preserve">Każdemu Wykonawcy, a także innemu podmiotowi, jeżeli ma lub miał interes w uzyskaniu danego zamówienia oraz poniósł lub może ponieść szkodę w wyniku naruszenia przez Zamawiającego przepisów ustawy PZP </w:t>
      </w:r>
      <w:r w:rsidRPr="00C5393D">
        <w:rPr>
          <w:rFonts w:asciiTheme="minorHAnsi" w:hAnsiTheme="minorHAnsi" w:cstheme="minorHAnsi"/>
        </w:rPr>
        <w:t xml:space="preserve">przysługują środki ochrony prawnej przewidziane w dziale VI ustawy PZP, </w:t>
      </w:r>
      <w:r w:rsidRPr="00C5393D">
        <w:rPr>
          <w:rFonts w:asciiTheme="minorHAnsi" w:hAnsiTheme="minorHAnsi" w:cstheme="minorHAnsi"/>
        </w:rPr>
        <w:lastRenderedPageBreak/>
        <w:t xml:space="preserve">jak dla postępowań </w:t>
      </w:r>
      <w:r w:rsidRPr="00C5393D">
        <w:rPr>
          <w:rFonts w:asciiTheme="minorHAnsi" w:hAnsiTheme="minorHAnsi" w:cstheme="minorHAnsi"/>
          <w:b/>
        </w:rPr>
        <w:t>poniżej</w:t>
      </w:r>
      <w:r w:rsidRPr="00C5393D">
        <w:rPr>
          <w:rFonts w:asciiTheme="minorHAnsi" w:hAnsiTheme="minorHAnsi" w:cstheme="minorHAnsi"/>
          <w:b/>
          <w:color w:val="008000"/>
        </w:rPr>
        <w:t xml:space="preserve"> </w:t>
      </w:r>
      <w:r w:rsidRPr="00C5393D">
        <w:rPr>
          <w:rFonts w:asciiTheme="minorHAnsi" w:hAnsiTheme="minorHAnsi" w:cstheme="minorHAnsi"/>
          <w:b/>
        </w:rPr>
        <w:t>kwoty określonej w przepisach wykonawczych wydanych na podstawie art. 11 ust. 8 ustawy PZP</w:t>
      </w:r>
      <w:r w:rsidRPr="00C5393D">
        <w:rPr>
          <w:rFonts w:asciiTheme="minorHAnsi" w:hAnsiTheme="minorHAnsi" w:cstheme="minorHAnsi"/>
        </w:rPr>
        <w:t>.</w:t>
      </w:r>
    </w:p>
    <w:p w14:paraId="2C78E285" w14:textId="77777777" w:rsidR="00696C13" w:rsidRPr="00C5393D" w:rsidRDefault="00696C13" w:rsidP="00696C13">
      <w:pPr>
        <w:numPr>
          <w:ilvl w:val="0"/>
          <w:numId w:val="15"/>
        </w:numPr>
        <w:tabs>
          <w:tab w:val="num" w:pos="426"/>
        </w:tabs>
        <w:suppressAutoHyphens/>
        <w:spacing w:after="40" w:line="276" w:lineRule="auto"/>
        <w:ind w:left="425" w:hanging="425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Środki ochrony prawnej wobec ogłoszenia o zamówieniu oraz SIWZ przysługują również organizacjom wpisanym na listę, o której mowa w art. 154 pkt 5 ustawy PZP.</w:t>
      </w:r>
    </w:p>
    <w:p w14:paraId="3496CDA0" w14:textId="77777777" w:rsidR="00696C13" w:rsidRDefault="00696C13" w:rsidP="00696C13">
      <w:pPr>
        <w:spacing w:after="0" w:line="276" w:lineRule="auto"/>
        <w:ind w:left="284"/>
        <w:rPr>
          <w:rFonts w:asciiTheme="minorHAnsi" w:hAnsiTheme="minorHAnsi" w:cstheme="minorHAnsi"/>
          <w:u w:val="single"/>
        </w:rPr>
      </w:pPr>
    </w:p>
    <w:p w14:paraId="185B4DA4" w14:textId="77777777" w:rsidR="00696C13" w:rsidRPr="007909D9" w:rsidRDefault="00696C13" w:rsidP="00696C13">
      <w:pPr>
        <w:tabs>
          <w:tab w:val="left" w:pos="567"/>
        </w:tabs>
        <w:spacing w:after="0" w:line="276" w:lineRule="auto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>XVI</w:t>
      </w:r>
      <w:r>
        <w:rPr>
          <w:rFonts w:asciiTheme="minorHAnsi" w:hAnsiTheme="minorHAnsi" w:cstheme="minorHAnsi"/>
          <w:b/>
        </w:rPr>
        <w:t>II.</w:t>
      </w:r>
      <w:r>
        <w:rPr>
          <w:rFonts w:asciiTheme="minorHAnsi" w:hAnsiTheme="minorHAnsi" w:cstheme="minorHAnsi"/>
          <w:b/>
        </w:rPr>
        <w:tab/>
      </w:r>
      <w:r w:rsidRPr="00C5393D">
        <w:rPr>
          <w:rFonts w:asciiTheme="minorHAnsi" w:eastAsia="Times New Roman" w:hAnsiTheme="minorHAnsi" w:cstheme="minorHAnsi"/>
          <w:b/>
          <w:lang w:eastAsia="pl-PL"/>
        </w:rPr>
        <w:t>Informacje o przetwarzaniu danych osobowych:</w:t>
      </w:r>
    </w:p>
    <w:p w14:paraId="01BE503E" w14:textId="77777777" w:rsidR="00696C13" w:rsidRPr="00C5393D" w:rsidRDefault="00696C13" w:rsidP="00696C13">
      <w:pPr>
        <w:tabs>
          <w:tab w:val="left" w:pos="540"/>
        </w:tabs>
        <w:spacing w:after="0" w:line="276" w:lineRule="auto"/>
        <w:ind w:left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</w:rPr>
        <w:t>Centrum Systemów Informacyjnych Ochrony Zdrowia</w:t>
      </w:r>
      <w:r w:rsidRPr="00C5393D">
        <w:rPr>
          <w:rFonts w:asciiTheme="minorHAnsi" w:hAnsiTheme="minorHAnsi" w:cstheme="minorHAnsi"/>
        </w:rPr>
        <w:t xml:space="preserve"> z siedzibą w Warszawie przy ul. Stanisława Dubois 5A, 00-184 Warszawa (dalej: „CSIOZ”) przetwarza dane zawarte w ofertach albo wnioskach o dopuszczenie do udziału w postępowaniu o udzielenie zamówienia publicznego, znajdujące się w publicznie dostępnych rejestrach (Krajowy Rejestr Sądowy, Centralna Ewidencja i Informacja o Działalności Gospodarczej RP, Krajowy Rejestr Karny) w celu prowadzenia postępowań w sprawie zamówienia publicznego na postawie przepisów ustawy z dnia 29 stycznia 2004 r. Prawo zamówień</w:t>
      </w:r>
      <w:r>
        <w:rPr>
          <w:rFonts w:asciiTheme="minorHAnsi" w:hAnsiTheme="minorHAnsi" w:cstheme="minorHAnsi"/>
        </w:rPr>
        <w:t xml:space="preserve"> publicznych (Dz. U. z 2018 r. poz. 1986</w:t>
      </w:r>
      <w:r w:rsidRPr="00C5393D">
        <w:rPr>
          <w:rFonts w:asciiTheme="minorHAnsi" w:hAnsiTheme="minorHAnsi" w:cstheme="minorHAnsi"/>
        </w:rPr>
        <w:t>, z późn. zm.). Wśród tych informacji mogą pojawić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 mają charakter danych osobowych.</w:t>
      </w:r>
    </w:p>
    <w:p w14:paraId="7D190ED2" w14:textId="77777777" w:rsidR="00696C13" w:rsidRPr="00C5393D" w:rsidRDefault="00696C13" w:rsidP="00696C13">
      <w:pPr>
        <w:spacing w:after="0" w:line="276" w:lineRule="auto"/>
        <w:ind w:firstLine="426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 świetle powyższego CSIOZ informuje, że:</w:t>
      </w:r>
    </w:p>
    <w:p w14:paraId="455A8640" w14:textId="77777777" w:rsidR="00696C13" w:rsidRPr="00C5393D" w:rsidRDefault="00696C13" w:rsidP="00696C13">
      <w:pPr>
        <w:numPr>
          <w:ilvl w:val="0"/>
          <w:numId w:val="40"/>
        </w:numPr>
        <w:spacing w:after="0" w:line="276" w:lineRule="auto"/>
        <w:ind w:left="709" w:hanging="283"/>
        <w:contextualSpacing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Administratorem danych osobowych (dalej: „Administrator”) jest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>Centrum Systemów Informacyjnych Ochrony Zdrowia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 z siedzibą w Warszawie przy ul. Stanisława Dubois 5A, 00-184 Warszawa, REGON: 001377706, NIP: 5251575309, skrytka ePUAP: /csiozgovpl/SkrytkaESP, tel. 22 507 09 27, email: </w:t>
      </w:r>
      <w:hyperlink r:id="rId12" w:history="1">
        <w:r w:rsidRPr="00C5393D">
          <w:rPr>
            <w:rFonts w:asciiTheme="minorHAnsi" w:eastAsia="Times New Roman" w:hAnsiTheme="minorHAnsi" w:cstheme="minorHAnsi"/>
            <w:color w:val="0000FF"/>
            <w:u w:val="single"/>
            <w:lang w:eastAsia="pl-PL"/>
          </w:rPr>
          <w:t>biuro@csioz.gov.pl</w:t>
        </w:r>
      </w:hyperlink>
      <w:r w:rsidRPr="00C5393D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CDD2EAD" w14:textId="77777777" w:rsidR="00696C13" w:rsidRPr="00C5393D" w:rsidRDefault="00696C13" w:rsidP="00696C13">
      <w:pPr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2)</w:t>
      </w:r>
      <w:r w:rsidRPr="00C5393D">
        <w:rPr>
          <w:rFonts w:asciiTheme="minorHAnsi" w:hAnsiTheme="minorHAnsi" w:cstheme="minorHAnsi"/>
        </w:rPr>
        <w:tab/>
        <w:t xml:space="preserve">W sprawach związanych z Pani/Pana danymi proszę kontaktować się z Inspektorem Ochrony Danych, kontakt pisemny za pomocą poczty tradycyjnej na adres: IOD CSIOZ, 00-184 Warszawa, ul. Stanisława Dubois 5A; e-mail: </w:t>
      </w:r>
      <w:hyperlink r:id="rId13" w:history="1">
        <w:r w:rsidRPr="00C5393D">
          <w:rPr>
            <w:rFonts w:asciiTheme="minorHAnsi" w:hAnsiTheme="minorHAnsi" w:cstheme="minorHAnsi"/>
            <w:color w:val="0000FF"/>
            <w:u w:val="single"/>
          </w:rPr>
          <w:t>iod@csioz.gov.pl</w:t>
        </w:r>
      </w:hyperlink>
      <w:r w:rsidRPr="00C5393D">
        <w:rPr>
          <w:rFonts w:asciiTheme="minorHAnsi" w:hAnsiTheme="minorHAnsi" w:cstheme="minorHAnsi"/>
        </w:rPr>
        <w:t>, tel. 22 597 09 94</w:t>
      </w:r>
    </w:p>
    <w:p w14:paraId="0C546C22" w14:textId="77777777" w:rsidR="00696C13" w:rsidRPr="00C5393D" w:rsidRDefault="00696C13" w:rsidP="00696C13">
      <w:pPr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3)</w:t>
      </w:r>
      <w:r w:rsidRPr="00C5393D">
        <w:rPr>
          <w:rFonts w:asciiTheme="minorHAnsi" w:hAnsiTheme="minorHAnsi" w:cstheme="minorHAnsi"/>
        </w:rPr>
        <w:tab/>
        <w:t>Dane osobowe zawarte w ofertach są przetwarzane na podstawie art. 6 ust. 1 lit. c RODO, tj. przetwarzanie jest niezbędne do wypełnienia obowiązku prawnego ciążącego na administratorze. Celem przetwarzania danych osobowych jest prowadzenie w imieniu własnym zamówień publicznych. Przetwarzanie danych osobowych na potrzeby ww. postępowań mieści się w zakresie działalności statutowej CSIOZ. Przetwarzanie tych danych jest niezbędne, aby CSIOZ mogło prawidłowo wypełniać nałożone na nie obowiązki.</w:t>
      </w:r>
    </w:p>
    <w:p w14:paraId="1DC4FA31" w14:textId="77777777" w:rsidR="00696C13" w:rsidRPr="00C5393D" w:rsidRDefault="00696C13" w:rsidP="00696C13">
      <w:pPr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4)</w:t>
      </w:r>
      <w:r w:rsidRPr="00C5393D">
        <w:rPr>
          <w:rFonts w:asciiTheme="minorHAnsi" w:hAnsiTheme="minorHAnsi" w:cstheme="minorHAnsi"/>
        </w:rPr>
        <w:tab/>
        <w:t xml:space="preserve">Odbiorcą Pani/Pana danych osobowych będą upoważnieni pracownicy CSIOZ.  </w:t>
      </w:r>
    </w:p>
    <w:p w14:paraId="28BEF93A" w14:textId="77777777" w:rsidR="00696C13" w:rsidRPr="00C5393D" w:rsidRDefault="00696C13" w:rsidP="00696C13">
      <w:pPr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5)</w:t>
      </w:r>
      <w:r w:rsidRPr="00C5393D">
        <w:rPr>
          <w:rFonts w:asciiTheme="minorHAnsi" w:hAnsiTheme="minorHAnsi" w:cstheme="minorHAnsi"/>
        </w:rPr>
        <w:tab/>
        <w:t>Pani/Pana dane osobowe będą przechowywane przez okres:</w:t>
      </w:r>
    </w:p>
    <w:p w14:paraId="416BEE3A" w14:textId="77777777" w:rsidR="00696C13" w:rsidRPr="00C5393D" w:rsidRDefault="00696C13" w:rsidP="00696C13">
      <w:pPr>
        <w:numPr>
          <w:ilvl w:val="0"/>
          <w:numId w:val="42"/>
        </w:numPr>
        <w:tabs>
          <w:tab w:val="left" w:pos="993"/>
        </w:tabs>
        <w:spacing w:after="0" w:line="276" w:lineRule="auto"/>
        <w:ind w:hanging="11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przez okres 4 lat od dnia zakończenia postępowania o udzielenie zamówienia publicznego, </w:t>
      </w:r>
    </w:p>
    <w:p w14:paraId="649EFDD6" w14:textId="77777777" w:rsidR="00696C13" w:rsidRPr="00C5393D" w:rsidRDefault="00696C13" w:rsidP="00696C13">
      <w:pPr>
        <w:numPr>
          <w:ilvl w:val="0"/>
          <w:numId w:val="42"/>
        </w:numPr>
        <w:tabs>
          <w:tab w:val="left" w:pos="993"/>
        </w:tabs>
        <w:spacing w:after="0" w:line="276" w:lineRule="auto"/>
        <w:ind w:hanging="11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jeżeli czas trwania umowy przekracza 4 lata - przez cały czas trwania umowy.</w:t>
      </w:r>
    </w:p>
    <w:p w14:paraId="427CE19E" w14:textId="77777777" w:rsidR="00696C13" w:rsidRPr="00C5393D" w:rsidRDefault="00696C13" w:rsidP="00696C13">
      <w:pPr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6)</w:t>
      </w:r>
      <w:r w:rsidRPr="00C5393D">
        <w:rPr>
          <w:rFonts w:asciiTheme="minorHAnsi" w:hAnsiTheme="minorHAnsi" w:cstheme="minorHAnsi"/>
        </w:rPr>
        <w:tab/>
        <w:t>Posiada Pani/Pan prawo dostępu do treści swoich danych oraz prawo ich sprostowania, usunięcia, ograniczenia przetwarzania, prawo do przenoszenia danych, prawo wniesienia sprzeciwu wobec przetwarzania.</w:t>
      </w:r>
    </w:p>
    <w:p w14:paraId="4BE8534C" w14:textId="77777777" w:rsidR="00696C13" w:rsidRPr="00C5393D" w:rsidRDefault="00696C13" w:rsidP="00696C13">
      <w:pPr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lastRenderedPageBreak/>
        <w:t>7)</w:t>
      </w:r>
      <w:r w:rsidRPr="00C5393D">
        <w:rPr>
          <w:rFonts w:asciiTheme="minorHAnsi" w:hAnsiTheme="minorHAnsi" w:cstheme="minorHAnsi"/>
        </w:rPr>
        <w:tab/>
        <w:t>Ma Pan/Pani prawo wniesienia skargi do organu nadzorczego, gdy uzna Pani/Pan, iż przetwarzanie danych osobowych Pani/Pana dotyczących narusza przepisy ogólnego rozporządzenia o ochronie danych osobowych z dnia 27 kwietnia 2016 r.</w:t>
      </w:r>
    </w:p>
    <w:p w14:paraId="2AD06FD7" w14:textId="77777777" w:rsidR="00696C13" w:rsidRPr="00C5393D" w:rsidRDefault="00696C13" w:rsidP="00696C13">
      <w:pPr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8)</w:t>
      </w:r>
      <w:r w:rsidRPr="00C5393D">
        <w:rPr>
          <w:rFonts w:asciiTheme="minorHAnsi" w:hAnsiTheme="minorHAnsi" w:cstheme="minorHAnsi"/>
        </w:rPr>
        <w:tab/>
        <w:t>Podanie przez Pana/Panią danych osobowych jest wymogiem ustawowym. Jest Pan/Pani zobowiązana do ich podania, a konsekwencją niepodania danych osobowych będzie niemożliwość oceny ofert i zawarcia umowy.</w:t>
      </w:r>
    </w:p>
    <w:p w14:paraId="195F4DCB" w14:textId="77777777" w:rsidR="00696C13" w:rsidRPr="00C5393D" w:rsidRDefault="00696C13" w:rsidP="00696C13">
      <w:pPr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9)</w:t>
      </w:r>
      <w:r w:rsidRPr="00C5393D">
        <w:rPr>
          <w:rFonts w:asciiTheme="minorHAnsi" w:hAnsiTheme="minorHAnsi" w:cstheme="minorHAnsi"/>
        </w:rPr>
        <w:tab/>
        <w:t>Dane udostępnione przez Panią/Pana nie będą podlegały profilowaniu.</w:t>
      </w:r>
    </w:p>
    <w:p w14:paraId="7838318B" w14:textId="77777777" w:rsidR="00696C13" w:rsidRPr="00C5393D" w:rsidRDefault="00696C13" w:rsidP="00696C13">
      <w:pPr>
        <w:tabs>
          <w:tab w:val="left" w:pos="851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10)</w:t>
      </w:r>
      <w:r w:rsidRPr="00C5393D">
        <w:rPr>
          <w:rFonts w:asciiTheme="minorHAnsi" w:hAnsiTheme="minorHAnsi" w:cstheme="minorHAnsi"/>
        </w:rPr>
        <w:tab/>
        <w:t>Administrator danych nie ma zamiaru przekazywać danych osobowych do państwa trzeciego lub organizacji międzynarodowej.</w:t>
      </w:r>
    </w:p>
    <w:p w14:paraId="1ED1A8AB" w14:textId="77777777" w:rsidR="00696C13" w:rsidRPr="00C5393D" w:rsidRDefault="00696C13" w:rsidP="00696C13">
      <w:pPr>
        <w:tabs>
          <w:tab w:val="left" w:pos="851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11)</w:t>
      </w:r>
      <w:r w:rsidRPr="00C5393D">
        <w:rPr>
          <w:rFonts w:asciiTheme="minorHAnsi" w:hAnsiTheme="minorHAnsi" w:cstheme="minorHAnsi"/>
        </w:rPr>
        <w:tab/>
        <w:t>CSIOZ dokłada wszelkich starań, aby zapewnić wszelkie środki fizycznej, technicznej i 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6F7F640E" w14:textId="77777777" w:rsidR="000C282D" w:rsidRDefault="000C282D" w:rsidP="00696C13">
      <w:pPr>
        <w:spacing w:after="16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</w:p>
    <w:p w14:paraId="12AC27EE" w14:textId="77777777" w:rsidR="00696C13" w:rsidRPr="00C5393D" w:rsidRDefault="00696C13" w:rsidP="00696C13">
      <w:pPr>
        <w:spacing w:after="16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br w:type="page"/>
      </w:r>
    </w:p>
    <w:p w14:paraId="71848124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 xml:space="preserve">Załącznik nr 1 do SIWZ </w:t>
      </w:r>
    </w:p>
    <w:p w14:paraId="035B3E50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5E723CD5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F9492F1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OPIS PRZEDMIOTU ZAMÓWIENIA</w:t>
      </w:r>
    </w:p>
    <w:p w14:paraId="61D6000A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69CC6D53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628B065B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A7FBEE8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ZNAJDUJE SIĘ W ODDZIELNYM PLIKU</w:t>
      </w:r>
    </w:p>
    <w:p w14:paraId="61CB88B2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5847FA44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5C58E83B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59D1FDFE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6809DBF4" w14:textId="77777777" w:rsidR="00696C13" w:rsidRPr="00C5393D" w:rsidRDefault="00696C13" w:rsidP="00696C13">
      <w:pPr>
        <w:spacing w:after="160" w:line="276" w:lineRule="auto"/>
        <w:jc w:val="lef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C5393D">
        <w:rPr>
          <w:rFonts w:asciiTheme="minorHAnsi" w:hAnsiTheme="minorHAnsi" w:cstheme="minorHAnsi"/>
          <w:b/>
          <w:bCs/>
        </w:rPr>
        <w:br w:type="page"/>
      </w:r>
    </w:p>
    <w:p w14:paraId="5D4801F2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>Załącznik nr 2 do SIWZ</w:t>
      </w:r>
    </w:p>
    <w:p w14:paraId="2E7F86BE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6D60FB17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</w:p>
    <w:p w14:paraId="3C8D99EA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pl-PL"/>
        </w:rPr>
        <w:t>(Wzór umowy)</w:t>
      </w:r>
    </w:p>
    <w:p w14:paraId="1F5689E4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pl-PL"/>
        </w:rPr>
      </w:pPr>
    </w:p>
    <w:p w14:paraId="55F4A82C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pl-PL"/>
        </w:rPr>
      </w:pPr>
    </w:p>
    <w:p w14:paraId="25E4909A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4C8C3E02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ZNAJDUJE SIĘ W ODDZIELNYM PLIKU</w:t>
      </w:r>
    </w:p>
    <w:p w14:paraId="3B33B94E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4A58B25D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</w:p>
    <w:p w14:paraId="47BF6922" w14:textId="77777777" w:rsidR="00696C13" w:rsidRPr="00C5393D" w:rsidRDefault="00696C13" w:rsidP="00696C13">
      <w:pPr>
        <w:spacing w:after="160" w:line="276" w:lineRule="auto"/>
        <w:jc w:val="lef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C5393D">
        <w:rPr>
          <w:rFonts w:asciiTheme="minorHAnsi" w:hAnsiTheme="minorHAnsi" w:cstheme="minorHAnsi"/>
          <w:b/>
          <w:bCs/>
        </w:rPr>
        <w:br w:type="page"/>
      </w:r>
    </w:p>
    <w:p w14:paraId="153124E8" w14:textId="77777777" w:rsidR="00696C13" w:rsidRPr="00C5393D" w:rsidRDefault="00696C13" w:rsidP="00696C13">
      <w:pPr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  <w:r w:rsidRPr="00C5393D">
        <w:rPr>
          <w:rFonts w:asciiTheme="minorHAnsi" w:hAnsiTheme="minorHAnsi" w:cstheme="minorHAnsi"/>
          <w:b/>
          <w:bCs/>
        </w:rPr>
        <w:lastRenderedPageBreak/>
        <w:t>Załącznik nr 3 do SIWZ</w:t>
      </w:r>
    </w:p>
    <w:p w14:paraId="19618CCF" w14:textId="052E7310" w:rsidR="00696C13" w:rsidRPr="00C5393D" w:rsidRDefault="00696C13" w:rsidP="00696C13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C5393D">
        <w:rPr>
          <w:rFonts w:asciiTheme="minorHAnsi" w:hAnsiTheme="minorHAnsi" w:cstheme="minorHAnsi"/>
          <w:b/>
          <w:bCs/>
        </w:rPr>
        <w:t>Załącznik nr 2 do Umowy nr CSIOZ/</w:t>
      </w:r>
      <w:r w:rsidR="000C282D">
        <w:rPr>
          <w:rFonts w:asciiTheme="minorHAnsi" w:hAnsiTheme="minorHAnsi" w:cstheme="minorHAnsi"/>
          <w:b/>
          <w:bCs/>
        </w:rPr>
        <w:t>.</w:t>
      </w:r>
      <w:r w:rsidRPr="00C5393D">
        <w:rPr>
          <w:rFonts w:asciiTheme="minorHAnsi" w:hAnsiTheme="minorHAnsi" w:cstheme="minorHAnsi"/>
          <w:b/>
          <w:bCs/>
        </w:rPr>
        <w:t>…/2018</w:t>
      </w:r>
    </w:p>
    <w:p w14:paraId="4E63A156" w14:textId="77777777" w:rsidR="00696C13" w:rsidRPr="00C5393D" w:rsidRDefault="00696C13" w:rsidP="00696C13">
      <w:pPr>
        <w:spacing w:after="40" w:line="276" w:lineRule="auto"/>
        <w:rPr>
          <w:rFonts w:asciiTheme="minorHAnsi" w:hAnsiTheme="minorHAnsi" w:cstheme="minorHAnsi"/>
        </w:rPr>
      </w:pPr>
    </w:p>
    <w:p w14:paraId="5F314CA9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 xml:space="preserve">….……………………………………..…… </w:t>
      </w:r>
    </w:p>
    <w:p w14:paraId="0156E93B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(</w:t>
      </w:r>
      <w:r w:rsidRPr="00C5393D"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Nazwa Wykonawcy </w:t>
      </w: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 xml:space="preserve">– </w:t>
      </w:r>
      <w:r w:rsidRPr="00C5393D">
        <w:rPr>
          <w:rFonts w:asciiTheme="minorHAnsi" w:eastAsia="Times New Roman" w:hAnsiTheme="minorHAnsi" w:cstheme="minorHAnsi"/>
          <w:i/>
          <w:color w:val="000000"/>
          <w:lang w:eastAsia="pl-PL"/>
        </w:rPr>
        <w:t>REGON)</w:t>
      </w:r>
    </w:p>
    <w:p w14:paraId="7E3E3D3E" w14:textId="77777777" w:rsidR="00696C13" w:rsidRPr="00C5393D" w:rsidRDefault="00696C13" w:rsidP="00696C13">
      <w:pPr>
        <w:spacing w:after="0" w:line="276" w:lineRule="auto"/>
        <w:ind w:firstLine="4502"/>
        <w:jc w:val="left"/>
        <w:rPr>
          <w:rFonts w:asciiTheme="minorHAnsi" w:hAnsiTheme="minorHAnsi" w:cstheme="minorHAnsi"/>
          <w:b/>
          <w:lang w:eastAsia="pl-PL"/>
        </w:rPr>
      </w:pPr>
      <w:r w:rsidRPr="00C5393D">
        <w:rPr>
          <w:rFonts w:asciiTheme="minorHAnsi" w:hAnsiTheme="minorHAnsi" w:cstheme="minorHAnsi"/>
          <w:b/>
          <w:lang w:eastAsia="pl-PL"/>
        </w:rPr>
        <w:t>Centrum Systemów Informacyjnych</w:t>
      </w:r>
    </w:p>
    <w:p w14:paraId="34C0784C" w14:textId="77777777" w:rsidR="00696C13" w:rsidRPr="00C5393D" w:rsidRDefault="00696C13" w:rsidP="00696C13">
      <w:pPr>
        <w:spacing w:after="0" w:line="276" w:lineRule="auto"/>
        <w:ind w:firstLine="4502"/>
        <w:jc w:val="left"/>
        <w:rPr>
          <w:rFonts w:asciiTheme="minorHAnsi" w:hAnsiTheme="minorHAnsi" w:cstheme="minorHAnsi"/>
          <w:b/>
          <w:lang w:eastAsia="pl-PL"/>
        </w:rPr>
      </w:pPr>
      <w:r w:rsidRPr="00C5393D">
        <w:rPr>
          <w:rFonts w:asciiTheme="minorHAnsi" w:hAnsiTheme="minorHAnsi" w:cstheme="minorHAnsi"/>
          <w:b/>
          <w:lang w:eastAsia="pl-PL"/>
        </w:rPr>
        <w:t>Ochrony Zdrowia</w:t>
      </w:r>
    </w:p>
    <w:p w14:paraId="56D3DBE4" w14:textId="77777777" w:rsidR="00696C13" w:rsidRPr="00C5393D" w:rsidRDefault="00696C13" w:rsidP="00696C13">
      <w:pPr>
        <w:spacing w:after="0" w:line="276" w:lineRule="auto"/>
        <w:ind w:firstLine="4502"/>
        <w:jc w:val="left"/>
        <w:rPr>
          <w:rFonts w:asciiTheme="minorHAnsi" w:hAnsiTheme="minorHAnsi" w:cstheme="minorHAnsi"/>
          <w:b/>
          <w:lang w:eastAsia="pl-PL"/>
        </w:rPr>
      </w:pPr>
      <w:r w:rsidRPr="00C5393D">
        <w:rPr>
          <w:rFonts w:asciiTheme="minorHAnsi" w:hAnsiTheme="minorHAnsi" w:cstheme="minorHAnsi"/>
          <w:b/>
          <w:lang w:eastAsia="pl-PL"/>
        </w:rPr>
        <w:t xml:space="preserve">ul. Stanisława  Dubois 5A </w:t>
      </w:r>
    </w:p>
    <w:p w14:paraId="18A7A354" w14:textId="77777777" w:rsidR="00696C13" w:rsidRPr="00C5393D" w:rsidRDefault="00696C13" w:rsidP="00696C13">
      <w:pPr>
        <w:spacing w:after="0" w:line="276" w:lineRule="auto"/>
        <w:ind w:firstLine="4502"/>
        <w:jc w:val="left"/>
        <w:rPr>
          <w:rFonts w:asciiTheme="minorHAnsi" w:hAnsiTheme="minorHAnsi" w:cstheme="minorHAnsi"/>
          <w:lang w:eastAsia="pl-PL"/>
        </w:rPr>
      </w:pPr>
      <w:r w:rsidRPr="00C5393D">
        <w:rPr>
          <w:rFonts w:asciiTheme="minorHAnsi" w:hAnsiTheme="minorHAnsi" w:cstheme="minorHAnsi"/>
          <w:b/>
          <w:lang w:eastAsia="pl-PL"/>
        </w:rPr>
        <w:t>00-184 Warszawa</w:t>
      </w:r>
    </w:p>
    <w:p w14:paraId="72319DC3" w14:textId="77777777" w:rsidR="00696C13" w:rsidRPr="00C5393D" w:rsidRDefault="00696C13" w:rsidP="00696C13">
      <w:pPr>
        <w:spacing w:after="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747E3048" w14:textId="77777777" w:rsidR="00696C13" w:rsidRPr="00C5393D" w:rsidRDefault="00696C13" w:rsidP="00696C1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393D">
        <w:rPr>
          <w:rFonts w:asciiTheme="minorHAnsi" w:hAnsiTheme="minorHAnsi" w:cstheme="minorHAnsi"/>
          <w:b/>
          <w:bCs/>
        </w:rPr>
        <w:t>FORMULARZ OFERTOWY</w:t>
      </w:r>
    </w:p>
    <w:p w14:paraId="280F3078" w14:textId="77777777" w:rsidR="00696C13" w:rsidRPr="00C5393D" w:rsidRDefault="00696C13" w:rsidP="00696C13">
      <w:pPr>
        <w:spacing w:line="276" w:lineRule="auto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Cs/>
        </w:rPr>
        <w:t xml:space="preserve">Nawiązując do ogłoszenia o zamówieniu publicznym w postępowaniu prowadzonym w trybie przetargu nieograniczonego </w:t>
      </w:r>
      <w:r w:rsidRPr="00C5393D">
        <w:rPr>
          <w:rFonts w:asciiTheme="minorHAnsi" w:hAnsiTheme="minorHAnsi" w:cstheme="minorHAnsi"/>
        </w:rPr>
        <w:t>na</w:t>
      </w:r>
      <w:r w:rsidRPr="00C5393D">
        <w:rPr>
          <w:rFonts w:asciiTheme="minorHAnsi" w:hAnsiTheme="minorHAnsi" w:cstheme="minorHAnsi"/>
          <w:b/>
        </w:rPr>
        <w:t xml:space="preserve"> ,,</w:t>
      </w:r>
      <w:r w:rsidRPr="00C5393D">
        <w:rPr>
          <w:rFonts w:asciiTheme="minorHAnsi" w:eastAsia="Times New Roman" w:hAnsiTheme="minorHAnsi" w:cstheme="minorHAnsi"/>
          <w:b/>
          <w:i/>
          <w:lang w:eastAsia="pl-PL"/>
        </w:rPr>
        <w:t xml:space="preserve"> Świadczenie usługi wsparcia technicznego w zakresie systemu bezpieczeństwa wspierającego działania Security Operations Center (SOC) dla Centrum Systemów Informacyjnych Ochrony Zdrowia w Warszawie</w:t>
      </w:r>
      <w:r w:rsidRPr="00C5393D">
        <w:rPr>
          <w:rFonts w:asciiTheme="minorHAnsi" w:hAnsiTheme="minorHAnsi" w:cstheme="minorHAnsi"/>
          <w:b/>
          <w:i/>
        </w:rPr>
        <w:t>”.</w:t>
      </w:r>
      <w:r w:rsidRPr="00C5393D">
        <w:rPr>
          <w:rFonts w:asciiTheme="minorHAnsi" w:hAnsiTheme="minorHAnsi" w:cstheme="minorHAnsi"/>
          <w:b/>
        </w:rPr>
        <w:t xml:space="preserve"> </w:t>
      </w:r>
    </w:p>
    <w:p w14:paraId="69C33E3D" w14:textId="77777777" w:rsidR="00696C13" w:rsidRPr="00C5393D" w:rsidRDefault="00696C13" w:rsidP="00696C13">
      <w:pPr>
        <w:spacing w:before="30" w:after="3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bCs/>
          <w:color w:val="000000"/>
          <w:lang w:eastAsia="pl-PL"/>
        </w:rPr>
        <w:t>my niżej podpisani: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0237916A" w14:textId="77777777" w:rsidR="00696C13" w:rsidRPr="00C5393D" w:rsidRDefault="00696C13" w:rsidP="00696C13">
      <w:pPr>
        <w:tabs>
          <w:tab w:val="left" w:leader="dot" w:pos="9072"/>
        </w:tabs>
        <w:spacing w:before="120"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28D24E86" w14:textId="77777777" w:rsidR="00696C13" w:rsidRPr="00C5393D" w:rsidRDefault="00696C13" w:rsidP="00696C13">
      <w:pPr>
        <w:tabs>
          <w:tab w:val="left" w:leader="dot" w:pos="9072"/>
        </w:tabs>
        <w:spacing w:before="120" w:after="0" w:line="276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działając w imieniu i na rzecz:</w:t>
      </w:r>
    </w:p>
    <w:p w14:paraId="271B3B4F" w14:textId="77777777" w:rsidR="00696C13" w:rsidRPr="00C5393D" w:rsidRDefault="00696C13" w:rsidP="00696C13">
      <w:pPr>
        <w:tabs>
          <w:tab w:val="left" w:leader="dot" w:pos="9072"/>
        </w:tabs>
        <w:spacing w:before="120" w:after="0"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5ABEFAE6" w14:textId="77777777" w:rsidR="00696C13" w:rsidRPr="00C5393D" w:rsidRDefault="00696C13" w:rsidP="00696C13">
      <w:pPr>
        <w:tabs>
          <w:tab w:val="left" w:leader="dot" w:pos="9072"/>
        </w:tabs>
        <w:spacing w:before="120" w:after="0" w:line="276" w:lineRule="auto"/>
        <w:jc w:val="center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(nazwa (firma) dokładny adres Wykonawcy/Wykonawców); w przypadku składania oferty przez podmioty występujące wspólnie podać nazwy (firmy) i dokładne adresy wszystkich podmiotów składających wspólna ofertę)</w:t>
      </w:r>
    </w:p>
    <w:p w14:paraId="6BAC220B" w14:textId="77777777" w:rsidR="00696C13" w:rsidRPr="00C5393D" w:rsidRDefault="00696C13" w:rsidP="00696C13">
      <w:pPr>
        <w:numPr>
          <w:ilvl w:val="0"/>
          <w:numId w:val="33"/>
        </w:numPr>
        <w:spacing w:before="120" w:after="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C5393D">
        <w:rPr>
          <w:rFonts w:asciiTheme="minorHAnsi" w:hAnsiTheme="minorHAnsi" w:cstheme="minorHAnsi"/>
          <w:b/>
          <w:bCs/>
          <w:color w:val="000000"/>
          <w:u w:val="single"/>
        </w:rPr>
        <w:t>Składamy ofertę</w:t>
      </w:r>
      <w:r w:rsidRPr="00C5393D">
        <w:rPr>
          <w:rFonts w:asciiTheme="minorHAnsi" w:hAnsiTheme="minorHAnsi" w:cstheme="minorHAnsi"/>
          <w:color w:val="000000"/>
        </w:rPr>
        <w:t xml:space="preserve"> na wykonanie przedmiotu zamówienia zgodnie ze Specyfikacją Istotnych Warunków Zamówienia, zwaną dalej ,,SIWZ”.</w:t>
      </w:r>
    </w:p>
    <w:p w14:paraId="45A2EDB1" w14:textId="77777777" w:rsidR="00696C13" w:rsidRPr="00C5393D" w:rsidRDefault="00696C13" w:rsidP="00696C13">
      <w:pPr>
        <w:numPr>
          <w:ilvl w:val="0"/>
          <w:numId w:val="33"/>
        </w:numPr>
        <w:spacing w:before="120" w:after="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C5393D">
        <w:rPr>
          <w:rFonts w:asciiTheme="minorHAnsi" w:hAnsiTheme="minorHAnsi" w:cstheme="minorHAnsi"/>
          <w:b/>
          <w:color w:val="000000"/>
          <w:u w:val="single"/>
        </w:rPr>
        <w:t>Oświadczamy</w:t>
      </w:r>
      <w:r w:rsidRPr="00C5393D">
        <w:rPr>
          <w:rFonts w:asciiTheme="minorHAnsi" w:hAnsiTheme="minorHAnsi" w:cstheme="minorHAnsi"/>
          <w:color w:val="000000"/>
          <w:u w:val="single"/>
        </w:rPr>
        <w:t>,</w:t>
      </w:r>
      <w:r w:rsidRPr="00C5393D">
        <w:rPr>
          <w:rFonts w:asciiTheme="minorHAnsi" w:hAnsiTheme="minorHAnsi" w:cstheme="minorHAnsi"/>
          <w:color w:val="000000"/>
        </w:rPr>
        <w:t xml:space="preserve"> że naszym pełnomocnikiem dla potrzeb niniejszego zamówienia jest: </w:t>
      </w:r>
    </w:p>
    <w:p w14:paraId="16857625" w14:textId="77777777" w:rsidR="00696C13" w:rsidRPr="00C5393D" w:rsidRDefault="00696C13" w:rsidP="00696C13">
      <w:pPr>
        <w:tabs>
          <w:tab w:val="left" w:leader="dot" w:pos="9072"/>
        </w:tabs>
        <w:spacing w:before="120" w:after="0" w:line="276" w:lineRule="auto"/>
        <w:ind w:left="360"/>
        <w:rPr>
          <w:rFonts w:asciiTheme="minorHAnsi" w:eastAsia="Times New Roman" w:hAnsiTheme="minorHAnsi" w:cstheme="minorHAnsi"/>
          <w:b/>
          <w:lang w:eastAsia="pl-PL"/>
        </w:rPr>
      </w:pPr>
      <w:r w:rsidRPr="00C5393D">
        <w:rPr>
          <w:rFonts w:asciiTheme="minorHAnsi" w:eastAsia="Times New Roman" w:hAnsiTheme="minorHAnsi" w:cstheme="minorHAnsi"/>
          <w:b/>
          <w:lang w:eastAsia="pl-PL"/>
        </w:rPr>
        <w:tab/>
        <w:t>…</w:t>
      </w:r>
    </w:p>
    <w:p w14:paraId="191230ED" w14:textId="77777777" w:rsidR="00696C13" w:rsidRPr="00C5393D" w:rsidRDefault="00696C13" w:rsidP="00696C13">
      <w:pPr>
        <w:tabs>
          <w:tab w:val="left" w:pos="709"/>
          <w:tab w:val="left" w:leader="dot" w:pos="9360"/>
        </w:tabs>
        <w:spacing w:after="0" w:line="276" w:lineRule="auto"/>
        <w:ind w:left="709" w:hanging="709"/>
        <w:jc w:val="center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 w:rsidRPr="00C5393D" w:rsidDel="003F36F4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C5393D">
        <w:rPr>
          <w:rFonts w:asciiTheme="minorHAnsi" w:eastAsia="Times New Roman" w:hAnsiTheme="minorHAnsi" w:cstheme="minorHAnsi"/>
          <w:i/>
          <w:color w:val="000000"/>
          <w:lang w:eastAsia="pl-PL"/>
        </w:rPr>
        <w:t>(Wypełniają jedynie przedsiębiorcy składający wspólną ofertę)</w:t>
      </w:r>
    </w:p>
    <w:p w14:paraId="69EBB283" w14:textId="77777777" w:rsidR="00696C13" w:rsidRPr="001426A9" w:rsidRDefault="00696C13" w:rsidP="00696C13">
      <w:pPr>
        <w:numPr>
          <w:ilvl w:val="0"/>
          <w:numId w:val="33"/>
        </w:numPr>
        <w:spacing w:before="60" w:after="60" w:line="276" w:lineRule="auto"/>
        <w:ind w:left="357"/>
        <w:rPr>
          <w:rFonts w:asciiTheme="minorHAnsi" w:eastAsia="Times New Roman" w:hAnsiTheme="minorHAnsi" w:cstheme="minorHAnsi"/>
        </w:rPr>
      </w:pPr>
      <w:r w:rsidRPr="00C5393D">
        <w:rPr>
          <w:rFonts w:asciiTheme="minorHAnsi" w:eastAsia="Times New Roman" w:hAnsiTheme="minorHAnsi" w:cstheme="minorHAnsi"/>
          <w:b/>
          <w:u w:val="single"/>
          <w:lang w:eastAsia="pl-PL"/>
        </w:rPr>
        <w:t>Oferujemy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 wykonanie przedmiotu zamówienia w zakresie objętym SIWZ za cenę </w:t>
      </w:r>
      <w:r>
        <w:rPr>
          <w:rFonts w:asciiTheme="minorHAnsi" w:eastAsia="Times New Roman" w:hAnsiTheme="minorHAnsi" w:cstheme="minorHAnsi"/>
          <w:lang w:eastAsia="pl-PL"/>
        </w:rPr>
        <w:t xml:space="preserve">stanowiącą </w:t>
      </w:r>
      <w:r w:rsidRPr="00346755">
        <w:rPr>
          <w:rFonts w:asciiTheme="minorHAnsi" w:eastAsia="Times New Roman" w:hAnsiTheme="minorHAnsi" w:cstheme="minorHAnsi"/>
          <w:b/>
          <w:lang w:eastAsia="pl-PL"/>
        </w:rPr>
        <w:t xml:space="preserve">koszt miesięczny świadczonej </w:t>
      </w:r>
      <w:r w:rsidRPr="001426A9">
        <w:rPr>
          <w:rFonts w:asciiTheme="minorHAnsi" w:eastAsia="Times New Roman" w:hAnsiTheme="minorHAnsi" w:cstheme="minorHAnsi"/>
          <w:b/>
          <w:lang w:eastAsia="pl-PL"/>
        </w:rPr>
        <w:t>usługi</w:t>
      </w:r>
      <w:r w:rsidRPr="001426A9">
        <w:rPr>
          <w:rFonts w:asciiTheme="minorHAnsi" w:eastAsia="Times New Roman" w:hAnsiTheme="minorHAnsi" w:cstheme="minorHAnsi"/>
          <w:lang w:eastAsia="pl-PL"/>
        </w:rPr>
        <w:t>:</w:t>
      </w:r>
    </w:p>
    <w:p w14:paraId="122C3132" w14:textId="52D2FD75" w:rsidR="00696C13" w:rsidRPr="001426A9" w:rsidRDefault="00696C13" w:rsidP="00696C13">
      <w:pPr>
        <w:autoSpaceDE w:val="0"/>
        <w:autoSpaceDN w:val="0"/>
        <w:adjustRightInd w:val="0"/>
        <w:spacing w:after="0" w:line="276" w:lineRule="auto"/>
        <w:ind w:left="567" w:hanging="283"/>
        <w:rPr>
          <w:rFonts w:cs="Calibri"/>
        </w:rPr>
      </w:pPr>
      <w:r w:rsidRPr="001426A9">
        <w:rPr>
          <w:rFonts w:cs="Calibri"/>
        </w:rPr>
        <w:t>1) w okresie od dnia podpis</w:t>
      </w:r>
      <w:r w:rsidR="00763C5E">
        <w:rPr>
          <w:rFonts w:cs="Calibri"/>
        </w:rPr>
        <w:t xml:space="preserve">ania Umowy do dnia 15 listopada </w:t>
      </w:r>
      <w:r w:rsidRPr="001426A9">
        <w:rPr>
          <w:rFonts w:cs="Calibri"/>
        </w:rPr>
        <w:t xml:space="preserve">2019 r. </w:t>
      </w:r>
      <w:r w:rsidRPr="001426A9">
        <w:rPr>
          <w:rFonts w:cs="Calibri"/>
          <w:b/>
        </w:rPr>
        <w:t>…</w:t>
      </w:r>
      <w:r>
        <w:rPr>
          <w:rFonts w:cs="Calibri"/>
          <w:b/>
        </w:rPr>
        <w:t>……….</w:t>
      </w:r>
      <w:r w:rsidRPr="001426A9">
        <w:rPr>
          <w:rFonts w:cs="Calibri"/>
          <w:b/>
        </w:rPr>
        <w:t xml:space="preserve"> zł brutto</w:t>
      </w:r>
      <w:r w:rsidRPr="001426A9">
        <w:rPr>
          <w:rFonts w:cs="Calibri"/>
        </w:rPr>
        <w:t xml:space="preserve"> (słownie: </w:t>
      </w:r>
      <w:r>
        <w:rPr>
          <w:rFonts w:cs="Calibri"/>
        </w:rPr>
        <w:t>……………………</w:t>
      </w:r>
      <w:r w:rsidRPr="001426A9">
        <w:rPr>
          <w:rFonts w:cs="Calibri"/>
        </w:rPr>
        <w:t>), w</w:t>
      </w:r>
      <w:r>
        <w:rPr>
          <w:rFonts w:cs="Calibri"/>
        </w:rPr>
        <w:t xml:space="preserve"> </w:t>
      </w:r>
      <w:r w:rsidRPr="001426A9">
        <w:rPr>
          <w:rFonts w:cs="Calibri"/>
        </w:rPr>
        <w:t>tym podatek VAT;</w:t>
      </w:r>
    </w:p>
    <w:p w14:paraId="44680A54" w14:textId="77777777" w:rsidR="00696C13" w:rsidRPr="001426A9" w:rsidRDefault="00696C13" w:rsidP="00696C13">
      <w:pPr>
        <w:autoSpaceDE w:val="0"/>
        <w:autoSpaceDN w:val="0"/>
        <w:adjustRightInd w:val="0"/>
        <w:spacing w:after="0" w:line="276" w:lineRule="auto"/>
        <w:ind w:left="567" w:hanging="283"/>
        <w:rPr>
          <w:rFonts w:cs="Calibri"/>
        </w:rPr>
      </w:pPr>
      <w:r w:rsidRPr="001426A9">
        <w:rPr>
          <w:rFonts w:cs="Calibri"/>
        </w:rPr>
        <w:t>2) w okresie od 16 listopada 2019 r. do 10 grudnia</w:t>
      </w:r>
      <w:r w:rsidRPr="001426A9" w:rsidDel="001B37F8">
        <w:rPr>
          <w:rFonts w:cs="Calibri"/>
        </w:rPr>
        <w:t xml:space="preserve"> </w:t>
      </w:r>
      <w:r w:rsidRPr="001426A9">
        <w:rPr>
          <w:rFonts w:cs="Calibri"/>
        </w:rPr>
        <w:t>2019 r. wynosi …</w:t>
      </w:r>
      <w:r>
        <w:rPr>
          <w:rFonts w:cs="Calibri"/>
        </w:rPr>
        <w:t>……………..</w:t>
      </w:r>
      <w:r w:rsidRPr="001426A9">
        <w:rPr>
          <w:rFonts w:cs="Calibri"/>
        </w:rPr>
        <w:t xml:space="preserve">. </w:t>
      </w:r>
      <w:r w:rsidRPr="001426A9">
        <w:rPr>
          <w:rFonts w:cs="Calibri"/>
          <w:b/>
        </w:rPr>
        <w:t>zł brutto</w:t>
      </w:r>
      <w:r w:rsidRPr="001426A9">
        <w:rPr>
          <w:rFonts w:cs="Calibri"/>
        </w:rPr>
        <w:t xml:space="preserve"> (słownie: …</w:t>
      </w:r>
      <w:r>
        <w:rPr>
          <w:rFonts w:cs="Calibri"/>
        </w:rPr>
        <w:t>………………..</w:t>
      </w:r>
      <w:r w:rsidRPr="001426A9">
        <w:rPr>
          <w:rFonts w:cs="Calibri"/>
        </w:rPr>
        <w:t>), w tym podatek VAT.</w:t>
      </w:r>
    </w:p>
    <w:p w14:paraId="66611713" w14:textId="77777777" w:rsidR="00696C13" w:rsidRPr="00C5393D" w:rsidRDefault="00696C13" w:rsidP="00696C13">
      <w:pPr>
        <w:numPr>
          <w:ilvl w:val="0"/>
          <w:numId w:val="33"/>
        </w:numPr>
        <w:spacing w:before="60" w:after="60" w:line="276" w:lineRule="auto"/>
        <w:ind w:left="357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u w:val="single"/>
          <w:lang w:eastAsia="pl-PL"/>
        </w:rPr>
        <w:t>Oświadczamy</w:t>
      </w:r>
      <w:r w:rsidRPr="00C5393D">
        <w:rPr>
          <w:rFonts w:asciiTheme="minorHAnsi" w:eastAsia="Times New Roman" w:hAnsiTheme="minorHAnsi" w:cstheme="minorHAnsi"/>
          <w:u w:val="single"/>
          <w:lang w:eastAsia="pl-PL"/>
        </w:rPr>
        <w:t>,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 że cena brutto określona w pkt. 3 zawiera wszystkie koszty, jakie ponosi Zamawiający w przypadku wyboru oferty.</w:t>
      </w:r>
    </w:p>
    <w:p w14:paraId="35BF1695" w14:textId="77777777" w:rsidR="00696C13" w:rsidRPr="00C5393D" w:rsidRDefault="00696C13" w:rsidP="00696C13">
      <w:pPr>
        <w:numPr>
          <w:ilvl w:val="0"/>
          <w:numId w:val="33"/>
        </w:numPr>
        <w:spacing w:before="60" w:after="60" w:line="276" w:lineRule="auto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u w:val="single"/>
          <w:lang w:eastAsia="pl-PL"/>
        </w:rPr>
        <w:lastRenderedPageBreak/>
        <w:t>Oferujemy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BA0FA3">
        <w:rPr>
          <w:rFonts w:asciiTheme="minorHAnsi" w:eastAsia="Times New Roman" w:hAnsiTheme="minorHAnsi" w:cstheme="minorHAnsi"/>
          <w:lang w:eastAsia="pl-PL"/>
        </w:rPr>
        <w:t>czas naprawy (usunięcia awarii lub/i nieprawidłowości)</w:t>
      </w:r>
      <w:r w:rsidRPr="00C5393D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C5393D">
        <w:rPr>
          <w:rFonts w:asciiTheme="minorHAnsi" w:eastAsia="Times New Roman" w:hAnsiTheme="minorHAnsi" w:cstheme="minorHAnsi"/>
          <w:b/>
          <w:lang w:eastAsia="pl-PL"/>
        </w:rPr>
        <w:t xml:space="preserve">…...* </w:t>
      </w:r>
      <w:r w:rsidRPr="00BA0FA3">
        <w:rPr>
          <w:rFonts w:asciiTheme="minorHAnsi" w:eastAsia="Times New Roman" w:hAnsiTheme="minorHAnsi" w:cstheme="minorHAnsi"/>
          <w:b/>
          <w:lang w:eastAsia="pl-PL"/>
        </w:rPr>
        <w:t>Dni Roboczych</w:t>
      </w:r>
      <w:r w:rsidRPr="00C5393D">
        <w:rPr>
          <w:rFonts w:asciiTheme="minorHAnsi" w:eastAsia="Times New Roman" w:hAnsiTheme="minorHAnsi" w:cstheme="minorHAnsi"/>
          <w:lang w:eastAsia="pl-PL"/>
        </w:rPr>
        <w:t>.</w:t>
      </w:r>
    </w:p>
    <w:p w14:paraId="7ED2346E" w14:textId="77777777" w:rsidR="00696C13" w:rsidRPr="00C5393D" w:rsidRDefault="00696C13" w:rsidP="00696C13">
      <w:pPr>
        <w:numPr>
          <w:ilvl w:val="0"/>
          <w:numId w:val="33"/>
        </w:numPr>
        <w:spacing w:before="60" w:after="6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  <w:u w:val="single"/>
        </w:rPr>
        <w:t>Oświadczamy</w:t>
      </w:r>
      <w:r w:rsidRPr="00C5393D">
        <w:rPr>
          <w:rFonts w:asciiTheme="minorHAnsi" w:hAnsiTheme="minorHAnsi" w:cstheme="minorHAnsi"/>
        </w:rPr>
        <w:t>, że zapoznaliśmy się z SIWZ i uznajemy się za związanych określonymi w niej postanowieniami i zasadami postępowania.</w:t>
      </w:r>
    </w:p>
    <w:p w14:paraId="61326C26" w14:textId="77777777" w:rsidR="00696C13" w:rsidRPr="00C5393D" w:rsidRDefault="00696C13" w:rsidP="00696C13">
      <w:pPr>
        <w:numPr>
          <w:ilvl w:val="0"/>
          <w:numId w:val="33"/>
        </w:numPr>
        <w:spacing w:before="60"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  <w:u w:val="single"/>
        </w:rPr>
        <w:t>Uważamy się</w:t>
      </w:r>
      <w:r w:rsidRPr="00C5393D">
        <w:rPr>
          <w:rFonts w:asciiTheme="minorHAnsi" w:hAnsiTheme="minorHAnsi" w:cstheme="minorHAnsi"/>
        </w:rPr>
        <w:t xml:space="preserve"> za związanych niniejszą ofertą przez czas wskazany w SIWZ, tj. przez okres </w:t>
      </w:r>
      <w:r w:rsidRPr="00C5393D">
        <w:rPr>
          <w:rFonts w:asciiTheme="minorHAnsi" w:hAnsiTheme="minorHAnsi" w:cstheme="minorHAnsi"/>
          <w:b/>
        </w:rPr>
        <w:t>30 dni</w:t>
      </w:r>
      <w:r w:rsidRPr="00C5393D">
        <w:rPr>
          <w:rFonts w:asciiTheme="minorHAnsi" w:hAnsiTheme="minorHAnsi" w:cstheme="minorHAnsi"/>
        </w:rPr>
        <w:t xml:space="preserve"> od upływu terminu składania ofert.</w:t>
      </w:r>
    </w:p>
    <w:p w14:paraId="666BE84F" w14:textId="77777777" w:rsidR="00696C13" w:rsidRPr="00C5393D" w:rsidRDefault="00696C13" w:rsidP="00696C13">
      <w:pPr>
        <w:numPr>
          <w:ilvl w:val="0"/>
          <w:numId w:val="33"/>
        </w:numPr>
        <w:spacing w:before="120"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  <w:u w:val="single"/>
        </w:rPr>
        <w:t>Zobowiązujemy</w:t>
      </w:r>
      <w:r w:rsidRPr="00C5393D">
        <w:rPr>
          <w:rFonts w:asciiTheme="minorHAnsi" w:hAnsiTheme="minorHAnsi" w:cstheme="minorHAnsi"/>
        </w:rPr>
        <w:t xml:space="preserve"> się do wniesienia najpóźniej w dniu zawarcia umowy zabezpieczenia należytego wykonania umowy w wysokości 10% ceny ofertowej brutto.</w:t>
      </w:r>
    </w:p>
    <w:p w14:paraId="54BC1E3A" w14:textId="77777777" w:rsidR="00696C13" w:rsidRPr="00C5393D" w:rsidRDefault="00696C13" w:rsidP="00696C13">
      <w:pPr>
        <w:numPr>
          <w:ilvl w:val="0"/>
          <w:numId w:val="33"/>
        </w:numPr>
        <w:spacing w:before="60"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  <w:u w:val="single"/>
        </w:rPr>
        <w:t>Oświadczamy</w:t>
      </w:r>
      <w:r w:rsidRPr="00C5393D">
        <w:rPr>
          <w:rFonts w:asciiTheme="minorHAnsi" w:hAnsiTheme="minorHAnsi" w:cstheme="minorHAnsi"/>
          <w:u w:val="single"/>
        </w:rPr>
        <w:t>,</w:t>
      </w:r>
      <w:r w:rsidRPr="00C5393D">
        <w:rPr>
          <w:rFonts w:asciiTheme="minorHAnsi" w:hAnsiTheme="minorHAnsi" w:cstheme="minorHAnsi"/>
        </w:rPr>
        <w:t xml:space="preserve"> że zapoznaliśmy się ze wzorem Umowy, który stanowi </w:t>
      </w:r>
      <w:r w:rsidRPr="00C5393D">
        <w:rPr>
          <w:rFonts w:asciiTheme="minorHAnsi" w:hAnsiTheme="minorHAnsi" w:cstheme="minorHAnsi"/>
          <w:b/>
        </w:rPr>
        <w:t>Załącznik nr 2 do SIWZ</w:t>
      </w:r>
      <w:r w:rsidRPr="00C5393D">
        <w:rPr>
          <w:rFonts w:asciiTheme="minorHAnsi" w:hAnsiTheme="minorHAnsi" w:cstheme="minorHAnsi"/>
        </w:rPr>
        <w:t xml:space="preserve"> i zobowiązujemy się w przypadku wyboru naszej oferty do zawarcia Umowy na określonych w tym załączniku warunkach, w miejscu i terminie wyznaczonym przez Zamawiającego.</w:t>
      </w:r>
    </w:p>
    <w:p w14:paraId="4FE076C1" w14:textId="77777777" w:rsidR="00696C13" w:rsidRPr="00C5393D" w:rsidRDefault="00696C13" w:rsidP="00696C13">
      <w:pPr>
        <w:numPr>
          <w:ilvl w:val="0"/>
          <w:numId w:val="33"/>
        </w:numPr>
        <w:spacing w:before="60"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  <w:u w:val="single"/>
        </w:rPr>
        <w:t>Akceptujemy</w:t>
      </w:r>
      <w:r w:rsidRPr="00C5393D">
        <w:rPr>
          <w:rFonts w:asciiTheme="minorHAnsi" w:hAnsiTheme="minorHAnsi" w:cstheme="minorHAnsi"/>
        </w:rPr>
        <w:t xml:space="preserve"> termin płatności – 30 dni od daty doręczenia Zamawiającemu prawidłowo wystawionej faktury lub rachunku.</w:t>
      </w:r>
    </w:p>
    <w:p w14:paraId="7138A23A" w14:textId="77777777" w:rsidR="00696C13" w:rsidRPr="00C5393D" w:rsidRDefault="00696C13" w:rsidP="00696C13">
      <w:pPr>
        <w:numPr>
          <w:ilvl w:val="0"/>
          <w:numId w:val="33"/>
        </w:numPr>
        <w:spacing w:before="60" w:after="0" w:line="276" w:lineRule="auto"/>
        <w:rPr>
          <w:rFonts w:asciiTheme="minorHAnsi" w:hAnsiTheme="minorHAnsi" w:cstheme="minorHAnsi"/>
          <w:bCs/>
        </w:rPr>
      </w:pPr>
      <w:r w:rsidRPr="00C5393D">
        <w:rPr>
          <w:rFonts w:asciiTheme="minorHAnsi" w:hAnsiTheme="minorHAnsi" w:cstheme="minorHAnsi"/>
          <w:b/>
          <w:u w:val="single"/>
        </w:rPr>
        <w:t>Oświadczamy</w:t>
      </w:r>
      <w:r w:rsidRPr="00C5393D">
        <w:rPr>
          <w:rFonts w:asciiTheme="minorHAnsi" w:hAnsiTheme="minorHAnsi" w:cstheme="minorHAnsi"/>
          <w:u w:val="single"/>
        </w:rPr>
        <w:t>,</w:t>
      </w:r>
      <w:r w:rsidRPr="00C5393D">
        <w:rPr>
          <w:rFonts w:asciiTheme="minorHAnsi" w:hAnsiTheme="minorHAnsi" w:cstheme="minorHAnsi"/>
        </w:rPr>
        <w:t xml:space="preserve"> że niniejsza oferta jest jawna i nie zawiera informacji stanowiących tajemnicę przedsiębiorstwa w rozumieniu przepisów o zwalczaniu nieuczciwej konkurencji, za wyjątkiem informacji zawartych na stronach ……………………………………………………………………..</w:t>
      </w:r>
    </w:p>
    <w:p w14:paraId="24B47C4A" w14:textId="77777777" w:rsidR="00696C13" w:rsidRPr="00C5393D" w:rsidRDefault="00696C13" w:rsidP="00696C13">
      <w:pPr>
        <w:numPr>
          <w:ilvl w:val="0"/>
          <w:numId w:val="33"/>
        </w:numPr>
        <w:spacing w:after="0" w:line="276" w:lineRule="auto"/>
        <w:rPr>
          <w:rFonts w:asciiTheme="minorHAnsi" w:eastAsia="Times New Roman" w:hAnsiTheme="minorHAnsi" w:cstheme="minorHAnsi"/>
          <w:bCs/>
          <w:lang w:eastAsia="pl-PL"/>
        </w:rPr>
      </w:pPr>
      <w:r w:rsidRPr="00C5393D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Oświadczam</w:t>
      </w:r>
      <w:r w:rsidRPr="00C5393D">
        <w:rPr>
          <w:rFonts w:asciiTheme="minorHAnsi" w:eastAsia="Times New Roman" w:hAnsiTheme="minorHAnsi" w:cstheme="minorHAnsi"/>
          <w:bCs/>
          <w:lang w:eastAsia="pl-PL"/>
        </w:rPr>
        <w:t>, że wypełniłem obowiązki informacyjne przewidziane w art. 13 lub art. 14 RODO</w:t>
      </w:r>
      <w:r w:rsidRPr="00C5393D">
        <w:rPr>
          <w:rFonts w:asciiTheme="minorHAnsi" w:eastAsia="Times New Roman" w:hAnsiTheme="minorHAnsi" w:cstheme="minorHAnsi"/>
          <w:bCs/>
          <w:vertAlign w:val="superscript"/>
          <w:lang w:eastAsia="pl-PL"/>
        </w:rPr>
        <w:footnoteReference w:id="1"/>
      </w:r>
      <w:r w:rsidRPr="00C5393D">
        <w:rPr>
          <w:rFonts w:asciiTheme="minorHAnsi" w:eastAsia="Times New Roman" w:hAnsiTheme="minorHAnsi" w:cstheme="minorHAnsi"/>
          <w:bCs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  <w:r w:rsidRPr="00C5393D">
        <w:rPr>
          <w:rFonts w:asciiTheme="minorHAnsi" w:eastAsia="Times New Roman" w:hAnsiTheme="minorHAnsi" w:cstheme="minorHAnsi"/>
          <w:bCs/>
          <w:vertAlign w:val="superscript"/>
          <w:lang w:eastAsia="pl-PL"/>
        </w:rPr>
        <w:footnoteReference w:id="2"/>
      </w:r>
    </w:p>
    <w:p w14:paraId="3B10E80B" w14:textId="77777777" w:rsidR="00696C13" w:rsidRPr="00C5393D" w:rsidRDefault="00696C13" w:rsidP="00696C13">
      <w:pPr>
        <w:numPr>
          <w:ilvl w:val="0"/>
          <w:numId w:val="33"/>
        </w:numPr>
        <w:spacing w:before="60" w:after="0" w:line="276" w:lineRule="auto"/>
        <w:rPr>
          <w:rFonts w:asciiTheme="minorHAnsi" w:hAnsiTheme="minorHAnsi" w:cstheme="minorHAnsi"/>
          <w:bCs/>
        </w:rPr>
      </w:pPr>
      <w:r w:rsidRPr="00C5393D">
        <w:rPr>
          <w:rFonts w:asciiTheme="minorHAnsi" w:hAnsiTheme="minorHAnsi" w:cstheme="minorHAnsi"/>
          <w:b/>
          <w:u w:val="single"/>
        </w:rPr>
        <w:t>Tajemnicę przedsiębiorstwa**</w:t>
      </w:r>
      <w:r w:rsidRPr="00C5393D">
        <w:rPr>
          <w:rFonts w:asciiTheme="minorHAnsi" w:hAnsiTheme="minorHAnsi" w:cstheme="minorHAnsi"/>
          <w:b/>
        </w:rPr>
        <w:t xml:space="preserve"> </w:t>
      </w:r>
      <w:r w:rsidRPr="00C5393D">
        <w:rPr>
          <w:rFonts w:asciiTheme="minorHAnsi" w:hAnsiTheme="minorHAnsi" w:cstheme="minorHAnsi"/>
        </w:rPr>
        <w:t xml:space="preserve">w rozumieniu przepisów o zwalczaniu nieuczciwej konkurencji stanowią  </w:t>
      </w:r>
      <w:r w:rsidRPr="00C5393D">
        <w:rPr>
          <w:rFonts w:asciiTheme="minorHAnsi" w:hAnsiTheme="minorHAnsi" w:cstheme="minorHAnsi"/>
          <w:bCs/>
        </w:rPr>
        <w:t>następujące dokumenty dołączone do oferty:</w:t>
      </w:r>
    </w:p>
    <w:p w14:paraId="12A2BA93" w14:textId="77777777" w:rsidR="00696C13" w:rsidRPr="00C5393D" w:rsidRDefault="00696C13" w:rsidP="00696C13">
      <w:pPr>
        <w:numPr>
          <w:ilvl w:val="0"/>
          <w:numId w:val="32"/>
        </w:numPr>
        <w:tabs>
          <w:tab w:val="num" w:pos="720"/>
        </w:tabs>
        <w:spacing w:before="120" w:after="0" w:line="276" w:lineRule="auto"/>
        <w:ind w:left="720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…………………………………….</w:t>
      </w:r>
    </w:p>
    <w:p w14:paraId="07DC654F" w14:textId="77777777" w:rsidR="00696C13" w:rsidRPr="00C5393D" w:rsidRDefault="00696C13" w:rsidP="00696C13">
      <w:pPr>
        <w:numPr>
          <w:ilvl w:val="0"/>
          <w:numId w:val="32"/>
        </w:numPr>
        <w:tabs>
          <w:tab w:val="num" w:pos="720"/>
        </w:tabs>
        <w:spacing w:before="120" w:after="240" w:line="276" w:lineRule="auto"/>
        <w:ind w:left="720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…………………………………….</w:t>
      </w:r>
    </w:p>
    <w:p w14:paraId="2D273B40" w14:textId="77777777" w:rsidR="00696C13" w:rsidRPr="00C5393D" w:rsidRDefault="00696C13" w:rsidP="00696C13">
      <w:pPr>
        <w:spacing w:before="120" w:line="276" w:lineRule="auto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t>Zgodnie z art. 8 ust. 3 ustawy PZP „Nie ujawnia się informacji stanowiących tajemnicę przedsiębiorstwa w rozumieniu przepisów o zwalczaniu nieuczciwej konkurencji, jeżeli wykonawca nie później niż w terminie składania ofert lub wniosków o dopuszczenie do udziału w postępowaniu, zastrzegł, że nie mogą być one udostępnione oraz wykazał, iż zastrzeżone informacje stanowią tajemnicę przedsiębiorstwa.</w:t>
      </w:r>
    </w:p>
    <w:p w14:paraId="5518DEE4" w14:textId="77777777" w:rsidR="00696C13" w:rsidRPr="00C5393D" w:rsidRDefault="00696C13" w:rsidP="00696C13">
      <w:pPr>
        <w:numPr>
          <w:ilvl w:val="0"/>
          <w:numId w:val="33"/>
        </w:numPr>
        <w:spacing w:before="120"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  <w:bCs/>
          <w:u w:val="single"/>
        </w:rPr>
        <w:t>Wszelką korespondencję</w:t>
      </w:r>
      <w:r w:rsidRPr="00C5393D">
        <w:rPr>
          <w:rFonts w:asciiTheme="minorHAnsi" w:hAnsiTheme="minorHAnsi" w:cstheme="minorHAnsi"/>
        </w:rPr>
        <w:t xml:space="preserve"> w sprawie niniejszego postępowania należy kierować do: </w:t>
      </w:r>
    </w:p>
    <w:p w14:paraId="362BA619" w14:textId="77777777" w:rsidR="00696C13" w:rsidRPr="00C5393D" w:rsidRDefault="00696C13" w:rsidP="00696C13">
      <w:pPr>
        <w:tabs>
          <w:tab w:val="left" w:leader="dot" w:pos="9072"/>
        </w:tabs>
        <w:spacing w:before="120" w:after="0" w:line="276" w:lineRule="auto"/>
        <w:ind w:left="360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Imię i nazwisko ……………………………….</w:t>
      </w:r>
    </w:p>
    <w:p w14:paraId="438FDBAF" w14:textId="77777777" w:rsidR="00696C13" w:rsidRPr="00C5393D" w:rsidRDefault="00696C13" w:rsidP="00696C13">
      <w:pPr>
        <w:tabs>
          <w:tab w:val="left" w:leader="dot" w:pos="9072"/>
        </w:tabs>
        <w:spacing w:before="120" w:after="0" w:line="276" w:lineRule="auto"/>
        <w:ind w:left="360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Adres: ………………………………………….</w:t>
      </w:r>
    </w:p>
    <w:p w14:paraId="00EB90CF" w14:textId="77777777" w:rsidR="00696C13" w:rsidRPr="00C5393D" w:rsidRDefault="00696C13" w:rsidP="00696C13">
      <w:pPr>
        <w:tabs>
          <w:tab w:val="left" w:leader="dot" w:pos="9072"/>
        </w:tabs>
        <w:spacing w:before="120" w:after="0" w:line="276" w:lineRule="auto"/>
        <w:ind w:left="360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Telefon: ………………………………………..</w:t>
      </w:r>
    </w:p>
    <w:p w14:paraId="681F0C92" w14:textId="77777777" w:rsidR="00696C13" w:rsidRPr="00C5393D" w:rsidRDefault="00696C13" w:rsidP="00696C13">
      <w:pPr>
        <w:tabs>
          <w:tab w:val="left" w:leader="dot" w:pos="9072"/>
        </w:tabs>
        <w:spacing w:before="120" w:after="0" w:line="276" w:lineRule="auto"/>
        <w:ind w:left="360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Fax: …………………………………………….</w:t>
      </w:r>
    </w:p>
    <w:p w14:paraId="0A321FCD" w14:textId="77777777" w:rsidR="00696C13" w:rsidRPr="00C5393D" w:rsidRDefault="00696C13" w:rsidP="00696C13">
      <w:pPr>
        <w:tabs>
          <w:tab w:val="left" w:leader="dot" w:pos="9072"/>
        </w:tabs>
        <w:spacing w:before="120" w:after="0" w:line="276" w:lineRule="auto"/>
        <w:ind w:left="360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Adres e-mail: …………………………………..</w:t>
      </w:r>
    </w:p>
    <w:p w14:paraId="3FFAA37C" w14:textId="77777777" w:rsidR="00696C13" w:rsidRPr="00C5393D" w:rsidRDefault="00696C13" w:rsidP="00696C13">
      <w:pPr>
        <w:numPr>
          <w:ilvl w:val="0"/>
          <w:numId w:val="33"/>
        </w:numPr>
        <w:spacing w:before="120" w:after="0" w:line="276" w:lineRule="auto"/>
        <w:rPr>
          <w:rFonts w:asciiTheme="minorHAnsi" w:hAnsiTheme="minorHAnsi" w:cstheme="minorHAnsi"/>
          <w:bCs/>
          <w:color w:val="000000"/>
        </w:rPr>
      </w:pPr>
      <w:r w:rsidRPr="00C5393D">
        <w:rPr>
          <w:rFonts w:asciiTheme="minorHAnsi" w:hAnsiTheme="minorHAnsi" w:cstheme="minorHAnsi"/>
          <w:b/>
          <w:bCs/>
          <w:color w:val="000000"/>
          <w:u w:val="single"/>
        </w:rPr>
        <w:t xml:space="preserve">Zamówienie </w:t>
      </w:r>
      <w:r w:rsidRPr="00C5393D">
        <w:rPr>
          <w:rFonts w:asciiTheme="minorHAnsi" w:hAnsiTheme="minorHAnsi" w:cstheme="minorHAnsi"/>
          <w:b/>
          <w:bCs/>
          <w:u w:val="single"/>
        </w:rPr>
        <w:t>zrealizujemy</w:t>
      </w:r>
      <w:r w:rsidRPr="00C5393D">
        <w:rPr>
          <w:rFonts w:asciiTheme="minorHAnsi" w:hAnsiTheme="minorHAnsi" w:cstheme="minorHAnsi"/>
          <w:bCs/>
        </w:rPr>
        <w:t xml:space="preserve"> sami</w:t>
      </w:r>
      <w:r w:rsidRPr="00C5393D">
        <w:rPr>
          <w:rFonts w:asciiTheme="minorHAnsi" w:hAnsiTheme="minorHAnsi" w:cstheme="minorHAnsi"/>
          <w:b/>
          <w:bCs/>
        </w:rPr>
        <w:t>***</w:t>
      </w:r>
      <w:r w:rsidRPr="00C5393D">
        <w:rPr>
          <w:rFonts w:asciiTheme="minorHAnsi" w:hAnsiTheme="minorHAnsi" w:cstheme="minorHAnsi"/>
          <w:bCs/>
        </w:rPr>
        <w:t xml:space="preserve"> / przy udziale Podwykonawców</w:t>
      </w:r>
      <w:r w:rsidRPr="00C5393D">
        <w:rPr>
          <w:rFonts w:asciiTheme="minorHAnsi" w:hAnsiTheme="minorHAnsi" w:cstheme="minorHAnsi"/>
          <w:b/>
          <w:bCs/>
        </w:rPr>
        <w:t>***.</w:t>
      </w:r>
      <w:r w:rsidRPr="00C5393D">
        <w:rPr>
          <w:rFonts w:asciiTheme="minorHAnsi" w:hAnsiTheme="minorHAnsi" w:cstheme="minorHAnsi"/>
          <w:bCs/>
        </w:rPr>
        <w:t xml:space="preserve"> </w:t>
      </w:r>
      <w:r w:rsidRPr="00C5393D">
        <w:rPr>
          <w:rFonts w:asciiTheme="minorHAnsi" w:hAnsiTheme="minorHAnsi" w:cstheme="minorHAnsi"/>
          <w:bCs/>
          <w:color w:val="000000"/>
        </w:rPr>
        <w:t>Podwykonawcom zostaną powierzone do wykonania następujące zakresy zamówienia:</w:t>
      </w:r>
    </w:p>
    <w:p w14:paraId="0D5EA5BD" w14:textId="77777777" w:rsidR="00696C13" w:rsidRPr="00C5393D" w:rsidRDefault="00696C13" w:rsidP="00696C13">
      <w:pPr>
        <w:keepLines/>
        <w:tabs>
          <w:tab w:val="left" w:pos="-4253"/>
          <w:tab w:val="left" w:leader="dot" w:pos="9072"/>
        </w:tabs>
        <w:spacing w:before="120" w:after="0" w:line="276" w:lineRule="auto"/>
        <w:ind w:firstLine="426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b/>
          <w:color w:val="000000"/>
          <w:lang w:eastAsia="pl-PL"/>
        </w:rPr>
        <w:t>a)</w:t>
      </w:r>
      <w:r w:rsidRPr="00C5393D">
        <w:rPr>
          <w:rFonts w:asciiTheme="minorHAnsi" w:eastAsia="Times New Roman" w:hAnsiTheme="minorHAnsi" w:cstheme="minorHAnsi"/>
          <w:b/>
          <w:color w:val="000000"/>
          <w:lang w:eastAsia="pl-PL"/>
        </w:rPr>
        <w:tab/>
        <w:t xml:space="preserve"> </w:t>
      </w:r>
    </w:p>
    <w:p w14:paraId="03090766" w14:textId="77777777" w:rsidR="00696C13" w:rsidRPr="00C5393D" w:rsidRDefault="00696C13" w:rsidP="00696C13">
      <w:pPr>
        <w:keepLines/>
        <w:tabs>
          <w:tab w:val="left" w:leader="dot" w:pos="9072"/>
        </w:tabs>
        <w:spacing w:before="120" w:after="0" w:line="276" w:lineRule="auto"/>
        <w:ind w:firstLine="720"/>
        <w:jc w:val="center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i/>
          <w:color w:val="000000"/>
          <w:lang w:eastAsia="pl-PL"/>
        </w:rPr>
        <w:t>(opis zamówienia zlecanego podwykonawcy)</w:t>
      </w:r>
    </w:p>
    <w:p w14:paraId="0C6D8F54" w14:textId="77777777" w:rsidR="00696C13" w:rsidRPr="00C5393D" w:rsidRDefault="00696C13" w:rsidP="00696C13">
      <w:pPr>
        <w:keepLines/>
        <w:tabs>
          <w:tab w:val="left" w:leader="dot" w:pos="9072"/>
        </w:tabs>
        <w:autoSpaceDE w:val="0"/>
        <w:autoSpaceDN w:val="0"/>
        <w:spacing w:before="240" w:line="276" w:lineRule="auto"/>
        <w:ind w:firstLine="426"/>
        <w:rPr>
          <w:rFonts w:asciiTheme="minorHAnsi" w:eastAsia="Times New Roman" w:hAnsiTheme="minorHAnsi" w:cstheme="minorHAnsi"/>
          <w:b/>
          <w:i/>
        </w:rPr>
      </w:pPr>
      <w:r w:rsidRPr="00C5393D">
        <w:rPr>
          <w:rFonts w:asciiTheme="minorHAnsi" w:hAnsiTheme="minorHAnsi" w:cstheme="minorHAnsi"/>
          <w:b/>
          <w:i/>
        </w:rPr>
        <w:t>Podwykonawcą będzie ( o ile na etapie składania ofert Podwykonawca jest znany)</w:t>
      </w:r>
    </w:p>
    <w:p w14:paraId="622030A1" w14:textId="77777777" w:rsidR="00696C13" w:rsidRPr="00C5393D" w:rsidRDefault="00696C13" w:rsidP="00696C13">
      <w:pPr>
        <w:keepLines/>
        <w:tabs>
          <w:tab w:val="left" w:leader="dot" w:pos="9072"/>
        </w:tabs>
        <w:autoSpaceDE w:val="0"/>
        <w:autoSpaceDN w:val="0"/>
        <w:spacing w:after="0" w:line="276" w:lineRule="auto"/>
        <w:ind w:left="720" w:hanging="294"/>
        <w:jc w:val="left"/>
        <w:rPr>
          <w:rFonts w:asciiTheme="minorHAnsi" w:eastAsia="Times New Roman" w:hAnsiTheme="minorHAnsi" w:cstheme="minorHAnsi"/>
        </w:rPr>
      </w:pPr>
      <w:r w:rsidRPr="00C5393D">
        <w:rPr>
          <w:rFonts w:asciiTheme="minorHAnsi" w:eastAsia="Times New Roman" w:hAnsiTheme="minorHAnsi" w:cstheme="minorHAnsi"/>
          <w:b/>
          <w:color w:val="000000"/>
        </w:rPr>
        <w:t>b)</w:t>
      </w:r>
      <w:r w:rsidRPr="00C5393D">
        <w:rPr>
          <w:rFonts w:asciiTheme="minorHAnsi" w:eastAsia="Times New Roman" w:hAnsiTheme="minorHAnsi" w:cstheme="minorHAnsi"/>
        </w:rPr>
        <w:t xml:space="preserve"> </w:t>
      </w:r>
      <w:r w:rsidRPr="00C5393D">
        <w:rPr>
          <w:rFonts w:asciiTheme="minorHAnsi" w:eastAsia="Times New Roman" w:hAnsiTheme="minorHAnsi" w:cstheme="minorHAnsi"/>
          <w:b/>
        </w:rPr>
        <w:t xml:space="preserve">……………………………………………………………………………………………………………. </w:t>
      </w:r>
    </w:p>
    <w:p w14:paraId="07F67A48" w14:textId="77777777" w:rsidR="00696C13" w:rsidRPr="00C5393D" w:rsidRDefault="00696C13" w:rsidP="00696C13">
      <w:pPr>
        <w:pStyle w:val="Zwykytekst"/>
        <w:keepLines/>
        <w:tabs>
          <w:tab w:val="left" w:leader="dot" w:pos="9072"/>
        </w:tabs>
        <w:spacing w:line="276" w:lineRule="auto"/>
        <w:ind w:left="36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C5393D">
        <w:rPr>
          <w:rFonts w:asciiTheme="minorHAnsi" w:hAnsiTheme="minorHAnsi" w:cstheme="minorHAnsi"/>
          <w:i/>
          <w:sz w:val="22"/>
          <w:szCs w:val="22"/>
        </w:rPr>
        <w:t>(nazwa (firma) Podwykonawców)</w:t>
      </w:r>
    </w:p>
    <w:p w14:paraId="15BDD2A2" w14:textId="77777777" w:rsidR="00696C13" w:rsidRPr="00C5393D" w:rsidRDefault="00696C13" w:rsidP="00696C13">
      <w:pPr>
        <w:numPr>
          <w:ilvl w:val="0"/>
          <w:numId w:val="33"/>
        </w:numPr>
        <w:spacing w:before="120"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  <w:u w:val="single"/>
        </w:rPr>
        <w:t>Wykonawca jest</w:t>
      </w:r>
      <w:r w:rsidRPr="00C5393D">
        <w:rPr>
          <w:rFonts w:asciiTheme="minorHAnsi" w:hAnsiTheme="minorHAnsi" w:cstheme="minorHAnsi"/>
        </w:rPr>
        <w:t xml:space="preserve"> </w:t>
      </w:r>
      <w:r w:rsidRPr="00C5393D">
        <w:rPr>
          <w:rFonts w:asciiTheme="minorHAnsi" w:hAnsiTheme="minorHAnsi" w:cstheme="minorHAnsi"/>
          <w:vertAlign w:val="superscript"/>
        </w:rPr>
        <w:footnoteReference w:id="3"/>
      </w:r>
      <w:r w:rsidRPr="00C5393D">
        <w:rPr>
          <w:rFonts w:asciiTheme="minorHAnsi" w:hAnsiTheme="minorHAnsi" w:cstheme="minorHAnsi"/>
        </w:rPr>
        <w:t>:</w:t>
      </w:r>
    </w:p>
    <w:p w14:paraId="2E46465A" w14:textId="77777777" w:rsidR="00696C13" w:rsidRPr="00C5393D" w:rsidRDefault="00696C13" w:rsidP="00696C13">
      <w:pPr>
        <w:numPr>
          <w:ilvl w:val="0"/>
          <w:numId w:val="36"/>
        </w:numPr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mikroprzedsiębiorstwem </w:t>
      </w:r>
    </w:p>
    <w:p w14:paraId="5905B8B2" w14:textId="77777777" w:rsidR="00696C13" w:rsidRPr="00C5393D" w:rsidRDefault="00696C13" w:rsidP="00696C13">
      <w:pPr>
        <w:numPr>
          <w:ilvl w:val="0"/>
          <w:numId w:val="36"/>
        </w:numPr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małym przedsiębiorstwem</w:t>
      </w:r>
    </w:p>
    <w:p w14:paraId="4B8B61E0" w14:textId="77777777" w:rsidR="00696C13" w:rsidRPr="00C5393D" w:rsidRDefault="00696C13" w:rsidP="00696C13">
      <w:pPr>
        <w:numPr>
          <w:ilvl w:val="0"/>
          <w:numId w:val="36"/>
        </w:numPr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średnim przedsiębiorstwem.</w:t>
      </w:r>
    </w:p>
    <w:p w14:paraId="3D36A6B7" w14:textId="77777777" w:rsidR="00696C13" w:rsidRPr="00C5393D" w:rsidRDefault="00696C13" w:rsidP="00696C13">
      <w:pPr>
        <w:numPr>
          <w:ilvl w:val="0"/>
          <w:numId w:val="33"/>
        </w:numPr>
        <w:spacing w:before="120" w:after="24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  <w:u w:val="single"/>
        </w:rPr>
        <w:t>Ofertę</w:t>
      </w:r>
      <w:r w:rsidRPr="00C5393D">
        <w:rPr>
          <w:rFonts w:asciiTheme="minorHAnsi" w:hAnsiTheme="minorHAnsi" w:cstheme="minorHAnsi"/>
          <w:b/>
        </w:rPr>
        <w:t xml:space="preserve"> </w:t>
      </w:r>
      <w:r w:rsidRPr="00C5393D">
        <w:rPr>
          <w:rFonts w:asciiTheme="minorHAnsi" w:hAnsiTheme="minorHAnsi" w:cstheme="minorHAnsi"/>
        </w:rPr>
        <w:t xml:space="preserve">niniejszą składamy na </w:t>
      </w:r>
      <w:r w:rsidRPr="00C5393D">
        <w:rPr>
          <w:rFonts w:asciiTheme="minorHAnsi" w:hAnsiTheme="minorHAnsi" w:cstheme="minorHAnsi"/>
          <w:b/>
        </w:rPr>
        <w:t>………………</w:t>
      </w:r>
      <w:r w:rsidRPr="00C5393D">
        <w:rPr>
          <w:rFonts w:asciiTheme="minorHAnsi" w:hAnsiTheme="minorHAnsi" w:cstheme="minorHAnsi"/>
        </w:rPr>
        <w:t xml:space="preserve"> kolejno ponumerowanych kartkach.</w:t>
      </w:r>
    </w:p>
    <w:p w14:paraId="74A69A3C" w14:textId="77777777" w:rsidR="00696C13" w:rsidRPr="00C5393D" w:rsidRDefault="00696C13" w:rsidP="00696C13">
      <w:pPr>
        <w:numPr>
          <w:ilvl w:val="0"/>
          <w:numId w:val="33"/>
        </w:numPr>
        <w:spacing w:before="120"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  <w:u w:val="single"/>
        </w:rPr>
        <w:t>Wraz z ofertą</w:t>
      </w:r>
      <w:r w:rsidRPr="00C5393D">
        <w:rPr>
          <w:rFonts w:asciiTheme="minorHAnsi" w:hAnsiTheme="minorHAnsi" w:cstheme="minorHAnsi"/>
        </w:rPr>
        <w:t xml:space="preserve"> składamy następujące dokumenty, oświadczenia i pełnomocnictwa:</w:t>
      </w:r>
    </w:p>
    <w:p w14:paraId="3677F53F" w14:textId="77777777" w:rsidR="00696C13" w:rsidRPr="00C5393D" w:rsidRDefault="00696C13" w:rsidP="00696C13">
      <w:pPr>
        <w:spacing w:before="120" w:after="0" w:line="276" w:lineRule="auto"/>
        <w:ind w:left="360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1. …………………………………. </w:t>
      </w:r>
    </w:p>
    <w:p w14:paraId="330838B2" w14:textId="77777777" w:rsidR="00696C13" w:rsidRPr="00C5393D" w:rsidRDefault="00696C13" w:rsidP="00696C13">
      <w:pPr>
        <w:spacing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       2.…………………………………..  itd.</w:t>
      </w:r>
    </w:p>
    <w:p w14:paraId="5D73D117" w14:textId="77777777" w:rsidR="00696C13" w:rsidRPr="00C5393D" w:rsidRDefault="00696C13" w:rsidP="00696C13">
      <w:pPr>
        <w:spacing w:after="200" w:line="276" w:lineRule="auto"/>
        <w:jc w:val="left"/>
        <w:rPr>
          <w:rFonts w:asciiTheme="minorHAnsi" w:eastAsia="Times New Roman" w:hAnsiTheme="minorHAnsi" w:cstheme="minorHAnsi"/>
        </w:rPr>
      </w:pPr>
    </w:p>
    <w:p w14:paraId="3F2943AF" w14:textId="77777777" w:rsidR="00696C13" w:rsidRPr="00C5393D" w:rsidRDefault="00696C13" w:rsidP="00696C13">
      <w:pPr>
        <w:spacing w:after="0" w:line="276" w:lineRule="auto"/>
        <w:jc w:val="left"/>
        <w:rPr>
          <w:rFonts w:asciiTheme="minorHAnsi" w:eastAsia="Times New Roman" w:hAnsiTheme="minorHAnsi" w:cstheme="minorHAnsi"/>
        </w:rPr>
      </w:pPr>
      <w:r w:rsidRPr="00C5393D">
        <w:rPr>
          <w:rFonts w:asciiTheme="minorHAnsi" w:eastAsia="Times New Roman" w:hAnsiTheme="minorHAnsi" w:cstheme="minorHAnsi"/>
        </w:rPr>
        <w:t>…………………………….., dn. ………………………      ………………………………………………..</w:t>
      </w:r>
    </w:p>
    <w:p w14:paraId="2D1672BB" w14:textId="77777777" w:rsidR="00696C13" w:rsidRPr="00C5393D" w:rsidRDefault="00696C13" w:rsidP="00696C13">
      <w:pPr>
        <w:spacing w:after="0" w:line="276" w:lineRule="auto"/>
        <w:jc w:val="left"/>
        <w:outlineLvl w:val="0"/>
        <w:rPr>
          <w:rFonts w:asciiTheme="minorHAnsi" w:eastAsia="Times New Roman" w:hAnsiTheme="minorHAnsi" w:cstheme="minorHAnsi"/>
          <w:i/>
        </w:rPr>
      </w:pPr>
      <w:r w:rsidRPr="00C5393D">
        <w:rPr>
          <w:rFonts w:asciiTheme="minorHAnsi" w:eastAsia="Times New Roman" w:hAnsiTheme="minorHAnsi" w:cstheme="minorHAnsi"/>
          <w:i/>
        </w:rPr>
        <w:t xml:space="preserve">     ( miejscowość)                    (data)</w:t>
      </w:r>
      <w:r w:rsidRPr="00C5393D">
        <w:rPr>
          <w:rFonts w:asciiTheme="minorHAnsi" w:eastAsia="Times New Roman" w:hAnsiTheme="minorHAnsi" w:cstheme="minorHAnsi"/>
        </w:rPr>
        <w:t xml:space="preserve">  </w:t>
      </w:r>
      <w:r w:rsidRPr="00C5393D">
        <w:rPr>
          <w:rFonts w:asciiTheme="minorHAnsi" w:eastAsia="Times New Roman" w:hAnsiTheme="minorHAnsi" w:cstheme="minorHAnsi"/>
        </w:rPr>
        <w:tab/>
      </w:r>
      <w:r w:rsidRPr="00C5393D">
        <w:rPr>
          <w:rFonts w:asciiTheme="minorHAnsi" w:eastAsia="Times New Roman" w:hAnsiTheme="minorHAnsi" w:cstheme="minorHAnsi"/>
        </w:rPr>
        <w:tab/>
      </w:r>
      <w:r w:rsidRPr="00C5393D">
        <w:rPr>
          <w:rFonts w:asciiTheme="minorHAnsi" w:eastAsia="Times New Roman" w:hAnsiTheme="minorHAnsi" w:cstheme="minorHAnsi"/>
        </w:rPr>
        <w:tab/>
      </w:r>
      <w:r w:rsidRPr="00C5393D">
        <w:rPr>
          <w:rFonts w:asciiTheme="minorHAnsi" w:eastAsia="Times New Roman" w:hAnsiTheme="minorHAnsi" w:cstheme="minorHAnsi"/>
          <w:i/>
        </w:rPr>
        <w:t xml:space="preserve">(pieczątka, podpis Wykonawcy lub  osoby </w:t>
      </w:r>
    </w:p>
    <w:p w14:paraId="513C47D3" w14:textId="77777777" w:rsidR="00696C13" w:rsidRPr="00C5393D" w:rsidRDefault="00696C13" w:rsidP="00696C13">
      <w:pPr>
        <w:spacing w:after="0" w:line="276" w:lineRule="auto"/>
        <w:ind w:firstLine="5103"/>
        <w:jc w:val="left"/>
        <w:rPr>
          <w:rFonts w:asciiTheme="minorHAnsi" w:eastAsia="Times New Roman" w:hAnsiTheme="minorHAnsi" w:cstheme="minorHAnsi"/>
          <w:i/>
        </w:rPr>
      </w:pPr>
      <w:r w:rsidRPr="00C5393D">
        <w:rPr>
          <w:rFonts w:asciiTheme="minorHAnsi" w:eastAsia="Times New Roman" w:hAnsiTheme="minorHAnsi" w:cstheme="minorHAnsi"/>
          <w:i/>
        </w:rPr>
        <w:t>uprawnionej do jego reprezentowania)</w:t>
      </w:r>
    </w:p>
    <w:p w14:paraId="109C45F8" w14:textId="77777777" w:rsidR="00696C13" w:rsidRPr="00C5393D" w:rsidRDefault="00696C13" w:rsidP="00696C13">
      <w:pPr>
        <w:spacing w:after="0" w:line="276" w:lineRule="auto"/>
        <w:ind w:left="7788"/>
        <w:jc w:val="left"/>
        <w:outlineLvl w:val="0"/>
        <w:rPr>
          <w:rFonts w:asciiTheme="minorHAnsi" w:eastAsia="Times New Roman" w:hAnsiTheme="minorHAnsi" w:cstheme="minorHAnsi"/>
        </w:rPr>
      </w:pPr>
    </w:p>
    <w:p w14:paraId="5634E62D" w14:textId="77777777" w:rsidR="00696C13" w:rsidRPr="00C5393D" w:rsidRDefault="00696C13" w:rsidP="00696C13">
      <w:pPr>
        <w:spacing w:line="276" w:lineRule="auto"/>
        <w:ind w:left="426" w:hanging="426"/>
        <w:rPr>
          <w:rFonts w:asciiTheme="minorHAnsi" w:hAnsiTheme="minorHAnsi" w:cstheme="minorHAnsi"/>
          <w:b/>
          <w:i/>
        </w:rPr>
      </w:pPr>
      <w:r w:rsidRPr="00C5393D">
        <w:rPr>
          <w:rFonts w:asciiTheme="minorHAnsi" w:hAnsiTheme="minorHAnsi" w:cstheme="minorHAnsi"/>
          <w:b/>
          <w:i/>
        </w:rPr>
        <w:t>„*” Należy uzupełnić według kryterium, o którym mowa w rozdziale XIII pkt 5</w:t>
      </w:r>
      <w:r>
        <w:rPr>
          <w:rFonts w:asciiTheme="minorHAnsi" w:hAnsiTheme="minorHAnsi" w:cstheme="minorHAnsi"/>
          <w:b/>
          <w:i/>
        </w:rPr>
        <w:t xml:space="preserve"> SIWZ.</w:t>
      </w:r>
    </w:p>
    <w:p w14:paraId="466F3732" w14:textId="77777777" w:rsidR="00696C13" w:rsidRPr="00C5393D" w:rsidRDefault="00696C13" w:rsidP="00696C13">
      <w:pPr>
        <w:spacing w:after="60" w:line="276" w:lineRule="auto"/>
        <w:ind w:left="426" w:hanging="426"/>
        <w:rPr>
          <w:rFonts w:asciiTheme="minorHAnsi" w:hAnsiTheme="minorHAnsi" w:cstheme="minorHAnsi"/>
          <w:b/>
          <w:i/>
        </w:rPr>
      </w:pPr>
      <w:r w:rsidRPr="00C5393D">
        <w:rPr>
          <w:rFonts w:asciiTheme="minorHAnsi" w:hAnsiTheme="minorHAnsi" w:cstheme="minorHAnsi"/>
          <w:b/>
          <w:i/>
        </w:rPr>
        <w:t>„**” Na podstawie art. 8 ust. 3 ustawy PZP, Wykonawca który zastrzegł w złożonej ofercie informacje jako tajemnicę przedsiębiorstwa zobowiązany jest do wykazania, iż zastrzeżone informacje stanowią tajemnicę przedsiębiorstwa.</w:t>
      </w:r>
    </w:p>
    <w:p w14:paraId="33A553C1" w14:textId="77777777" w:rsidR="00696C13" w:rsidRPr="00C5393D" w:rsidRDefault="00696C13" w:rsidP="00696C13">
      <w:pP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  <w:b/>
          <w:i/>
        </w:rPr>
      </w:pPr>
      <w:r w:rsidRPr="00C5393D">
        <w:rPr>
          <w:rFonts w:asciiTheme="minorHAnsi" w:hAnsiTheme="minorHAnsi" w:cstheme="minorHAnsi"/>
          <w:b/>
          <w:i/>
        </w:rPr>
        <w:t xml:space="preserve">Miejsca oznaczone symbolem „***” należy wykreślić w części, która nie dotyczy danego Wykonawcy. </w:t>
      </w:r>
    </w:p>
    <w:p w14:paraId="688ADDBD" w14:textId="77777777" w:rsidR="00696C13" w:rsidRPr="00C5393D" w:rsidRDefault="00696C13" w:rsidP="00696C13">
      <w:pPr>
        <w:spacing w:after="4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br w:type="page"/>
      </w:r>
    </w:p>
    <w:p w14:paraId="32699891" w14:textId="77777777" w:rsidR="00696C13" w:rsidRPr="00C5393D" w:rsidRDefault="00696C13" w:rsidP="00696C13">
      <w:pPr>
        <w:spacing w:before="120" w:after="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C5393D">
        <w:rPr>
          <w:rFonts w:asciiTheme="minorHAnsi" w:hAnsiTheme="minorHAnsi" w:cstheme="minorHAnsi"/>
          <w:b/>
          <w:bCs/>
          <w:lang w:eastAsia="pl-PL"/>
        </w:rPr>
        <w:lastRenderedPageBreak/>
        <w:t>Załącznik nr 4 do SIWZ</w:t>
      </w:r>
    </w:p>
    <w:p w14:paraId="180EC4A6" w14:textId="77777777" w:rsidR="00696C13" w:rsidRPr="00C5393D" w:rsidRDefault="00696C13" w:rsidP="00696C13">
      <w:pPr>
        <w:spacing w:after="40" w:line="276" w:lineRule="auto"/>
        <w:rPr>
          <w:rFonts w:asciiTheme="minorHAnsi" w:hAnsiTheme="minorHAnsi" w:cstheme="minorHAnsi"/>
        </w:rPr>
      </w:pPr>
    </w:p>
    <w:p w14:paraId="099AE335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 xml:space="preserve">….……………………………………..…… </w:t>
      </w:r>
    </w:p>
    <w:p w14:paraId="160B25FF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(</w:t>
      </w:r>
      <w:r w:rsidRPr="00C5393D"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Nazwa Wykonawcy </w:t>
      </w: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–</w:t>
      </w:r>
      <w:r w:rsidRPr="00C5393D"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REGON)</w:t>
      </w:r>
    </w:p>
    <w:p w14:paraId="44BD74E3" w14:textId="77777777" w:rsidR="00696C13" w:rsidRPr="00C5393D" w:rsidRDefault="00696C13" w:rsidP="00696C13">
      <w:pPr>
        <w:tabs>
          <w:tab w:val="left" w:pos="4678"/>
        </w:tabs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6C13" w:rsidRPr="00C5393D" w14:paraId="5506CA08" w14:textId="77777777" w:rsidTr="00463052">
        <w:trPr>
          <w:trHeight w:val="460"/>
        </w:trPr>
        <w:tc>
          <w:tcPr>
            <w:tcW w:w="9214" w:type="dxa"/>
            <w:shd w:val="clear" w:color="auto" w:fill="D9D9D9"/>
            <w:vAlign w:val="center"/>
          </w:tcPr>
          <w:p w14:paraId="333A0CB8" w14:textId="77777777" w:rsidR="00696C13" w:rsidRPr="00C5393D" w:rsidRDefault="00696C13" w:rsidP="00463052">
            <w:pPr>
              <w:keepNext/>
              <w:spacing w:after="40" w:line="276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/>
                <w:bCs/>
                <w:kern w:val="32"/>
                <w:lang w:eastAsia="pl-PL"/>
              </w:rPr>
              <w:t>OŚWIADCZENIE O BRAKU PODSTAW WYKLUCZENIA / I SPEŁNIANIA WARUNKÓW UDZIAŁU W POSTĘPOWANIU</w:t>
            </w:r>
          </w:p>
        </w:tc>
      </w:tr>
    </w:tbl>
    <w:p w14:paraId="008170EC" w14:textId="77777777" w:rsidR="00696C13" w:rsidRPr="00C5393D" w:rsidRDefault="00696C13" w:rsidP="00696C13">
      <w:pPr>
        <w:spacing w:after="40" w:line="276" w:lineRule="auto"/>
        <w:rPr>
          <w:rFonts w:asciiTheme="minorHAnsi" w:hAnsiTheme="minorHAnsi" w:cstheme="minorHAnsi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5541"/>
      </w:tblGrid>
      <w:tr w:rsidR="00696C13" w:rsidRPr="00C5393D" w14:paraId="23B282AC" w14:textId="77777777" w:rsidTr="00463052">
        <w:trPr>
          <w:trHeight w:val="429"/>
        </w:trPr>
        <w:tc>
          <w:tcPr>
            <w:tcW w:w="9465" w:type="dxa"/>
            <w:gridSpan w:val="2"/>
            <w:vAlign w:val="center"/>
          </w:tcPr>
          <w:p w14:paraId="00D5C350" w14:textId="77777777" w:rsidR="00696C13" w:rsidRPr="00C5393D" w:rsidRDefault="00696C13" w:rsidP="00463052">
            <w:pPr>
              <w:spacing w:after="40" w:line="276" w:lineRule="auto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</w:rPr>
              <w:t>Przystępując do postępowania pn.</w:t>
            </w:r>
            <w:r w:rsidRPr="00C5393D">
              <w:rPr>
                <w:rFonts w:asciiTheme="minorHAnsi" w:hAnsiTheme="minorHAnsi" w:cstheme="minorHAnsi"/>
                <w:b/>
              </w:rPr>
              <w:t xml:space="preserve"> „</w:t>
            </w:r>
            <w:r w:rsidRPr="00C5393D">
              <w:rPr>
                <w:rFonts w:asciiTheme="minorHAnsi" w:eastAsia="Times New Roman" w:hAnsiTheme="minorHAnsi" w:cstheme="minorHAnsi"/>
                <w:b/>
                <w:i/>
                <w:lang w:eastAsia="pl-PL"/>
              </w:rPr>
              <w:t xml:space="preserve">Świadczenie usługi wsparcia technicznego w zakresie systemu bezpieczeństwa wspierającego działania Security </w:t>
            </w:r>
            <w:r w:rsidRPr="00BD4866">
              <w:rPr>
                <w:rFonts w:asciiTheme="minorHAnsi" w:eastAsia="Times New Roman" w:hAnsiTheme="minorHAnsi" w:cstheme="minorHAnsi"/>
                <w:b/>
                <w:i/>
                <w:lang w:eastAsia="pl-PL"/>
              </w:rPr>
              <w:t>Operations Center (SOC) dla Centrum Systemów Informacyjnych Ochrony Zdrowia w Warszawie</w:t>
            </w:r>
            <w:r w:rsidRPr="00BD4866">
              <w:rPr>
                <w:rFonts w:asciiTheme="minorHAnsi" w:hAnsiTheme="minorHAnsi" w:cstheme="minorHAnsi"/>
                <w:b/>
                <w:i/>
              </w:rPr>
              <w:t>”</w:t>
            </w:r>
            <w:r w:rsidRPr="00BD4866">
              <w:rPr>
                <w:rFonts w:asciiTheme="minorHAnsi" w:hAnsiTheme="minorHAnsi" w:cstheme="minorHAnsi"/>
              </w:rPr>
              <w:t>, znak sprawy:</w:t>
            </w:r>
            <w:r w:rsidRPr="00BD4866">
              <w:rPr>
                <w:rFonts w:asciiTheme="minorHAnsi" w:hAnsiTheme="minorHAnsi" w:cstheme="minorHAnsi"/>
                <w:b/>
              </w:rPr>
              <w:t xml:space="preserve"> WZP.270.229.2018</w:t>
            </w:r>
          </w:p>
        </w:tc>
      </w:tr>
      <w:tr w:rsidR="00696C13" w:rsidRPr="00C5393D" w14:paraId="0CD7E81C" w14:textId="77777777" w:rsidTr="00463052">
        <w:trPr>
          <w:trHeight w:val="429"/>
        </w:trPr>
        <w:tc>
          <w:tcPr>
            <w:tcW w:w="9465" w:type="dxa"/>
            <w:gridSpan w:val="2"/>
            <w:vAlign w:val="center"/>
          </w:tcPr>
          <w:p w14:paraId="124BBEB7" w14:textId="77777777" w:rsidR="00696C13" w:rsidRPr="00C5393D" w:rsidRDefault="00696C13" w:rsidP="00463052">
            <w:pPr>
              <w:spacing w:after="40" w:line="276" w:lineRule="auto"/>
              <w:rPr>
                <w:rFonts w:asciiTheme="minorHAnsi" w:hAnsiTheme="minorHAnsi" w:cstheme="minorHAnsi"/>
                <w:b/>
              </w:rPr>
            </w:pPr>
          </w:p>
          <w:p w14:paraId="7EE01C79" w14:textId="77777777" w:rsidR="00696C13" w:rsidRPr="00C5393D" w:rsidRDefault="00696C13" w:rsidP="00463052">
            <w:pPr>
              <w:spacing w:after="40" w:line="276" w:lineRule="auto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>działając w imieniu Wykonawcy:…</w:t>
            </w:r>
            <w:r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…………………………………………………………………………………………………</w:t>
            </w:r>
          </w:p>
          <w:p w14:paraId="76B15A08" w14:textId="77777777" w:rsidR="00696C13" w:rsidRPr="00C5393D" w:rsidRDefault="00696C13" w:rsidP="00463052">
            <w:pPr>
              <w:spacing w:after="4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5393D">
              <w:rPr>
                <w:rFonts w:asciiTheme="minorHAnsi" w:hAnsiTheme="minorHAnsi" w:cstheme="minorHAnsi"/>
                <w:i/>
              </w:rPr>
              <w:t>(podać nazwę i adres Wykonawcy)</w:t>
            </w:r>
          </w:p>
        </w:tc>
      </w:tr>
      <w:tr w:rsidR="00696C13" w:rsidRPr="00C5393D" w14:paraId="0664875C" w14:textId="77777777" w:rsidTr="00463052">
        <w:trPr>
          <w:trHeight w:val="803"/>
        </w:trPr>
        <w:tc>
          <w:tcPr>
            <w:tcW w:w="9465" w:type="dxa"/>
            <w:gridSpan w:val="2"/>
            <w:vAlign w:val="center"/>
          </w:tcPr>
          <w:p w14:paraId="51F02FBF" w14:textId="77777777" w:rsidR="00696C13" w:rsidRPr="00C5393D" w:rsidRDefault="00696C13" w:rsidP="00463052">
            <w:pPr>
              <w:spacing w:after="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393D">
              <w:rPr>
                <w:rFonts w:asciiTheme="minorHAnsi" w:hAnsiTheme="minorHAnsi" w:cstheme="minorHAnsi"/>
                <w:b/>
              </w:rPr>
              <w:t>Oświadczam, że na dzień składania ofert nie podlegam wykluczeniu z postępowania i spełniam warunki udziału w postępowaniu.</w:t>
            </w:r>
          </w:p>
        </w:tc>
      </w:tr>
      <w:tr w:rsidR="00696C13" w:rsidRPr="00C5393D" w14:paraId="017C7FB9" w14:textId="77777777" w:rsidTr="00463052">
        <w:trPr>
          <w:trHeight w:val="283"/>
        </w:trPr>
        <w:tc>
          <w:tcPr>
            <w:tcW w:w="9465" w:type="dxa"/>
            <w:gridSpan w:val="2"/>
            <w:vAlign w:val="center"/>
          </w:tcPr>
          <w:p w14:paraId="59A98726" w14:textId="77777777" w:rsidR="00696C13" w:rsidRPr="00C5393D" w:rsidRDefault="00696C13" w:rsidP="00463052">
            <w:pPr>
              <w:numPr>
                <w:ilvl w:val="3"/>
                <w:numId w:val="20"/>
              </w:numPr>
              <w:spacing w:after="40" w:line="276" w:lineRule="auto"/>
              <w:ind w:left="318" w:hanging="284"/>
              <w:jc w:val="left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/>
                <w:lang w:eastAsia="pl-PL"/>
              </w:rPr>
              <w:t>W przedmiotowym postępowaniu Zamawiający zgodnie z art. 24 ust. 1 pkt. 12-22 ustawy PZP wykluczy:</w:t>
            </w:r>
          </w:p>
          <w:p w14:paraId="57B29585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after="40"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wykonawcę, który nie wykazał spełniania warunków udziału w postępowaniu lub nie został zaproszony do negocjacji lub złożenia ofert wstępnych albo ofert, lub nie wykazał braku podstaw wykluczenia;</w:t>
            </w:r>
          </w:p>
          <w:p w14:paraId="791EEB8D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after="40"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wykonawcę będącego osobą fizyczną, którego prawomocnie skazano za przestępstwo:</w:t>
            </w:r>
          </w:p>
          <w:p w14:paraId="323F7111" w14:textId="77777777" w:rsidR="00696C13" w:rsidRPr="00C5393D" w:rsidRDefault="00696C13" w:rsidP="00463052">
            <w:pPr>
              <w:numPr>
                <w:ilvl w:val="0"/>
                <w:numId w:val="39"/>
              </w:numPr>
              <w:spacing w:after="40" w:line="276" w:lineRule="auto"/>
              <w:ind w:left="913" w:hanging="283"/>
              <w:contextualSpacing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o którym mowa w art. 165a, art. 181–188, art. 189a, art. 218–221, art. 228–230a, art. 250a, art. 258 lub art. 270–309 ustawy z dnia 6 czerwca 1997 r. – Kodeks karny (Dz. U. Nr 88, poz. 553, z późn. zm.) lub art. 46 lub art. 48 ustawy z dnia 25 czerwca 2010 r. o sporcie (Dz. U. z 2016 r. poz. 176);</w:t>
            </w:r>
          </w:p>
          <w:p w14:paraId="46E161EE" w14:textId="77777777" w:rsidR="00696C13" w:rsidRPr="00C5393D" w:rsidRDefault="00696C13" w:rsidP="00463052">
            <w:pPr>
              <w:numPr>
                <w:ilvl w:val="0"/>
                <w:numId w:val="39"/>
              </w:numPr>
              <w:spacing w:after="40" w:line="276" w:lineRule="auto"/>
              <w:ind w:left="913" w:hanging="283"/>
              <w:contextualSpacing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o charakterze terrorystycznym, o którym mowa w art. 115 § 20 ustawy z dnia 6 czerwca 1997 r. – Kodeks karny;</w:t>
            </w:r>
          </w:p>
          <w:p w14:paraId="4F76CF9C" w14:textId="77777777" w:rsidR="00696C13" w:rsidRPr="00C5393D" w:rsidRDefault="00696C13" w:rsidP="00463052">
            <w:pPr>
              <w:numPr>
                <w:ilvl w:val="0"/>
                <w:numId w:val="39"/>
              </w:numPr>
              <w:spacing w:after="40" w:line="276" w:lineRule="auto"/>
              <w:ind w:left="913" w:hanging="283"/>
              <w:contextualSpacing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skarbowe;</w:t>
            </w:r>
          </w:p>
          <w:p w14:paraId="1C077FF2" w14:textId="77777777" w:rsidR="00696C13" w:rsidRPr="00C5393D" w:rsidRDefault="00696C13" w:rsidP="00463052">
            <w:pPr>
              <w:numPr>
                <w:ilvl w:val="0"/>
                <w:numId w:val="39"/>
              </w:numPr>
              <w:spacing w:after="40" w:line="276" w:lineRule="auto"/>
              <w:ind w:left="913" w:hanging="283"/>
              <w:contextualSpacing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66C42C72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after="40"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14:paraId="0EEA00D6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after="40"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wykonawcę, wobec którego wydano prawomocny wyrok sądu lub ostateczną decyzję administracyjną o zaleganiu z uiszczeniem podatków, opłat lub składek na ubezpieczenia społeczne lub zdrowotne, chyba że wykonawca dokonał płatności należnych podatków, opłat lub </w:t>
            </w: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>składek na ubezpieczenia społeczne lub zdrowotne wraz z odsetkami lub grzywnami lub zawarł wiążące porozumienie w sprawie spłaty tych należności;</w:t>
            </w:r>
          </w:p>
          <w:p w14:paraId="422EC90A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after="40"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17E3606C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after="40"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14:paraId="08F6D645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after="40"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0086D00A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after="40"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4EE7C13C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after="40"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14:paraId="2BECFE14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after="40"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3DDC1E0E" w14:textId="77777777" w:rsidR="00696C13" w:rsidRPr="00C5393D" w:rsidRDefault="00696C13" w:rsidP="00463052">
            <w:pPr>
              <w:numPr>
                <w:ilvl w:val="0"/>
                <w:numId w:val="38"/>
              </w:numPr>
              <w:spacing w:line="276" w:lineRule="auto"/>
              <w:ind w:left="630" w:hanging="28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Cs/>
                <w:lang w:eastAsia="pl-PL"/>
              </w:rPr>
              <w:t>wykonawcę, wobec którego orzeczono tytułem środka zapobiegawczego zakaz ubiegania się o zamówienia publiczne;</w:t>
            </w:r>
          </w:p>
          <w:p w14:paraId="4079E24B" w14:textId="77777777" w:rsidR="00696C13" w:rsidRPr="00C5393D" w:rsidRDefault="00696C13" w:rsidP="00463052">
            <w:pPr>
              <w:numPr>
                <w:ilvl w:val="3"/>
                <w:numId w:val="20"/>
              </w:numPr>
              <w:tabs>
                <w:tab w:val="left" w:pos="851"/>
              </w:tabs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/>
                <w:lang w:eastAsia="pl-PL"/>
              </w:rPr>
              <w:t>Wykonawca oświadcza, iż spełnia warunki udziału w niniejszym postępowaniu.</w:t>
            </w:r>
          </w:p>
          <w:p w14:paraId="1EEB1D9B" w14:textId="77777777" w:rsidR="00696C13" w:rsidRPr="00C5393D" w:rsidRDefault="00696C13" w:rsidP="00463052">
            <w:pPr>
              <w:numPr>
                <w:ilvl w:val="3"/>
                <w:numId w:val="20"/>
              </w:numPr>
              <w:tabs>
                <w:tab w:val="left" w:pos="851"/>
              </w:tabs>
              <w:spacing w:after="40" w:line="276" w:lineRule="auto"/>
              <w:ind w:left="318" w:hanging="284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lang w:eastAsia="pl-PL"/>
              </w:rPr>
              <w:t xml:space="preserve">Wykonawca, który zamierza powierzyć wykonanie części zamówienia podwykonawcom, w celu wykazania braku istnienia wobec nich podstaw wykluczenia z udziału w postępowaniu </w:t>
            </w:r>
            <w:r w:rsidRPr="00C539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zamieszcza informacje o podwykonawcach w niniejszym oświadczeniu</w:t>
            </w:r>
          </w:p>
          <w:p w14:paraId="3CDB8C4A" w14:textId="77777777" w:rsidR="00696C13" w:rsidRPr="00C5393D" w:rsidRDefault="00696C13" w:rsidP="00463052">
            <w:pPr>
              <w:tabs>
                <w:tab w:val="left" w:pos="851"/>
              </w:tabs>
              <w:spacing w:after="40" w:line="276" w:lineRule="auto"/>
              <w:ind w:left="318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14:paraId="4DA1C993" w14:textId="77777777" w:rsidR="00696C13" w:rsidRPr="00C5393D" w:rsidRDefault="00696C13" w:rsidP="00463052">
            <w:pPr>
              <w:tabs>
                <w:tab w:val="left" w:pos="851"/>
              </w:tabs>
              <w:spacing w:after="40" w:line="276" w:lineRule="auto"/>
              <w:ind w:left="318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539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14:paraId="52BEEC4F" w14:textId="77777777" w:rsidR="00696C13" w:rsidRPr="00C5393D" w:rsidRDefault="00696C13" w:rsidP="0046305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96C13" w:rsidRPr="00C5393D" w14:paraId="7287BF17" w14:textId="77777777" w:rsidTr="00463052">
        <w:trPr>
          <w:trHeight w:val="1357"/>
        </w:trPr>
        <w:tc>
          <w:tcPr>
            <w:tcW w:w="4420" w:type="dxa"/>
            <w:vAlign w:val="bottom"/>
          </w:tcPr>
          <w:p w14:paraId="203C9AB3" w14:textId="77777777" w:rsidR="00696C13" w:rsidRPr="00C5393D" w:rsidRDefault="00696C13" w:rsidP="00463052">
            <w:pPr>
              <w:spacing w:after="40" w:line="276" w:lineRule="auto"/>
              <w:jc w:val="center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lastRenderedPageBreak/>
              <w:t>……………………………………………………….</w:t>
            </w:r>
          </w:p>
          <w:p w14:paraId="50078B3C" w14:textId="77777777" w:rsidR="00696C13" w:rsidRPr="00C5393D" w:rsidRDefault="00696C13" w:rsidP="00463052">
            <w:pPr>
              <w:spacing w:after="4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5393D">
              <w:rPr>
                <w:rFonts w:asciiTheme="minorHAnsi" w:hAnsiTheme="minorHAnsi" w:cstheme="minorHAnsi"/>
              </w:rPr>
              <w:t>pieczęć Wykonawcy</w:t>
            </w:r>
          </w:p>
        </w:tc>
        <w:tc>
          <w:tcPr>
            <w:tcW w:w="5045" w:type="dxa"/>
            <w:vAlign w:val="bottom"/>
          </w:tcPr>
          <w:p w14:paraId="4C7569B4" w14:textId="77777777" w:rsidR="00696C13" w:rsidRPr="00C5393D" w:rsidRDefault="00696C13" w:rsidP="00463052">
            <w:pPr>
              <w:spacing w:after="40" w:line="276" w:lineRule="auto"/>
              <w:ind w:left="4680" w:hanging="4965"/>
              <w:jc w:val="center"/>
              <w:rPr>
                <w:rFonts w:asciiTheme="minorHAnsi" w:hAnsiTheme="minorHAnsi" w:cstheme="minorHAnsi"/>
              </w:rPr>
            </w:pPr>
            <w:r w:rsidRPr="00C5393D">
              <w:rPr>
                <w:rFonts w:asciiTheme="minorHAnsi" w:hAnsiTheme="minorHAnsi" w:cstheme="minorHAnsi"/>
              </w:rPr>
              <w:t>.....................................................................................................</w:t>
            </w:r>
          </w:p>
          <w:p w14:paraId="4F650BEF" w14:textId="77777777" w:rsidR="00696C13" w:rsidRPr="00C5393D" w:rsidRDefault="00696C13" w:rsidP="00463052">
            <w:pPr>
              <w:spacing w:after="4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5393D">
              <w:rPr>
                <w:rFonts w:asciiTheme="minorHAnsi" w:hAnsiTheme="minorHAnsi" w:cstheme="minorHAnsi"/>
              </w:rPr>
              <w:t>Data i podpis upoważnionego przedstawiciela Wykonawcy</w:t>
            </w:r>
          </w:p>
        </w:tc>
      </w:tr>
    </w:tbl>
    <w:p w14:paraId="5CBACB71" w14:textId="77777777" w:rsidR="00696C13" w:rsidRPr="00C5393D" w:rsidRDefault="00696C13" w:rsidP="00696C13">
      <w:pPr>
        <w:spacing w:after="160" w:line="276" w:lineRule="auto"/>
        <w:jc w:val="left"/>
        <w:rPr>
          <w:rFonts w:asciiTheme="minorHAnsi" w:eastAsia="Times New Roman" w:hAnsiTheme="minorHAnsi" w:cstheme="minorHAnsi"/>
        </w:rPr>
      </w:pPr>
      <w:r w:rsidRPr="00C5393D">
        <w:rPr>
          <w:rFonts w:asciiTheme="minorHAnsi" w:eastAsia="Times New Roman" w:hAnsiTheme="minorHAnsi" w:cstheme="minorHAnsi"/>
        </w:rPr>
        <w:br w:type="page"/>
      </w:r>
    </w:p>
    <w:p w14:paraId="051B9215" w14:textId="77777777" w:rsidR="00696C13" w:rsidRPr="00C5393D" w:rsidRDefault="00696C13" w:rsidP="00696C13">
      <w:pPr>
        <w:spacing w:before="120" w:after="0"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C5393D">
        <w:rPr>
          <w:rFonts w:asciiTheme="minorHAnsi" w:hAnsiTheme="minorHAnsi" w:cstheme="minorHAnsi"/>
          <w:b/>
          <w:bCs/>
          <w:lang w:eastAsia="pl-PL"/>
        </w:rPr>
        <w:lastRenderedPageBreak/>
        <w:t>Załącznik nr 5 do SIWZ</w:t>
      </w:r>
    </w:p>
    <w:p w14:paraId="0DBFF5EA" w14:textId="77777777" w:rsidR="00696C13" w:rsidRPr="00C5393D" w:rsidRDefault="00696C13" w:rsidP="00696C13">
      <w:pPr>
        <w:spacing w:after="40" w:line="276" w:lineRule="auto"/>
        <w:rPr>
          <w:rFonts w:asciiTheme="minorHAnsi" w:hAnsiTheme="minorHAnsi" w:cstheme="minorHAnsi"/>
        </w:rPr>
      </w:pPr>
    </w:p>
    <w:p w14:paraId="1849D406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….………………………………</w:t>
      </w:r>
    </w:p>
    <w:p w14:paraId="63579EA1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(</w:t>
      </w:r>
      <w:r w:rsidRPr="00C5393D"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Nazwa Wykonawcy </w:t>
      </w: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 xml:space="preserve">– </w:t>
      </w:r>
      <w:r w:rsidRPr="00C5393D">
        <w:rPr>
          <w:rFonts w:asciiTheme="minorHAnsi" w:eastAsia="Times New Roman" w:hAnsiTheme="minorHAnsi" w:cstheme="minorHAnsi"/>
          <w:i/>
          <w:color w:val="000000"/>
          <w:lang w:eastAsia="pl-PL"/>
        </w:rPr>
        <w:t>REGON)</w:t>
      </w:r>
    </w:p>
    <w:p w14:paraId="336D6606" w14:textId="77777777" w:rsidR="00696C13" w:rsidRPr="00C5393D" w:rsidRDefault="00696C13" w:rsidP="00696C13">
      <w:pPr>
        <w:tabs>
          <w:tab w:val="left" w:pos="4678"/>
        </w:tabs>
        <w:spacing w:after="4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</w:p>
    <w:p w14:paraId="06EFBE5D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666A285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5393D">
        <w:rPr>
          <w:rFonts w:asciiTheme="minorHAnsi" w:hAnsiTheme="minorHAnsi" w:cstheme="minorHAnsi"/>
          <w:b/>
          <w:bCs/>
        </w:rPr>
        <w:t>Informacja o przynależności do grupy kapitałowej,</w:t>
      </w:r>
    </w:p>
    <w:p w14:paraId="1A758CA7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  <w:bCs/>
        </w:rPr>
        <w:t>o której mowa w art. 24 ust. 1 pkt 23 ustawy</w:t>
      </w:r>
      <w:r w:rsidRPr="00C5393D">
        <w:rPr>
          <w:rFonts w:asciiTheme="minorHAnsi" w:hAnsiTheme="minorHAnsi" w:cstheme="minorHAnsi"/>
        </w:rPr>
        <w:t xml:space="preserve"> </w:t>
      </w:r>
      <w:r w:rsidRPr="00C5393D">
        <w:rPr>
          <w:rFonts w:asciiTheme="minorHAnsi" w:hAnsiTheme="minorHAnsi" w:cstheme="minorHAnsi"/>
          <w:b/>
        </w:rPr>
        <w:t>Prawo zamówień publicznych.</w:t>
      </w:r>
    </w:p>
    <w:p w14:paraId="2AA1AF52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</w:rPr>
      </w:pPr>
    </w:p>
    <w:p w14:paraId="17CFAFAA" w14:textId="77777777" w:rsidR="00696C13" w:rsidRPr="00C5393D" w:rsidRDefault="00696C13" w:rsidP="00696C13">
      <w:pPr>
        <w:spacing w:before="120" w:line="276" w:lineRule="auto"/>
        <w:rPr>
          <w:rFonts w:asciiTheme="minorHAnsi" w:hAnsiTheme="minorHAnsi" w:cstheme="minorHAnsi"/>
          <w:b/>
          <w:lang w:eastAsia="pl-PL"/>
        </w:rPr>
      </w:pPr>
      <w:r w:rsidRPr="00C5393D">
        <w:rPr>
          <w:rFonts w:asciiTheme="minorHAnsi" w:hAnsiTheme="minorHAnsi" w:cstheme="minorHAnsi"/>
          <w:lang w:eastAsia="pl-PL"/>
        </w:rPr>
        <w:t>Przystępując do prowadzonego przez Zamawiającego - Centrum Systemów Informacyjnych Ochrony Zdrowia postępowania o udzielenie zamówienia publicznego na „</w:t>
      </w:r>
      <w:r w:rsidRPr="00C5393D">
        <w:rPr>
          <w:rFonts w:asciiTheme="minorHAnsi" w:eastAsia="Times New Roman" w:hAnsiTheme="minorHAnsi" w:cstheme="minorHAnsi"/>
          <w:b/>
          <w:i/>
          <w:lang w:eastAsia="pl-PL"/>
        </w:rPr>
        <w:t xml:space="preserve">Świadczenie usługi wsparcia technicznego w zakresie systemu bezpieczeństwa wspierającego działania Security Operations Center (SOC) </w:t>
      </w:r>
      <w:r w:rsidRPr="00BD4866">
        <w:rPr>
          <w:rFonts w:asciiTheme="minorHAnsi" w:eastAsia="Times New Roman" w:hAnsiTheme="minorHAnsi" w:cstheme="minorHAnsi"/>
          <w:b/>
          <w:i/>
          <w:lang w:eastAsia="pl-PL"/>
        </w:rPr>
        <w:t>dla Centrum Systemów Informacyjnych Ochrony Zdrowia w Warszawie</w:t>
      </w:r>
      <w:r w:rsidRPr="00BD4866">
        <w:rPr>
          <w:rFonts w:asciiTheme="minorHAnsi" w:hAnsiTheme="minorHAnsi" w:cstheme="minorHAnsi"/>
          <w:b/>
          <w:i/>
          <w:lang w:eastAsia="pl-PL"/>
        </w:rPr>
        <w:t>”</w:t>
      </w:r>
      <w:r w:rsidRPr="00BD4866">
        <w:rPr>
          <w:rFonts w:asciiTheme="minorHAnsi" w:hAnsiTheme="minorHAnsi" w:cstheme="minorHAnsi"/>
          <w:i/>
          <w:lang w:eastAsia="pl-PL"/>
        </w:rPr>
        <w:t>,</w:t>
      </w:r>
      <w:r w:rsidRPr="00BD4866">
        <w:rPr>
          <w:rFonts w:asciiTheme="minorHAnsi" w:hAnsiTheme="minorHAnsi" w:cstheme="minorHAnsi"/>
          <w:lang w:eastAsia="pl-PL"/>
        </w:rPr>
        <w:t xml:space="preserve"> znak sprawy: </w:t>
      </w:r>
      <w:r w:rsidRPr="00BD4866">
        <w:rPr>
          <w:rFonts w:asciiTheme="minorHAnsi" w:hAnsiTheme="minorHAnsi" w:cstheme="minorHAnsi"/>
          <w:b/>
        </w:rPr>
        <w:t>WZP.270.229.2018</w:t>
      </w:r>
      <w:r w:rsidRPr="00BD4866">
        <w:rPr>
          <w:rFonts w:asciiTheme="minorHAnsi" w:hAnsiTheme="minorHAnsi" w:cstheme="minorHAnsi"/>
          <w:b/>
          <w:lang w:eastAsia="pl-PL"/>
        </w:rPr>
        <w:t xml:space="preserve">, </w:t>
      </w:r>
      <w:r w:rsidRPr="00BD4866">
        <w:rPr>
          <w:rFonts w:asciiTheme="minorHAnsi" w:hAnsiTheme="minorHAnsi" w:cstheme="minorHAnsi"/>
          <w:lang w:eastAsia="pl-PL"/>
        </w:rPr>
        <w:t xml:space="preserve">informuję, że: </w:t>
      </w:r>
    </w:p>
    <w:p w14:paraId="1592BC31" w14:textId="77777777" w:rsidR="00696C13" w:rsidRPr="00C5393D" w:rsidRDefault="00696C13" w:rsidP="00696C13">
      <w:pPr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nie należę do tej samej grupy kapitałowej w rozumieniu ustawy z dnia 16 lutego 2007 r. o ochronie konkurencji i konsumentów (Dz. U. z 2017 r. poz. 229, z późn. zm.)* </w:t>
      </w:r>
    </w:p>
    <w:p w14:paraId="394A5674" w14:textId="77777777" w:rsidR="00696C13" w:rsidRPr="00C5393D" w:rsidRDefault="00696C13" w:rsidP="00696C13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73E371E2" w14:textId="77777777" w:rsidR="00696C13" w:rsidRPr="00C5393D" w:rsidRDefault="00696C13" w:rsidP="00696C13">
      <w:pPr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należę do tej samej grupy kapitałowej w rozumieniu ustawy z dnia 16 lutego 2007 r. o ochronie konkurencji i konsumentów (Dz. U. z 2017 r., poz. 229  z późn. zm.) z następującym Wykonawcą/cami, którzy złożyli ofertę w której skład wchodzą następujące podmioty (w</w:t>
      </w:r>
      <w:r>
        <w:rPr>
          <w:rFonts w:asciiTheme="minorHAnsi" w:hAnsiTheme="minorHAnsi" w:cstheme="minorHAnsi"/>
        </w:rPr>
        <w:t> </w:t>
      </w:r>
      <w:r w:rsidRPr="00C5393D">
        <w:rPr>
          <w:rFonts w:asciiTheme="minorHAnsi" w:hAnsiTheme="minorHAnsi" w:cstheme="minorHAnsi"/>
        </w:rPr>
        <w:t xml:space="preserve">przypadku przynależności do grupy kapitałowej (podać)*: </w:t>
      </w:r>
    </w:p>
    <w:p w14:paraId="7794F1D2" w14:textId="77777777" w:rsidR="00696C13" w:rsidRPr="00C5393D" w:rsidRDefault="00696C13" w:rsidP="00696C13">
      <w:pPr>
        <w:autoSpaceDE w:val="0"/>
        <w:autoSpaceDN w:val="0"/>
        <w:adjustRightInd w:val="0"/>
        <w:spacing w:after="142" w:line="276" w:lineRule="auto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1. ……………………………………………………………………..…………………… </w:t>
      </w:r>
    </w:p>
    <w:p w14:paraId="280DF5E8" w14:textId="77777777" w:rsidR="00696C13" w:rsidRPr="00C5393D" w:rsidRDefault="00696C13" w:rsidP="00696C13">
      <w:pPr>
        <w:autoSpaceDE w:val="0"/>
        <w:autoSpaceDN w:val="0"/>
        <w:adjustRightInd w:val="0"/>
        <w:spacing w:after="142" w:line="276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 xml:space="preserve">2. ……………………………………………………………………..…………………… </w:t>
      </w:r>
    </w:p>
    <w:p w14:paraId="3A9F9F6C" w14:textId="77777777" w:rsidR="00696C13" w:rsidRPr="00C5393D" w:rsidRDefault="00696C13" w:rsidP="00696C13">
      <w:pPr>
        <w:autoSpaceDE w:val="0"/>
        <w:autoSpaceDN w:val="0"/>
        <w:adjustRightInd w:val="0"/>
        <w:spacing w:after="142" w:line="276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C5393D">
        <w:rPr>
          <w:rFonts w:asciiTheme="minorHAnsi" w:eastAsia="Times New Roman" w:hAnsiTheme="minorHAnsi" w:cstheme="minorHAnsi"/>
          <w:color w:val="000000"/>
          <w:lang w:eastAsia="pl-PL"/>
        </w:rPr>
        <w:t>3. ………………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……………………………………………………..…………………… itd. </w:t>
      </w:r>
    </w:p>
    <w:p w14:paraId="18B3B96B" w14:textId="77777777" w:rsidR="00696C13" w:rsidRPr="00C5393D" w:rsidRDefault="00696C13" w:rsidP="00696C13">
      <w:pPr>
        <w:spacing w:after="200" w:line="276" w:lineRule="auto"/>
        <w:jc w:val="left"/>
        <w:rPr>
          <w:rFonts w:asciiTheme="minorHAnsi" w:eastAsia="Times New Roman" w:hAnsiTheme="minorHAnsi" w:cstheme="minorHAnsi"/>
        </w:rPr>
      </w:pPr>
    </w:p>
    <w:p w14:paraId="41DD06C7" w14:textId="77777777" w:rsidR="00696C13" w:rsidRPr="00C5393D" w:rsidRDefault="00696C13" w:rsidP="00696C13">
      <w:pPr>
        <w:spacing w:after="0" w:line="276" w:lineRule="auto"/>
        <w:jc w:val="left"/>
        <w:rPr>
          <w:rFonts w:asciiTheme="minorHAnsi" w:eastAsia="Times New Roman" w:hAnsiTheme="minorHAnsi" w:cstheme="minorHAnsi"/>
        </w:rPr>
      </w:pPr>
      <w:r w:rsidRPr="00C5393D">
        <w:rPr>
          <w:rFonts w:asciiTheme="minorHAnsi" w:eastAsia="Times New Roman" w:hAnsiTheme="minorHAnsi" w:cstheme="minorHAnsi"/>
        </w:rPr>
        <w:t>…………………………….., dn. ………………………      ………………………………………………..</w:t>
      </w:r>
    </w:p>
    <w:p w14:paraId="5759D004" w14:textId="77777777" w:rsidR="00696C13" w:rsidRPr="00C5393D" w:rsidRDefault="00696C13" w:rsidP="00696C13">
      <w:pPr>
        <w:spacing w:after="0" w:line="276" w:lineRule="auto"/>
        <w:jc w:val="left"/>
        <w:outlineLvl w:val="0"/>
        <w:rPr>
          <w:rFonts w:asciiTheme="minorHAnsi" w:eastAsia="Times New Roman" w:hAnsiTheme="minorHAnsi" w:cstheme="minorHAnsi"/>
          <w:i/>
        </w:rPr>
      </w:pPr>
      <w:r w:rsidRPr="00C5393D">
        <w:rPr>
          <w:rFonts w:asciiTheme="minorHAnsi" w:eastAsia="Times New Roman" w:hAnsiTheme="minorHAnsi" w:cstheme="minorHAnsi"/>
          <w:i/>
        </w:rPr>
        <w:t xml:space="preserve">     ( miejscowość)                    (data)</w:t>
      </w:r>
      <w:r w:rsidRPr="00C5393D">
        <w:rPr>
          <w:rFonts w:asciiTheme="minorHAnsi" w:eastAsia="Times New Roman" w:hAnsiTheme="minorHAnsi" w:cstheme="minorHAnsi"/>
        </w:rPr>
        <w:t xml:space="preserve">  </w:t>
      </w:r>
      <w:r w:rsidRPr="00C5393D">
        <w:rPr>
          <w:rFonts w:asciiTheme="minorHAnsi" w:eastAsia="Times New Roman" w:hAnsiTheme="minorHAnsi" w:cstheme="minorHAnsi"/>
        </w:rPr>
        <w:tab/>
      </w:r>
      <w:r w:rsidRPr="00C5393D">
        <w:rPr>
          <w:rFonts w:asciiTheme="minorHAnsi" w:eastAsia="Times New Roman" w:hAnsiTheme="minorHAnsi" w:cstheme="minorHAnsi"/>
        </w:rPr>
        <w:tab/>
      </w:r>
      <w:r w:rsidRPr="00C5393D">
        <w:rPr>
          <w:rFonts w:asciiTheme="minorHAnsi" w:eastAsia="Times New Roman" w:hAnsiTheme="minorHAnsi" w:cstheme="minorHAnsi"/>
        </w:rPr>
        <w:tab/>
      </w:r>
      <w:r w:rsidRPr="00C5393D">
        <w:rPr>
          <w:rFonts w:asciiTheme="minorHAnsi" w:eastAsia="Times New Roman" w:hAnsiTheme="minorHAnsi" w:cstheme="minorHAnsi"/>
          <w:i/>
        </w:rPr>
        <w:t xml:space="preserve">(pieczątka, podpis Wykonawcy lub  osoby </w:t>
      </w:r>
    </w:p>
    <w:p w14:paraId="2B8E0D7C" w14:textId="77777777" w:rsidR="00696C13" w:rsidRPr="00C5393D" w:rsidRDefault="00696C13" w:rsidP="00696C13">
      <w:pPr>
        <w:spacing w:after="0" w:line="276" w:lineRule="auto"/>
        <w:ind w:firstLine="5103"/>
        <w:jc w:val="left"/>
        <w:rPr>
          <w:rFonts w:asciiTheme="minorHAnsi" w:eastAsia="Times New Roman" w:hAnsiTheme="minorHAnsi" w:cstheme="minorHAnsi"/>
          <w:i/>
        </w:rPr>
      </w:pPr>
      <w:r w:rsidRPr="00C5393D">
        <w:rPr>
          <w:rFonts w:asciiTheme="minorHAnsi" w:eastAsia="Times New Roman" w:hAnsiTheme="minorHAnsi" w:cstheme="minorHAnsi"/>
          <w:i/>
        </w:rPr>
        <w:t>uprawnionej do jego reprezentowania)</w:t>
      </w:r>
    </w:p>
    <w:p w14:paraId="03A81455" w14:textId="77777777" w:rsidR="00696C13" w:rsidRPr="00C5393D" w:rsidRDefault="00696C13" w:rsidP="00696C13">
      <w:pPr>
        <w:spacing w:after="200" w:line="276" w:lineRule="auto"/>
        <w:ind w:left="7788"/>
        <w:jc w:val="left"/>
        <w:outlineLvl w:val="0"/>
        <w:rPr>
          <w:rFonts w:asciiTheme="minorHAnsi" w:eastAsia="Times New Roman" w:hAnsiTheme="minorHAnsi" w:cstheme="minorHAnsi"/>
        </w:rPr>
      </w:pPr>
    </w:p>
    <w:p w14:paraId="6220C2E4" w14:textId="77777777" w:rsidR="00696C13" w:rsidRPr="00C5393D" w:rsidRDefault="00696C13" w:rsidP="00696C13">
      <w:pPr>
        <w:spacing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* właściwe zaznaczyć znakiem X </w:t>
      </w:r>
    </w:p>
    <w:p w14:paraId="1DE17FA5" w14:textId="77777777" w:rsidR="00696C13" w:rsidRPr="00C5393D" w:rsidRDefault="00696C13" w:rsidP="00696C13">
      <w:pPr>
        <w:spacing w:line="276" w:lineRule="auto"/>
        <w:rPr>
          <w:rFonts w:asciiTheme="minorHAnsi" w:hAnsiTheme="minorHAnsi" w:cstheme="minorHAnsi"/>
          <w:i/>
          <w:iCs/>
        </w:rPr>
      </w:pPr>
      <w:r w:rsidRPr="00C5393D">
        <w:rPr>
          <w:rFonts w:asciiTheme="minorHAnsi" w:hAnsiTheme="minorHAnsi" w:cstheme="minorHAnsi"/>
        </w:rPr>
        <w:t>Zgodnie z art. 4 pkt. 14 ustawy z dnia 16 lutego 2007 r. o ochronie konkurencji i konsumentów (Dz. U. Nr 50, poz. 331, z późn. zm.) przez grupę kapitałową rozumie się wszystkich przedsiębiorców, który są kontrolowani w sposób bezpośredni lub pośredni przez jednego przedsiębiorcę, w tym również tego przedsiębiorcę.</w:t>
      </w:r>
    </w:p>
    <w:p w14:paraId="6EEA961C" w14:textId="77777777" w:rsidR="00696C13" w:rsidRPr="00C5393D" w:rsidRDefault="00696C13" w:rsidP="00696C13">
      <w:pPr>
        <w:tabs>
          <w:tab w:val="left" w:pos="5760"/>
        </w:tabs>
        <w:spacing w:after="40" w:line="276" w:lineRule="auto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  <w:b/>
          <w:bCs/>
        </w:rPr>
        <w:br w:type="page"/>
      </w:r>
    </w:p>
    <w:p w14:paraId="388DA0B7" w14:textId="77777777" w:rsidR="00696C13" w:rsidRPr="00C5393D" w:rsidRDefault="00696C13" w:rsidP="00696C13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C5393D">
        <w:rPr>
          <w:rFonts w:asciiTheme="minorHAnsi" w:hAnsiTheme="minorHAnsi" w:cstheme="minorHAnsi"/>
          <w:b/>
        </w:rPr>
        <w:lastRenderedPageBreak/>
        <w:t>Załącznik nr 6 do SIWZ</w:t>
      </w:r>
    </w:p>
    <w:p w14:paraId="2C5B5FBA" w14:textId="77777777" w:rsidR="00696C13" w:rsidRPr="00C5393D" w:rsidRDefault="00696C13" w:rsidP="00696C13">
      <w:pPr>
        <w:spacing w:after="0" w:line="276" w:lineRule="auto"/>
        <w:jc w:val="center"/>
        <w:rPr>
          <w:rFonts w:asciiTheme="minorHAnsi" w:eastAsia="Times New Roman" w:hAnsiTheme="minorHAnsi" w:cstheme="minorHAnsi"/>
          <w:i/>
          <w:lang w:eastAsia="pl-PL"/>
        </w:rPr>
      </w:pPr>
      <w:r w:rsidRPr="00C5393D">
        <w:rPr>
          <w:rFonts w:asciiTheme="minorHAnsi" w:eastAsia="Times New Roman" w:hAnsiTheme="minorHAnsi" w:cstheme="minorHAnsi"/>
          <w:i/>
          <w:lang w:eastAsia="pl-PL"/>
        </w:rPr>
        <w:t xml:space="preserve">(Projekt gwarancji) </w:t>
      </w:r>
    </w:p>
    <w:p w14:paraId="487434D7" w14:textId="77777777" w:rsidR="00696C13" w:rsidRPr="00C5393D" w:rsidRDefault="00696C13" w:rsidP="00696C13">
      <w:pPr>
        <w:spacing w:after="0" w:line="276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Gwarancja należytego wykonania umowy</w:t>
      </w:r>
    </w:p>
    <w:p w14:paraId="2D1C06E1" w14:textId="77777777" w:rsidR="00696C13" w:rsidRPr="00BD4866" w:rsidRDefault="00696C13" w:rsidP="00696C13">
      <w:pPr>
        <w:spacing w:after="0" w:line="276" w:lineRule="auto"/>
        <w:rPr>
          <w:rFonts w:asciiTheme="minorHAnsi" w:eastAsia="Times New Roman" w:hAnsiTheme="minorHAnsi" w:cstheme="minorHAnsi"/>
          <w:b/>
          <w:i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Gwarancja należytego wykonania umowy nr …………… do postępowania o udzielenie zamówienia publicznego, którego przedmiotem jest realizacja zadania pn. </w:t>
      </w:r>
      <w:r w:rsidRPr="00C5393D">
        <w:rPr>
          <w:rFonts w:asciiTheme="minorHAnsi" w:eastAsia="Times New Roman" w:hAnsiTheme="minorHAnsi" w:cstheme="minorHAnsi"/>
          <w:b/>
          <w:i/>
          <w:lang w:eastAsia="pl-PL"/>
        </w:rPr>
        <w:t xml:space="preserve">„Świadczenie usługi wsparcia technicznego w zakresie systemu </w:t>
      </w:r>
      <w:r w:rsidRPr="00BD4866">
        <w:rPr>
          <w:rFonts w:asciiTheme="minorHAnsi" w:eastAsia="Times New Roman" w:hAnsiTheme="minorHAnsi" w:cstheme="minorHAnsi"/>
          <w:b/>
          <w:i/>
          <w:lang w:eastAsia="pl-PL"/>
        </w:rPr>
        <w:t>bezpieczeństwa wspierającego działania Security Operations Center (SOC) dla Centrum Systemów Informacyjnych Ochrony Zdrowia w Warszawie</w:t>
      </w:r>
      <w:r w:rsidRPr="00BD4866">
        <w:rPr>
          <w:rFonts w:asciiTheme="minorHAnsi" w:eastAsia="Times New Roman" w:hAnsiTheme="minorHAnsi" w:cstheme="minorHAnsi"/>
          <w:b/>
          <w:bCs/>
          <w:i/>
          <w:lang w:eastAsia="pl-PL"/>
        </w:rPr>
        <w:t>”</w:t>
      </w:r>
      <w:r w:rsidRPr="00BD4866">
        <w:rPr>
          <w:rFonts w:asciiTheme="minorHAnsi" w:eastAsia="Times New Roman" w:hAnsiTheme="minorHAnsi" w:cstheme="minorHAnsi"/>
          <w:lang w:eastAsia="pl-PL"/>
        </w:rPr>
        <w:t xml:space="preserve">, znak sprawy: </w:t>
      </w:r>
      <w:r w:rsidRPr="00BD4866">
        <w:rPr>
          <w:rFonts w:asciiTheme="minorHAnsi" w:hAnsiTheme="minorHAnsi" w:cstheme="minorHAnsi"/>
          <w:b/>
        </w:rPr>
        <w:t>WZP.270.229.2018</w:t>
      </w:r>
      <w:r w:rsidRPr="00BD4866">
        <w:rPr>
          <w:rFonts w:asciiTheme="minorHAnsi" w:eastAsia="Times New Roman" w:hAnsiTheme="minorHAnsi" w:cstheme="minorHAnsi"/>
          <w:lang w:eastAsia="pl-PL"/>
        </w:rPr>
        <w:t>.</w:t>
      </w:r>
    </w:p>
    <w:p w14:paraId="2740B95C" w14:textId="77777777" w:rsidR="00696C13" w:rsidRPr="00BD4866" w:rsidRDefault="00696C13" w:rsidP="00696C13">
      <w:pPr>
        <w:spacing w:after="0" w:line="276" w:lineRule="auto"/>
        <w:ind w:left="1701" w:hanging="1701"/>
        <w:rPr>
          <w:rFonts w:asciiTheme="minorHAnsi" w:eastAsia="Times New Roman" w:hAnsiTheme="minorHAnsi" w:cstheme="minorHAnsi"/>
          <w:b/>
          <w:bCs/>
          <w:lang w:eastAsia="pl-PL"/>
        </w:rPr>
      </w:pPr>
      <w:r w:rsidRPr="00BD4866">
        <w:rPr>
          <w:rFonts w:asciiTheme="minorHAnsi" w:eastAsia="Times New Roman" w:hAnsiTheme="minorHAnsi" w:cstheme="minorHAnsi"/>
          <w:b/>
          <w:bCs/>
          <w:lang w:eastAsia="pl-PL"/>
        </w:rPr>
        <w:t xml:space="preserve">BENEFICJENT - Centrum Systemów informacyjnych Ochrony Zdrowia, ul. Stanisława Dubois 5A, </w:t>
      </w:r>
      <w:r w:rsidRPr="00BD4866">
        <w:rPr>
          <w:rFonts w:asciiTheme="minorHAnsi" w:eastAsia="Times New Roman" w:hAnsiTheme="minorHAnsi" w:cstheme="minorHAnsi"/>
          <w:b/>
          <w:bCs/>
          <w:lang w:eastAsia="pl-PL"/>
        </w:rPr>
        <w:br/>
        <w:t>00-184 Warszawa.</w:t>
      </w:r>
    </w:p>
    <w:p w14:paraId="7913CD2B" w14:textId="77777777" w:rsidR="00696C13" w:rsidRPr="00BD4866" w:rsidRDefault="00696C13" w:rsidP="00696C13">
      <w:pPr>
        <w:spacing w:after="0" w:line="276" w:lineRule="auto"/>
        <w:ind w:left="1980" w:hanging="1980"/>
        <w:rPr>
          <w:rFonts w:asciiTheme="minorHAnsi" w:eastAsia="Times New Roman" w:hAnsiTheme="minorHAnsi" w:cstheme="minorHAnsi"/>
          <w:b/>
          <w:bCs/>
          <w:lang w:eastAsia="pl-PL"/>
        </w:rPr>
      </w:pPr>
      <w:r w:rsidRPr="00BD4866">
        <w:rPr>
          <w:rFonts w:asciiTheme="minorHAnsi" w:eastAsia="Times New Roman" w:hAnsiTheme="minorHAnsi" w:cstheme="minorHAnsi"/>
          <w:b/>
          <w:bCs/>
          <w:lang w:eastAsia="pl-PL"/>
        </w:rPr>
        <w:t>WYKONAWCA - …………………………………………………………………………….</w:t>
      </w:r>
    </w:p>
    <w:p w14:paraId="07B2E728" w14:textId="77777777" w:rsidR="00696C13" w:rsidRPr="00BD4866" w:rsidRDefault="00696C13" w:rsidP="00696C13">
      <w:pPr>
        <w:spacing w:after="0" w:line="276" w:lineRule="auto"/>
        <w:ind w:left="1980" w:hanging="1980"/>
        <w:rPr>
          <w:rFonts w:asciiTheme="minorHAnsi" w:eastAsia="Times New Roman" w:hAnsiTheme="minorHAnsi" w:cstheme="minorHAnsi"/>
          <w:b/>
          <w:bCs/>
          <w:lang w:eastAsia="pl-PL"/>
        </w:rPr>
      </w:pPr>
      <w:r w:rsidRPr="00BD4866">
        <w:rPr>
          <w:rFonts w:asciiTheme="minorHAnsi" w:eastAsia="Times New Roman" w:hAnsiTheme="minorHAnsi" w:cstheme="minorHAnsi"/>
          <w:b/>
          <w:bCs/>
          <w:lang w:eastAsia="pl-PL"/>
        </w:rPr>
        <w:t>GWARANT - …………………………………………………………………………………..</w:t>
      </w:r>
    </w:p>
    <w:p w14:paraId="755A98CF" w14:textId="77777777" w:rsidR="00696C13" w:rsidRPr="00C5393D" w:rsidRDefault="00696C13" w:rsidP="00696C13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BD4866">
        <w:rPr>
          <w:rFonts w:asciiTheme="minorHAnsi" w:eastAsia="Times New Roman" w:hAnsiTheme="minorHAnsi" w:cstheme="minorHAnsi"/>
          <w:b/>
          <w:bCs/>
          <w:lang w:eastAsia="pl-PL"/>
        </w:rPr>
        <w:t xml:space="preserve">Niniejsza Gwarancja należytego wykonania umowy została </w:t>
      </w:r>
      <w:r w:rsidRPr="00C5393D">
        <w:rPr>
          <w:rFonts w:asciiTheme="minorHAnsi" w:eastAsia="Times New Roman" w:hAnsiTheme="minorHAnsi" w:cstheme="minorHAnsi"/>
          <w:b/>
          <w:bCs/>
          <w:lang w:eastAsia="pl-PL"/>
        </w:rPr>
        <w:t>wystawiona w związku z umową, która ma zostać zawarta przez Wykonawcę z Beneficjentem, zwaną dalej Umową. Zgodnie z Umową Wykonawca jest zobowiązany do wniesienia zabezpieczenia należytego wykonania Umowy w wysokości ……………… (słownie ……………………….), co stanowi 10% wynagrodzenia brutto przewidzianego w Umowie.</w:t>
      </w:r>
    </w:p>
    <w:p w14:paraId="2FA52EA4" w14:textId="77777777" w:rsidR="00696C13" w:rsidRPr="00C5393D" w:rsidRDefault="00696C13" w:rsidP="00696C13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6EFB23B7" w14:textId="77777777" w:rsidR="00696C13" w:rsidRPr="00C5393D" w:rsidRDefault="00696C13" w:rsidP="00696C13">
      <w:pPr>
        <w:numPr>
          <w:ilvl w:val="0"/>
          <w:numId w:val="48"/>
        </w:numPr>
        <w:tabs>
          <w:tab w:val="left" w:pos="5245"/>
        </w:tabs>
        <w:autoSpaceDE w:val="0"/>
        <w:autoSpaceDN w:val="0"/>
        <w:spacing w:after="0" w:line="276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C5393D">
        <w:rPr>
          <w:rFonts w:asciiTheme="minorHAnsi" w:eastAsia="Times New Roman" w:hAnsiTheme="minorHAnsi" w:cstheme="minorHAnsi"/>
          <w:bCs/>
          <w:lang w:eastAsia="pl-PL"/>
        </w:rPr>
        <w:t>Niniejsza Gwarancja zabezpiecza należyte wykonanie Umowy przez Wykonawcę.</w:t>
      </w:r>
    </w:p>
    <w:p w14:paraId="33961107" w14:textId="77777777" w:rsidR="00696C13" w:rsidRPr="00C5393D" w:rsidRDefault="00696C13" w:rsidP="00696C13">
      <w:pPr>
        <w:numPr>
          <w:ilvl w:val="0"/>
          <w:numId w:val="48"/>
        </w:numPr>
        <w:tabs>
          <w:tab w:val="left" w:pos="5245"/>
        </w:tabs>
        <w:autoSpaceDE w:val="0"/>
        <w:autoSpaceDN w:val="0"/>
        <w:spacing w:after="0" w:line="276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C5393D">
        <w:rPr>
          <w:rFonts w:asciiTheme="minorHAnsi" w:eastAsia="Times New Roman" w:hAnsiTheme="minorHAnsi" w:cstheme="minorHAnsi"/>
          <w:bCs/>
          <w:lang w:eastAsia="pl-PL"/>
        </w:rPr>
        <w:t>Gwarant odpowiada wyłącznie w zakresie zabezpieczonym Gwarancją z tytułu niewykonania lub nienależytego Wykonania Umowy przez Wykonawcę.</w:t>
      </w:r>
    </w:p>
    <w:p w14:paraId="1F18029A" w14:textId="77777777" w:rsidR="00696C13" w:rsidRPr="00C5393D" w:rsidRDefault="00696C13" w:rsidP="00696C13">
      <w:pPr>
        <w:numPr>
          <w:ilvl w:val="0"/>
          <w:numId w:val="48"/>
        </w:numPr>
        <w:tabs>
          <w:tab w:val="left" w:pos="5245"/>
        </w:tabs>
        <w:autoSpaceDE w:val="0"/>
        <w:autoSpaceDN w:val="0"/>
        <w:spacing w:after="0" w:line="276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Gwarant zobowiązuje się nieodwołalnie i bezwarunkowo na pierwsze pisemne żądanie Beneficjenta na zasadach określonych w niniejszej gwarancji do zapłacenia:</w:t>
      </w:r>
    </w:p>
    <w:p w14:paraId="7728853D" w14:textId="77777777" w:rsidR="00696C13" w:rsidRPr="00C5393D" w:rsidRDefault="00696C13" w:rsidP="00696C13">
      <w:pPr>
        <w:numPr>
          <w:ilvl w:val="0"/>
          <w:numId w:val="47"/>
        </w:numPr>
        <w:tabs>
          <w:tab w:val="left" w:pos="5245"/>
        </w:tabs>
        <w:spacing w:after="0" w:line="276" w:lineRule="auto"/>
        <w:contextualSpacing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 xml:space="preserve">w okresie od dnia zawarcia umowy </w:t>
      </w:r>
      <w:r w:rsidRPr="00C5393D">
        <w:rPr>
          <w:rFonts w:asciiTheme="minorHAnsi" w:hAnsiTheme="minorHAnsi" w:cstheme="minorHAnsi"/>
          <w:bCs/>
        </w:rPr>
        <w:t xml:space="preserve"> </w:t>
      </w:r>
      <w:r w:rsidRPr="00C5393D">
        <w:rPr>
          <w:rFonts w:asciiTheme="minorHAnsi" w:hAnsiTheme="minorHAnsi" w:cstheme="minorHAnsi"/>
        </w:rPr>
        <w:t xml:space="preserve">do dnia …………  do zapłacenia kwoty do wysokości </w:t>
      </w:r>
      <w:r w:rsidRPr="00C5393D">
        <w:rPr>
          <w:rFonts w:asciiTheme="minorHAnsi" w:hAnsiTheme="minorHAnsi" w:cstheme="minorHAnsi"/>
          <w:bCs/>
          <w:i/>
        </w:rPr>
        <w:t xml:space="preserve">…………….. zł (słownie: ………………………… </w:t>
      </w:r>
      <w:r w:rsidRPr="00C5393D">
        <w:rPr>
          <w:rFonts w:asciiTheme="minorHAnsi" w:hAnsiTheme="minorHAnsi" w:cstheme="minorHAnsi"/>
        </w:rPr>
        <w:t xml:space="preserve">złotych) na rzecz Beneficjenta gwarancji z tytułu zapłaty wymagalnych kar umownych w związku z niewykonaniem lub nienależytym wykonaniem umowy, </w:t>
      </w:r>
    </w:p>
    <w:p w14:paraId="688C774F" w14:textId="77777777" w:rsidR="00696C13" w:rsidRPr="00C5393D" w:rsidRDefault="00696C13" w:rsidP="00696C13">
      <w:pPr>
        <w:numPr>
          <w:ilvl w:val="0"/>
          <w:numId w:val="47"/>
        </w:numPr>
        <w:tabs>
          <w:tab w:val="left" w:pos="5245"/>
        </w:tabs>
        <w:spacing w:after="0" w:line="276" w:lineRule="auto"/>
        <w:contextualSpacing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w okresie od ………………… do ………………..</w:t>
      </w:r>
      <w:r w:rsidRPr="00C5393D">
        <w:rPr>
          <w:rFonts w:asciiTheme="minorHAnsi" w:hAnsiTheme="minorHAnsi" w:cstheme="minorHAnsi"/>
          <w:bCs/>
        </w:rPr>
        <w:t xml:space="preserve"> </w:t>
      </w:r>
      <w:r w:rsidRPr="00C5393D">
        <w:rPr>
          <w:rFonts w:asciiTheme="minorHAnsi" w:hAnsiTheme="minorHAnsi" w:cstheme="minorHAnsi"/>
        </w:rPr>
        <w:t>do zapłacenia kwoty do wysokości  ……………. złotych (słownie złotych:  ………………….. ) na rzecz Beneficjenta gwarancji w przypadku nie usunięcia lub nie należytego usunięcia wad i usterek w okresie rękojmi, na zasadach określonych w umowie objętej gwarancją,</w:t>
      </w:r>
    </w:p>
    <w:p w14:paraId="6FC9FF2B" w14:textId="77777777" w:rsidR="00696C13" w:rsidRPr="00C5393D" w:rsidRDefault="00696C13" w:rsidP="00696C13">
      <w:pPr>
        <w:tabs>
          <w:tab w:val="left" w:pos="5245"/>
        </w:tabs>
        <w:spacing w:line="276" w:lineRule="auto"/>
        <w:ind w:left="284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- a które to należności nie zostały zapłacone przez Zobowiązanego.</w:t>
      </w:r>
    </w:p>
    <w:p w14:paraId="334EFCEC" w14:textId="77777777" w:rsidR="00696C13" w:rsidRPr="00C5393D" w:rsidRDefault="00696C13" w:rsidP="00696C13">
      <w:pPr>
        <w:numPr>
          <w:ilvl w:val="0"/>
          <w:numId w:val="48"/>
        </w:numPr>
        <w:tabs>
          <w:tab w:val="left" w:pos="5245"/>
        </w:tabs>
        <w:spacing w:after="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Kwota gwarancji stanowi górną granicę odpowiedzialności Gwaranta, a każda wypłata z tytułu gwarancji obniża odpowiedzialność Gwaranta o wysokość wypłaconej kwoty.</w:t>
      </w:r>
    </w:p>
    <w:p w14:paraId="7849BD93" w14:textId="77777777" w:rsidR="00696C13" w:rsidRPr="00C5393D" w:rsidRDefault="00696C13" w:rsidP="00696C13">
      <w:pPr>
        <w:numPr>
          <w:ilvl w:val="0"/>
          <w:numId w:val="48"/>
        </w:numPr>
        <w:tabs>
          <w:tab w:val="left" w:pos="5245"/>
        </w:tabs>
        <w:spacing w:after="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Niniejsza gwarancja jest ważna w okresie od ………………………… do ………………………….., w zakresie niewykonania lub nienależytego wykonania Umowy.</w:t>
      </w:r>
    </w:p>
    <w:p w14:paraId="3FFABA6C" w14:textId="77777777" w:rsidR="00696C13" w:rsidRPr="00C5393D" w:rsidRDefault="00696C13" w:rsidP="00696C13">
      <w:pPr>
        <w:numPr>
          <w:ilvl w:val="0"/>
          <w:numId w:val="48"/>
        </w:numPr>
        <w:tabs>
          <w:tab w:val="left" w:pos="5245"/>
        </w:tabs>
        <w:spacing w:after="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Zapłata przez Gwaranta kwoty, o której mowa w ust. 3, nastąpi w terminie do 30 dni od dnia doręczenia do Gwaranta przez Beneficjenta gwarancji pisemnego żądania wypłaty wraz z pisemnym oświadczeniem, że Wykonawca nie wykonał lub wykonał nienależycie umowę objętą gwarancją.</w:t>
      </w:r>
    </w:p>
    <w:p w14:paraId="10CE8B31" w14:textId="77777777" w:rsidR="00696C13" w:rsidRPr="00C5393D" w:rsidRDefault="00696C13" w:rsidP="00696C13">
      <w:pPr>
        <w:numPr>
          <w:ilvl w:val="0"/>
          <w:numId w:val="48"/>
        </w:numPr>
        <w:tabs>
          <w:tab w:val="left" w:pos="5245"/>
        </w:tabs>
        <w:spacing w:after="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lastRenderedPageBreak/>
        <w:t>Żądanie wypłaty powinno:</w:t>
      </w:r>
    </w:p>
    <w:p w14:paraId="5EBE94FD" w14:textId="77777777" w:rsidR="00696C13" w:rsidRPr="006E528D" w:rsidRDefault="00696C13" w:rsidP="00696C13">
      <w:pPr>
        <w:numPr>
          <w:ilvl w:val="0"/>
          <w:numId w:val="44"/>
        </w:numPr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6E528D">
        <w:rPr>
          <w:rFonts w:asciiTheme="minorHAnsi" w:hAnsiTheme="minorHAnsi" w:cstheme="minorHAnsi"/>
        </w:rPr>
        <w:t>być podpisane przez pełniącego funkcję Dyrektora Jednostki Beneficjenta gwarancji, lub osoby przez niego do tej czynności umocowane wraz ze wskazaniem podstawy umocowania;</w:t>
      </w:r>
    </w:p>
    <w:p w14:paraId="5066A4F8" w14:textId="77777777" w:rsidR="00696C13" w:rsidRPr="00C5393D" w:rsidRDefault="00696C13" w:rsidP="00696C13">
      <w:pPr>
        <w:numPr>
          <w:ilvl w:val="0"/>
          <w:numId w:val="44"/>
        </w:numPr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być złożone w terminie ważności gwarancji w formie pisemnej pod rygorem nieważności, </w:t>
      </w:r>
    </w:p>
    <w:p w14:paraId="0CD3AFFD" w14:textId="77777777" w:rsidR="00696C13" w:rsidRPr="00C5393D" w:rsidRDefault="00696C13" w:rsidP="00696C13">
      <w:pPr>
        <w:numPr>
          <w:ilvl w:val="0"/>
          <w:numId w:val="44"/>
        </w:numPr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 xml:space="preserve">dotyczyć wyłącznie wymagalnych należności, które powstały w okresie ważności gwarancji, </w:t>
      </w:r>
    </w:p>
    <w:p w14:paraId="301333FC" w14:textId="77777777" w:rsidR="00696C13" w:rsidRPr="00C5393D" w:rsidRDefault="00696C13" w:rsidP="00696C13">
      <w:pPr>
        <w:numPr>
          <w:ilvl w:val="0"/>
          <w:numId w:val="44"/>
        </w:numPr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powinno zawierać oznaczenie kwoty roszczenia oraz rachunku bankowego, na który ma nastąpić wypłata z gwarancji.</w:t>
      </w:r>
    </w:p>
    <w:p w14:paraId="6BBE116D" w14:textId="77777777" w:rsidR="00696C13" w:rsidRPr="00C5393D" w:rsidRDefault="00696C13" w:rsidP="00696C13">
      <w:pPr>
        <w:numPr>
          <w:ilvl w:val="0"/>
          <w:numId w:val="48"/>
        </w:numPr>
        <w:spacing w:after="0" w:line="276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Odpowiedzialność Gwaranta z tytułu niniejszej gwarancji jest wyłączona:</w:t>
      </w:r>
    </w:p>
    <w:p w14:paraId="75AF7C5A" w14:textId="77777777" w:rsidR="00696C13" w:rsidRPr="00C5393D" w:rsidRDefault="00696C13" w:rsidP="00696C13">
      <w:pPr>
        <w:numPr>
          <w:ilvl w:val="0"/>
          <w:numId w:val="45"/>
        </w:numPr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w przypadku gdy Beneficjent gwarancji doręczy żądanie wypłaty z gwarancji niezgodne z warunkami określonymi w pkt. 6 i pkt 7,</w:t>
      </w:r>
    </w:p>
    <w:p w14:paraId="68428F57" w14:textId="77777777" w:rsidR="00696C13" w:rsidRPr="00C5393D" w:rsidRDefault="00696C13" w:rsidP="00696C13">
      <w:pPr>
        <w:numPr>
          <w:ilvl w:val="0"/>
          <w:numId w:val="45"/>
        </w:numPr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w przypadku nieistnienia lub unieważnienia zobowiązania będącego przedmiotem gwarancji,</w:t>
      </w:r>
    </w:p>
    <w:p w14:paraId="5C81E62E" w14:textId="77777777" w:rsidR="00696C13" w:rsidRPr="00C5393D" w:rsidRDefault="00696C13" w:rsidP="00696C13">
      <w:pPr>
        <w:numPr>
          <w:ilvl w:val="0"/>
          <w:numId w:val="48"/>
        </w:numPr>
        <w:spacing w:after="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Gwarancja wygasa po upływie okresu jej ważności, a także w następujących przypadkach:</w:t>
      </w:r>
    </w:p>
    <w:p w14:paraId="7E6849ED" w14:textId="77777777" w:rsidR="00696C13" w:rsidRPr="00C5393D" w:rsidRDefault="00696C13" w:rsidP="00696C13">
      <w:pPr>
        <w:numPr>
          <w:ilvl w:val="0"/>
          <w:numId w:val="46"/>
        </w:numPr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z chwilą zwrotu gwarancji przed upływem okresu jej ważności,</w:t>
      </w:r>
    </w:p>
    <w:p w14:paraId="01E8F36D" w14:textId="77777777" w:rsidR="00696C13" w:rsidRPr="00C5393D" w:rsidRDefault="00696C13" w:rsidP="00696C13">
      <w:pPr>
        <w:numPr>
          <w:ilvl w:val="0"/>
          <w:numId w:val="46"/>
        </w:numPr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przez pisemne zwolnienie Wykonawcy przez Beneficjenta gwarancji z zobowiązania będącego przedmiotem gwarancji,</w:t>
      </w:r>
    </w:p>
    <w:p w14:paraId="60CF467B" w14:textId="77777777" w:rsidR="00696C13" w:rsidRPr="00C5393D" w:rsidRDefault="00696C13" w:rsidP="00696C13">
      <w:pPr>
        <w:numPr>
          <w:ilvl w:val="0"/>
          <w:numId w:val="46"/>
        </w:numPr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przez pisemne zwolnienie Gwaranta przez Beneficjenta gwarancji z zobowiązania wynikającego z gwarancji,</w:t>
      </w:r>
    </w:p>
    <w:p w14:paraId="0ACFCB22" w14:textId="77777777" w:rsidR="00696C13" w:rsidRPr="00C5393D" w:rsidRDefault="00696C13" w:rsidP="00696C13">
      <w:pPr>
        <w:numPr>
          <w:ilvl w:val="0"/>
          <w:numId w:val="46"/>
        </w:numPr>
        <w:spacing w:after="0" w:line="276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po wypłacie przez Gwaranta pełnej kwoty gwarancji.</w:t>
      </w:r>
    </w:p>
    <w:p w14:paraId="60B097CA" w14:textId="77777777" w:rsidR="00696C13" w:rsidRPr="00C5393D" w:rsidRDefault="00696C13" w:rsidP="00696C13">
      <w:pPr>
        <w:numPr>
          <w:ilvl w:val="0"/>
          <w:numId w:val="48"/>
        </w:numPr>
        <w:spacing w:after="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Prawa z niniejszej gwarancji nie mogą być przedmiotem przelewu na osobę trzecią bez uprzedniej pisemnej zgody Gwaranta, pod rygorem nieważności.</w:t>
      </w:r>
    </w:p>
    <w:p w14:paraId="71BC0250" w14:textId="77777777" w:rsidR="00696C13" w:rsidRPr="00C5393D" w:rsidRDefault="00696C13" w:rsidP="00696C13">
      <w:pPr>
        <w:numPr>
          <w:ilvl w:val="0"/>
          <w:numId w:val="48"/>
        </w:numPr>
        <w:spacing w:after="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Niniejsza gwarancja podlega zwrotowi do Gwaranta niezwłocznie po jej wygaśnięciu za pośrednictwem Wykonawcy –,jednakże zobowiązanie Gwaranta wygasa również wraz z wygaśnięciem Gwarancji, nawet jeżeli niniejszy dokument nie zostanie zwrócony do Gwaranta.</w:t>
      </w:r>
    </w:p>
    <w:p w14:paraId="54B1A069" w14:textId="77777777" w:rsidR="00696C13" w:rsidRPr="00C5393D" w:rsidRDefault="00696C13" w:rsidP="00696C13">
      <w:pPr>
        <w:numPr>
          <w:ilvl w:val="0"/>
          <w:numId w:val="48"/>
        </w:numPr>
        <w:spacing w:after="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Prawem właściwym do rozstrzygania sporów mogących wynikać na tle niniejszej Gwarancji jest prawo polskie a sądem właściwym sąd miejscowo właściwy ze względu na adres siedziby Beneficjenta.</w:t>
      </w:r>
    </w:p>
    <w:p w14:paraId="3D63C4F8" w14:textId="77777777" w:rsidR="00696C13" w:rsidRPr="00C5393D" w:rsidRDefault="00696C13" w:rsidP="00696C13">
      <w:pPr>
        <w:numPr>
          <w:ilvl w:val="0"/>
          <w:numId w:val="48"/>
        </w:numPr>
        <w:spacing w:after="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Adres korespondencyjny Gwaranta</w:t>
      </w:r>
      <w:r w:rsidRPr="00C5393D">
        <w:rPr>
          <w:rFonts w:asciiTheme="minorHAnsi" w:hAnsiTheme="minorHAnsi" w:cstheme="minorHAnsi"/>
        </w:rPr>
        <w:t xml:space="preserve">: </w:t>
      </w:r>
    </w:p>
    <w:p w14:paraId="37883C5B" w14:textId="557CDE42" w:rsidR="00696C13" w:rsidRPr="00C5393D" w:rsidRDefault="00696C13" w:rsidP="00696C13">
      <w:pPr>
        <w:spacing w:after="0" w:line="276" w:lineRule="auto"/>
        <w:ind w:left="360"/>
        <w:jc w:val="left"/>
        <w:rPr>
          <w:rFonts w:asciiTheme="minorHAnsi" w:hAnsiTheme="minorHAnsi" w:cstheme="minorHAnsi"/>
        </w:rPr>
      </w:pPr>
      <w:r w:rsidRPr="00C539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 w:rsidR="000C282D">
        <w:rPr>
          <w:rFonts w:asciiTheme="minorHAnsi" w:hAnsiTheme="minorHAnsi" w:cstheme="minorHAnsi"/>
        </w:rPr>
        <w:t>……………..</w:t>
      </w:r>
    </w:p>
    <w:p w14:paraId="008035DF" w14:textId="77777777" w:rsidR="00696C13" w:rsidRPr="00C5393D" w:rsidRDefault="00696C13" w:rsidP="00696C13">
      <w:pPr>
        <w:spacing w:after="0" w:line="276" w:lineRule="auto"/>
        <w:ind w:left="426"/>
        <w:jc w:val="left"/>
        <w:rPr>
          <w:rFonts w:asciiTheme="minorHAnsi" w:eastAsia="Times New Roman" w:hAnsiTheme="minorHAnsi" w:cstheme="minorHAnsi"/>
          <w:lang w:eastAsia="pl-PL"/>
        </w:rPr>
      </w:pPr>
    </w:p>
    <w:p w14:paraId="519F5213" w14:textId="6CFEAA16" w:rsidR="00696C13" w:rsidRPr="00C5393D" w:rsidRDefault="00696C13" w:rsidP="00696C13">
      <w:pPr>
        <w:spacing w:after="0" w:line="276" w:lineRule="auto"/>
        <w:ind w:left="5529"/>
        <w:jc w:val="left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lang w:eastAsia="pl-PL"/>
        </w:rPr>
        <w:t>…………….………………………………</w:t>
      </w:r>
      <w:r w:rsidR="006E528D">
        <w:rPr>
          <w:rFonts w:asciiTheme="minorHAnsi" w:eastAsia="Times New Roman" w:hAnsiTheme="minorHAnsi" w:cstheme="minorHAnsi"/>
          <w:lang w:eastAsia="pl-PL"/>
        </w:rPr>
        <w:t>……..</w:t>
      </w:r>
    </w:p>
    <w:p w14:paraId="681C873B" w14:textId="77777777" w:rsidR="00696C13" w:rsidRPr="00C5393D" w:rsidRDefault="00696C13" w:rsidP="00696C13">
      <w:pPr>
        <w:spacing w:after="0" w:line="276" w:lineRule="auto"/>
        <w:ind w:left="5103"/>
        <w:jc w:val="center"/>
        <w:rPr>
          <w:rFonts w:asciiTheme="minorHAnsi" w:eastAsia="Times New Roman" w:hAnsiTheme="minorHAnsi" w:cstheme="minorHAnsi"/>
          <w:lang w:eastAsia="pl-PL"/>
        </w:rPr>
      </w:pPr>
      <w:r w:rsidRPr="00C5393D">
        <w:rPr>
          <w:rFonts w:asciiTheme="minorHAnsi" w:eastAsia="Times New Roman" w:hAnsiTheme="minorHAnsi" w:cstheme="minorHAnsi"/>
          <w:i/>
          <w:lang w:eastAsia="pl-PL"/>
        </w:rPr>
        <w:t>(pieczątka Gwaranta i podpisy osób upoważnionych)</w:t>
      </w:r>
    </w:p>
    <w:p w14:paraId="270045F0" w14:textId="77ED623C" w:rsidR="004B6052" w:rsidRPr="00696C13" w:rsidRDefault="004B6052" w:rsidP="00696C13"/>
    <w:sectPr w:rsidR="004B6052" w:rsidRPr="00696C13" w:rsidSect="00F94F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CBC0FF" w16cid:durableId="1FBCD3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68512" w14:textId="77777777" w:rsidR="007D405A" w:rsidRDefault="007D405A" w:rsidP="00090C6A">
      <w:pPr>
        <w:spacing w:after="0"/>
      </w:pPr>
      <w:r>
        <w:separator/>
      </w:r>
    </w:p>
  </w:endnote>
  <w:endnote w:type="continuationSeparator" w:id="0">
    <w:p w14:paraId="6A6EA41D" w14:textId="77777777" w:rsidR="007D405A" w:rsidRDefault="007D405A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ato Light">
    <w:altName w:val="Segoe U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19ECA" w14:textId="77777777" w:rsidR="007322F4" w:rsidRDefault="007322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E15FD" w14:textId="77777777" w:rsidR="007322F4" w:rsidRDefault="007322F4" w:rsidP="00F94FA9">
    <w:pPr>
      <w:pStyle w:val="Stopka"/>
      <w:spacing w:line="360" w:lineRule="auto"/>
      <w:rPr>
        <w:rFonts w:ascii="Lato Light" w:hAnsi="Lato Light"/>
        <w:color w:val="00648C"/>
        <w:sz w:val="12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1030D6F2" wp14:editId="3CB2AD99">
              <wp:extent cx="5760085" cy="0"/>
              <wp:effectExtent l="9525" t="9525" r="12065" b="9525"/>
              <wp:docPr id="1" name="Łącznik prosty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48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F976FC" id="Łącznik prosty 2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" strokecolor="#00648c" strokeweight="1pt">
              <v:stroke joinstyle="miter"/>
              <w10:anchorlock/>
            </v:line>
          </w:pict>
        </mc:Fallback>
      </mc:AlternateContent>
    </w:r>
  </w:p>
  <w:p w14:paraId="582E59F5" w14:textId="77777777" w:rsidR="007322F4" w:rsidRPr="009B501D" w:rsidRDefault="007322F4" w:rsidP="00090C6A">
    <w:pPr>
      <w:pStyle w:val="Stopka"/>
      <w:spacing w:line="276" w:lineRule="auto"/>
      <w:jc w:val="right"/>
      <w:rPr>
        <w:rFonts w:ascii="Calibri Light" w:hAnsi="Calibri Light" w:cs="Calibri Light"/>
        <w:color w:val="00648C"/>
        <w:sz w:val="12"/>
      </w:rPr>
    </w:pPr>
    <w:r>
      <w:rPr>
        <w:rFonts w:ascii="Lato Light" w:hAnsi="Lato Light"/>
        <w:color w:val="00648C"/>
        <w:sz w:val="12"/>
      </w:rPr>
      <w:t>ul.</w:t>
    </w:r>
    <w:r w:rsidRPr="00616BA5">
      <w:rPr>
        <w:rFonts w:ascii="Lato Light" w:hAnsi="Lato Light"/>
        <w:color w:val="00648C"/>
        <w:sz w:val="12"/>
      </w:rPr>
      <w:t xml:space="preserve"> </w:t>
    </w:r>
    <w:r w:rsidRPr="009B501D">
      <w:rPr>
        <w:rFonts w:ascii="Calibri Light" w:hAnsi="Calibri Light" w:cs="Calibri Light"/>
        <w:color w:val="00648C"/>
        <w:sz w:val="12"/>
      </w:rPr>
      <w:t>Stanisława Dubois 5A | 00-184 Warszawa</w:t>
    </w:r>
  </w:p>
  <w:p w14:paraId="053DFE0C" w14:textId="77777777" w:rsidR="007322F4" w:rsidRPr="009B501D" w:rsidRDefault="007322F4" w:rsidP="00090C6A">
    <w:pPr>
      <w:pStyle w:val="Stopka"/>
      <w:spacing w:line="276" w:lineRule="auto"/>
      <w:jc w:val="right"/>
      <w:rPr>
        <w:rFonts w:ascii="Calibri Light" w:hAnsi="Calibri Light" w:cs="Calibri Light"/>
        <w:color w:val="00A0E6"/>
        <w:sz w:val="12"/>
      </w:rPr>
    </w:pPr>
    <w:r w:rsidRPr="009B501D">
      <w:rPr>
        <w:rFonts w:ascii="Calibri Light" w:hAnsi="Calibri Light" w:cs="Calibri Light"/>
        <w:color w:val="00648C"/>
        <w:sz w:val="12"/>
      </w:rPr>
      <w:t xml:space="preserve"> tel: +48 22 597-09-27 | fax: +48 22 597-09-37</w:t>
    </w:r>
  </w:p>
  <w:p w14:paraId="3647D75F" w14:textId="77777777" w:rsidR="007322F4" w:rsidRPr="009B501D" w:rsidRDefault="007322F4" w:rsidP="00090C6A">
    <w:pPr>
      <w:pStyle w:val="Stopka"/>
      <w:spacing w:line="276" w:lineRule="auto"/>
      <w:jc w:val="right"/>
      <w:rPr>
        <w:rFonts w:ascii="Calibri Light" w:hAnsi="Calibri Light" w:cs="Calibri Light"/>
        <w:color w:val="00648C"/>
        <w:sz w:val="12"/>
      </w:rPr>
    </w:pPr>
    <w:r w:rsidRPr="009B501D">
      <w:rPr>
        <w:rFonts w:ascii="Calibri Light" w:hAnsi="Calibri Light" w:cs="Calibri Light"/>
        <w:color w:val="00648C"/>
        <w:sz w:val="12"/>
        <w:u w:val="single"/>
      </w:rPr>
      <w:t>biuro@csioz.gov.pl</w:t>
    </w:r>
    <w:r w:rsidRPr="009B501D">
      <w:rPr>
        <w:rFonts w:ascii="Calibri Light" w:hAnsi="Calibri Light" w:cs="Calibri Light"/>
        <w:color w:val="00648C"/>
        <w:sz w:val="12"/>
      </w:rPr>
      <w:t xml:space="preserve"> | </w:t>
    </w:r>
    <w:hyperlink r:id="rId1" w:history="1">
      <w:r w:rsidRPr="009B501D">
        <w:rPr>
          <w:rStyle w:val="Hipercze"/>
          <w:rFonts w:ascii="Calibri Light" w:hAnsi="Calibri Light" w:cs="Calibri Light"/>
          <w:color w:val="00648C"/>
          <w:sz w:val="12"/>
        </w:rPr>
        <w:t>www.csioz.gov.pl</w:t>
      </w:r>
    </w:hyperlink>
    <w:r w:rsidRPr="009B501D">
      <w:rPr>
        <w:rFonts w:ascii="Calibri Light" w:hAnsi="Calibri Light" w:cs="Calibri Light"/>
        <w:color w:val="00648C"/>
        <w:sz w:val="12"/>
      </w:rPr>
      <w:t xml:space="preserve"> </w:t>
    </w:r>
  </w:p>
  <w:p w14:paraId="7D1E1626" w14:textId="77777777" w:rsidR="007322F4" w:rsidRPr="009B501D" w:rsidRDefault="007322F4" w:rsidP="00090C6A">
    <w:pPr>
      <w:pStyle w:val="Stopka"/>
      <w:spacing w:line="276" w:lineRule="auto"/>
      <w:jc w:val="right"/>
      <w:rPr>
        <w:rFonts w:ascii="Calibri Light" w:hAnsi="Calibri Light" w:cs="Calibri Light"/>
        <w:color w:val="00648C"/>
        <w:sz w:val="12"/>
        <w:u w:val="single"/>
      </w:rPr>
    </w:pPr>
    <w:r w:rsidRPr="009B501D">
      <w:rPr>
        <w:rFonts w:ascii="Calibri Light" w:hAnsi="Calibri Light" w:cs="Calibri Light"/>
        <w:color w:val="00648C"/>
        <w:sz w:val="12"/>
      </w:rPr>
      <w:t>Skrytka ESP: /</w:t>
    </w:r>
    <w:r w:rsidRPr="009B501D">
      <w:rPr>
        <w:rFonts w:ascii="Calibri Light" w:hAnsi="Calibri Light" w:cs="Calibri Light"/>
        <w:color w:val="00648C"/>
        <w:sz w:val="12"/>
        <w:u w:val="single"/>
      </w:rPr>
      <w:t>csiozgovpl/SkrytkaESP</w:t>
    </w:r>
  </w:p>
  <w:p w14:paraId="0644AA51" w14:textId="77777777" w:rsidR="007322F4" w:rsidRPr="009B501D" w:rsidRDefault="007322F4" w:rsidP="00090C6A">
    <w:pPr>
      <w:pStyle w:val="Stopka"/>
      <w:spacing w:line="276" w:lineRule="auto"/>
      <w:jc w:val="right"/>
      <w:rPr>
        <w:rFonts w:ascii="Calibri Light" w:hAnsi="Calibri Light" w:cs="Calibri Light"/>
        <w:color w:val="00648C"/>
        <w:sz w:val="12"/>
      </w:rPr>
    </w:pPr>
    <w:r w:rsidRPr="009B501D">
      <w:rPr>
        <w:rFonts w:ascii="Calibri Light" w:hAnsi="Calibri Light" w:cs="Calibri Light"/>
        <w:color w:val="00648C"/>
        <w:sz w:val="12"/>
      </w:rPr>
      <w:t>NIP: 5251575309</w:t>
    </w:r>
    <w:r w:rsidRPr="009B501D">
      <w:rPr>
        <w:rFonts w:ascii="Calibri Light" w:hAnsi="Calibri Light" w:cs="Calibri Light"/>
        <w:color w:val="00A0E6"/>
        <w:sz w:val="12"/>
      </w:rPr>
      <w:t xml:space="preserve"> </w:t>
    </w:r>
    <w:r w:rsidRPr="009B501D">
      <w:rPr>
        <w:rFonts w:ascii="Calibri Light" w:hAnsi="Calibri Light" w:cs="Calibri Light"/>
        <w:color w:val="00648C"/>
        <w:sz w:val="12"/>
      </w:rPr>
      <w:t>| REGON: 001377706</w:t>
    </w:r>
  </w:p>
  <w:p w14:paraId="1346984E" w14:textId="77777777" w:rsidR="007322F4" w:rsidRPr="00592985" w:rsidRDefault="007322F4" w:rsidP="00592985">
    <w:pPr>
      <w:pStyle w:val="Stopka"/>
      <w:jc w:val="center"/>
      <w:rPr>
        <w:color w:val="00648C"/>
        <w:sz w:val="14"/>
      </w:rPr>
    </w:pPr>
    <w:r w:rsidRPr="00592985">
      <w:rPr>
        <w:color w:val="00648C"/>
        <w:sz w:val="14"/>
      </w:rPr>
      <w:fldChar w:fldCharType="begin"/>
    </w:r>
    <w:r w:rsidRPr="00592985">
      <w:rPr>
        <w:color w:val="00648C"/>
        <w:sz w:val="14"/>
      </w:rPr>
      <w:instrText>PAGE   \* MERGEFORMAT</w:instrText>
    </w:r>
    <w:r w:rsidRPr="00592985">
      <w:rPr>
        <w:color w:val="00648C"/>
        <w:sz w:val="14"/>
      </w:rPr>
      <w:fldChar w:fldCharType="separate"/>
    </w:r>
    <w:r w:rsidR="002C5536">
      <w:rPr>
        <w:noProof/>
        <w:color w:val="00648C"/>
        <w:sz w:val="14"/>
      </w:rPr>
      <w:t>2</w:t>
    </w:r>
    <w:r w:rsidRPr="00592985">
      <w:rPr>
        <w:color w:val="00648C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55956" w14:textId="77777777" w:rsidR="007322F4" w:rsidRDefault="007322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843B1" w14:textId="77777777" w:rsidR="007D405A" w:rsidRDefault="007D405A" w:rsidP="00090C6A">
      <w:pPr>
        <w:spacing w:after="0"/>
      </w:pPr>
      <w:r>
        <w:separator/>
      </w:r>
    </w:p>
  </w:footnote>
  <w:footnote w:type="continuationSeparator" w:id="0">
    <w:p w14:paraId="71A48B4C" w14:textId="77777777" w:rsidR="007D405A" w:rsidRDefault="007D405A" w:rsidP="00090C6A">
      <w:pPr>
        <w:spacing w:after="0"/>
      </w:pPr>
      <w:r>
        <w:continuationSeparator/>
      </w:r>
    </w:p>
  </w:footnote>
  <w:footnote w:id="1">
    <w:p w14:paraId="344678F6" w14:textId="77777777" w:rsidR="007322F4" w:rsidRDefault="007322F4" w:rsidP="00696C13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0E9B40F9" w14:textId="77777777" w:rsidR="007322F4" w:rsidRDefault="007322F4" w:rsidP="00696C13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5184E7F" w14:textId="77777777" w:rsidR="007322F4" w:rsidRDefault="007322F4" w:rsidP="00696C1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Niepotrzebne skreślić. Por. zalecenie Komisji z dnia 6 maja 2003 r. dotyczące definicji mikroprzedsiębiorstw oraz małych i średnich przedsiębiorstw (Dz. U. L 124 z 20.5.2003, s. 36). </w:t>
      </w:r>
    </w:p>
    <w:p w14:paraId="40884743" w14:textId="77777777" w:rsidR="007322F4" w:rsidRDefault="007322F4" w:rsidP="00696C1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722A92F" w14:textId="77777777" w:rsidR="007322F4" w:rsidRDefault="007322F4" w:rsidP="00696C1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17C153BB" w14:textId="77777777" w:rsidR="007322F4" w:rsidRDefault="007322F4" w:rsidP="00696C13">
      <w:pPr>
        <w:pStyle w:val="Tekstprzypisudolnego"/>
        <w:jc w:val="both"/>
      </w:pPr>
      <w:r>
        <w:rPr>
          <w:rFonts w:ascii="Arial" w:hAnsi="Arial" w:cs="Arial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4E847" w14:textId="77777777" w:rsidR="007322F4" w:rsidRDefault="007322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25660170"/>
  <w:bookmarkStart w:id="2" w:name="_Hlk525660171"/>
  <w:p w14:paraId="78260D12" w14:textId="77777777" w:rsidR="007322F4" w:rsidRPr="00FC4C1D" w:rsidRDefault="007322F4" w:rsidP="00BB79E3">
    <w:pPr>
      <w:pStyle w:val="Nagwek"/>
      <w:spacing w:after="240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1EC99F8" wp14:editId="7CDBA751">
              <wp:simplePos x="0" y="0"/>
              <wp:positionH relativeFrom="column">
                <wp:posOffset>3810</wp:posOffset>
              </wp:positionH>
              <wp:positionV relativeFrom="paragraph">
                <wp:posOffset>852169</wp:posOffset>
              </wp:positionV>
              <wp:extent cx="5760720" cy="0"/>
              <wp:effectExtent l="0" t="0" r="30480" b="1905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4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3282AF" id="Łącznik prosty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67.1pt" to="453.9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" strokecolor="#00648c" strokeweight="1pt">
              <v:stroke joinstyle="miter"/>
              <o:lock v:ext="edit" shapetype="f"/>
            </v:line>
          </w:pict>
        </mc:Fallback>
      </mc:AlternateContent>
    </w:r>
    <w:r w:rsidRPr="00616BA5">
      <w:rPr>
        <w:noProof/>
        <w:lang w:eastAsia="pl-PL"/>
      </w:rPr>
      <w:drawing>
        <wp:inline distT="0" distB="0" distL="0" distR="0" wp14:anchorId="11AEC1AB" wp14:editId="78487EAE">
          <wp:extent cx="1350645" cy="646430"/>
          <wp:effectExtent l="0" t="0" r="1905" b="1270"/>
          <wp:docPr id="56" name="Obraz 56" descr="Logo Centrum Systemów Informacyjnych Ochrony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66D0532A" w14:textId="77777777" w:rsidR="007322F4" w:rsidRPr="00BB79E3" w:rsidRDefault="007322F4" w:rsidP="00BB79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AD61F" w14:textId="77777777" w:rsidR="007322F4" w:rsidRDefault="007322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27E44"/>
    <w:multiLevelType w:val="hybridMultilevel"/>
    <w:tmpl w:val="C74C253E"/>
    <w:lvl w:ilvl="0" w:tplc="0A060884">
      <w:start w:val="1"/>
      <w:numFmt w:val="bullet"/>
      <w:lvlText w:val=""/>
      <w:lvlJc w:val="left"/>
      <w:pPr>
        <w:ind w:left="2204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8158A"/>
    <w:multiLevelType w:val="hybridMultilevel"/>
    <w:tmpl w:val="DD0CD2E0"/>
    <w:lvl w:ilvl="0" w:tplc="43FC9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C40F54"/>
    <w:multiLevelType w:val="hybridMultilevel"/>
    <w:tmpl w:val="6114A7D2"/>
    <w:lvl w:ilvl="0" w:tplc="9C1EC380">
      <w:start w:val="1"/>
      <w:numFmt w:val="decimal"/>
      <w:lvlText w:val="%1)"/>
      <w:lvlJc w:val="left"/>
      <w:pPr>
        <w:tabs>
          <w:tab w:val="num" w:pos="0"/>
        </w:tabs>
        <w:ind w:left="991" w:hanging="28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B26D55"/>
    <w:multiLevelType w:val="hybridMultilevel"/>
    <w:tmpl w:val="6958D6B6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13B39B7"/>
    <w:multiLevelType w:val="hybridMultilevel"/>
    <w:tmpl w:val="2CCCD9B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467DA">
      <w:start w:val="2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F2554"/>
    <w:multiLevelType w:val="hybridMultilevel"/>
    <w:tmpl w:val="621A0C8E"/>
    <w:lvl w:ilvl="0" w:tplc="EDDA6DF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B50F2F"/>
    <w:multiLevelType w:val="hybridMultilevel"/>
    <w:tmpl w:val="AB08C3C6"/>
    <w:lvl w:ilvl="0" w:tplc="0415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6">
    <w:nsid w:val="226944C1"/>
    <w:multiLevelType w:val="hybridMultilevel"/>
    <w:tmpl w:val="B01C99F2"/>
    <w:lvl w:ilvl="0" w:tplc="3F7A8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197BB4"/>
    <w:multiLevelType w:val="hybridMultilevel"/>
    <w:tmpl w:val="52CE3378"/>
    <w:lvl w:ilvl="0" w:tplc="FCAE56E4">
      <w:start w:val="1"/>
      <w:numFmt w:val="decimal"/>
      <w:lvlText w:val="%1)"/>
      <w:lvlJc w:val="left"/>
      <w:pPr>
        <w:tabs>
          <w:tab w:val="num" w:pos="936"/>
        </w:tabs>
        <w:ind w:left="93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1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6C4605"/>
    <w:multiLevelType w:val="hybridMultilevel"/>
    <w:tmpl w:val="BC9664A0"/>
    <w:lvl w:ilvl="0" w:tplc="9C1EC380">
      <w:start w:val="1"/>
      <w:numFmt w:val="decimal"/>
      <w:lvlText w:val="%1)"/>
      <w:lvlJc w:val="left"/>
      <w:pPr>
        <w:tabs>
          <w:tab w:val="num" w:pos="0"/>
        </w:tabs>
        <w:ind w:left="991" w:hanging="28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EB4423"/>
    <w:multiLevelType w:val="hybridMultilevel"/>
    <w:tmpl w:val="AA784C7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2B801588"/>
    <w:multiLevelType w:val="hybridMultilevel"/>
    <w:tmpl w:val="8D6628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323D4B"/>
    <w:multiLevelType w:val="hybridMultilevel"/>
    <w:tmpl w:val="6AA6F5B2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7">
    <w:nsid w:val="32CA3F15"/>
    <w:multiLevelType w:val="hybridMultilevel"/>
    <w:tmpl w:val="98068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8F204B"/>
    <w:multiLevelType w:val="hybridMultilevel"/>
    <w:tmpl w:val="4A90F63E"/>
    <w:lvl w:ilvl="0" w:tplc="9C1EC380">
      <w:start w:val="1"/>
      <w:numFmt w:val="decimal"/>
      <w:lvlText w:val="%1)"/>
      <w:lvlJc w:val="left"/>
      <w:pPr>
        <w:tabs>
          <w:tab w:val="num" w:pos="0"/>
        </w:tabs>
        <w:ind w:left="991" w:hanging="28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53F7F18"/>
    <w:multiLevelType w:val="hybridMultilevel"/>
    <w:tmpl w:val="929A8994"/>
    <w:lvl w:ilvl="0" w:tplc="7D3CD23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60F15BA"/>
    <w:multiLevelType w:val="hybridMultilevel"/>
    <w:tmpl w:val="AB7064E6"/>
    <w:lvl w:ilvl="0" w:tplc="2EFA8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547DE1"/>
    <w:multiLevelType w:val="hybridMultilevel"/>
    <w:tmpl w:val="E7960B68"/>
    <w:lvl w:ilvl="0" w:tplc="F0AED4CC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9CD3B5A"/>
    <w:multiLevelType w:val="multilevel"/>
    <w:tmpl w:val="AFFE52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33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3DB764B7"/>
    <w:multiLevelType w:val="hybridMultilevel"/>
    <w:tmpl w:val="0EECE8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3DD2E68"/>
    <w:multiLevelType w:val="hybridMultilevel"/>
    <w:tmpl w:val="24CC0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0D1590"/>
    <w:multiLevelType w:val="hybridMultilevel"/>
    <w:tmpl w:val="FECEAD70"/>
    <w:lvl w:ilvl="0" w:tplc="14C87A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5887BE8"/>
    <w:multiLevelType w:val="hybridMultilevel"/>
    <w:tmpl w:val="7556F90C"/>
    <w:lvl w:ilvl="0" w:tplc="FCAE56E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A6340B5"/>
    <w:multiLevelType w:val="hybridMultilevel"/>
    <w:tmpl w:val="26C2651A"/>
    <w:lvl w:ilvl="0" w:tplc="275ECAE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8830764"/>
    <w:multiLevelType w:val="hybridMultilevel"/>
    <w:tmpl w:val="C60E9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89A6CCE"/>
    <w:multiLevelType w:val="multilevel"/>
    <w:tmpl w:val="C5FE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>
    <w:nsid w:val="7E9B55A4"/>
    <w:multiLevelType w:val="hybridMultilevel"/>
    <w:tmpl w:val="66DA5152"/>
    <w:lvl w:ilvl="0" w:tplc="8CF4193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F76C84"/>
    <w:multiLevelType w:val="hybridMultilevel"/>
    <w:tmpl w:val="FE7C7FE4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37"/>
  </w:num>
  <w:num w:numId="3">
    <w:abstractNumId w:val="2"/>
  </w:num>
  <w:num w:numId="4">
    <w:abstractNumId w:val="1"/>
  </w:num>
  <w:num w:numId="5">
    <w:abstractNumId w:val="0"/>
  </w:num>
  <w:num w:numId="6">
    <w:abstractNumId w:val="47"/>
  </w:num>
  <w:num w:numId="7">
    <w:abstractNumId w:val="10"/>
  </w:num>
  <w:num w:numId="8">
    <w:abstractNumId w:val="9"/>
  </w:num>
  <w:num w:numId="9">
    <w:abstractNumId w:val="15"/>
  </w:num>
  <w:num w:numId="10">
    <w:abstractNumId w:val="29"/>
  </w:num>
  <w:num w:numId="11">
    <w:abstractNumId w:val="19"/>
  </w:num>
  <w:num w:numId="12">
    <w:abstractNumId w:val="13"/>
  </w:num>
  <w:num w:numId="13">
    <w:abstractNumId w:val="42"/>
  </w:num>
  <w:num w:numId="14">
    <w:abstractNumId w:val="53"/>
  </w:num>
  <w:num w:numId="15">
    <w:abstractNumId w:val="21"/>
  </w:num>
  <w:num w:numId="16">
    <w:abstractNumId w:val="32"/>
  </w:num>
  <w:num w:numId="17">
    <w:abstractNumId w:val="8"/>
  </w:num>
  <w:num w:numId="18">
    <w:abstractNumId w:val="26"/>
  </w:num>
  <w:num w:numId="19">
    <w:abstractNumId w:val="45"/>
  </w:num>
  <w:num w:numId="20">
    <w:abstractNumId w:val="41"/>
  </w:num>
  <w:num w:numId="21">
    <w:abstractNumId w:val="5"/>
  </w:num>
  <w:num w:numId="22">
    <w:abstractNumId w:val="44"/>
  </w:num>
  <w:num w:numId="23">
    <w:abstractNumId w:val="24"/>
  </w:num>
  <w:num w:numId="24">
    <w:abstractNumId w:val="12"/>
  </w:num>
  <w:num w:numId="25">
    <w:abstractNumId w:val="30"/>
  </w:num>
  <w:num w:numId="26">
    <w:abstractNumId w:val="46"/>
  </w:num>
  <w:num w:numId="27">
    <w:abstractNumId w:val="43"/>
    <w:lvlOverride w:ilvl="0">
      <w:startOverride w:val="1"/>
    </w:lvlOverride>
  </w:num>
  <w:num w:numId="28">
    <w:abstractNumId w:val="35"/>
    <w:lvlOverride w:ilvl="0">
      <w:startOverride w:val="1"/>
    </w:lvlOverride>
  </w:num>
  <w:num w:numId="29">
    <w:abstractNumId w:val="18"/>
  </w:num>
  <w:num w:numId="30">
    <w:abstractNumId w:val="38"/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4"/>
  </w:num>
  <w:num w:numId="34">
    <w:abstractNumId w:val="48"/>
  </w:num>
  <w:num w:numId="35">
    <w:abstractNumId w:val="20"/>
  </w:num>
  <w:num w:numId="36">
    <w:abstractNumId w:val="3"/>
  </w:num>
  <w:num w:numId="37">
    <w:abstractNumId w:val="50"/>
  </w:num>
  <w:num w:numId="38">
    <w:abstractNumId w:val="14"/>
  </w:num>
  <w:num w:numId="39">
    <w:abstractNumId w:val="17"/>
  </w:num>
  <w:num w:numId="40">
    <w:abstractNumId w:val="34"/>
  </w:num>
  <w:num w:numId="41">
    <w:abstractNumId w:val="16"/>
  </w:num>
  <w:num w:numId="42">
    <w:abstractNumId w:val="27"/>
  </w:num>
  <w:num w:numId="43">
    <w:abstractNumId w:val="51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25"/>
  </w:num>
  <w:num w:numId="49">
    <w:abstractNumId w:val="7"/>
  </w:num>
  <w:num w:numId="50">
    <w:abstractNumId w:val="33"/>
  </w:num>
  <w:num w:numId="51">
    <w:abstractNumId w:val="39"/>
  </w:num>
  <w:num w:numId="52">
    <w:abstractNumId w:val="40"/>
  </w:num>
  <w:num w:numId="53">
    <w:abstractNumId w:val="36"/>
  </w:num>
  <w:num w:numId="54">
    <w:abstractNumId w:val="5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6A"/>
    <w:rsid w:val="000216C4"/>
    <w:rsid w:val="00022D10"/>
    <w:rsid w:val="00037025"/>
    <w:rsid w:val="00044C95"/>
    <w:rsid w:val="000573F3"/>
    <w:rsid w:val="00062AA2"/>
    <w:rsid w:val="00076A71"/>
    <w:rsid w:val="00090C6A"/>
    <w:rsid w:val="000C282D"/>
    <w:rsid w:val="000C55BF"/>
    <w:rsid w:val="000C7E26"/>
    <w:rsid w:val="00123700"/>
    <w:rsid w:val="001426A9"/>
    <w:rsid w:val="00156DE4"/>
    <w:rsid w:val="001703EA"/>
    <w:rsid w:val="00181FCE"/>
    <w:rsid w:val="001D5A8F"/>
    <w:rsid w:val="001E19D8"/>
    <w:rsid w:val="0020339E"/>
    <w:rsid w:val="00207D1A"/>
    <w:rsid w:val="00247004"/>
    <w:rsid w:val="00284FA0"/>
    <w:rsid w:val="00287BD6"/>
    <w:rsid w:val="00296E31"/>
    <w:rsid w:val="002B2D76"/>
    <w:rsid w:val="002C5536"/>
    <w:rsid w:val="002F7ABC"/>
    <w:rsid w:val="0033596C"/>
    <w:rsid w:val="00346755"/>
    <w:rsid w:val="00365481"/>
    <w:rsid w:val="00373EF0"/>
    <w:rsid w:val="003763E6"/>
    <w:rsid w:val="003E341B"/>
    <w:rsid w:val="003E56CF"/>
    <w:rsid w:val="003E7018"/>
    <w:rsid w:val="003F26FB"/>
    <w:rsid w:val="003F587D"/>
    <w:rsid w:val="0040744A"/>
    <w:rsid w:val="004211AE"/>
    <w:rsid w:val="00435238"/>
    <w:rsid w:val="00463052"/>
    <w:rsid w:val="004A37A6"/>
    <w:rsid w:val="004B39B4"/>
    <w:rsid w:val="004B6052"/>
    <w:rsid w:val="004D50B4"/>
    <w:rsid w:val="004E3D65"/>
    <w:rsid w:val="004E3E5D"/>
    <w:rsid w:val="004E4A84"/>
    <w:rsid w:val="004E6D77"/>
    <w:rsid w:val="004F5551"/>
    <w:rsid w:val="00592985"/>
    <w:rsid w:val="005E3CE8"/>
    <w:rsid w:val="006419B8"/>
    <w:rsid w:val="00665323"/>
    <w:rsid w:val="00696C13"/>
    <w:rsid w:val="006C09C9"/>
    <w:rsid w:val="006E528D"/>
    <w:rsid w:val="006F7457"/>
    <w:rsid w:val="00702F57"/>
    <w:rsid w:val="00707D39"/>
    <w:rsid w:val="00713E05"/>
    <w:rsid w:val="007322F4"/>
    <w:rsid w:val="00752623"/>
    <w:rsid w:val="00763C5E"/>
    <w:rsid w:val="007909D9"/>
    <w:rsid w:val="007B3BD1"/>
    <w:rsid w:val="007D405A"/>
    <w:rsid w:val="007F6786"/>
    <w:rsid w:val="00810CB0"/>
    <w:rsid w:val="00813409"/>
    <w:rsid w:val="00827DED"/>
    <w:rsid w:val="00832F3B"/>
    <w:rsid w:val="0083648D"/>
    <w:rsid w:val="00846CA9"/>
    <w:rsid w:val="0087286D"/>
    <w:rsid w:val="0087564A"/>
    <w:rsid w:val="008B7FA3"/>
    <w:rsid w:val="008E1196"/>
    <w:rsid w:val="008E7D43"/>
    <w:rsid w:val="008F7507"/>
    <w:rsid w:val="009048A4"/>
    <w:rsid w:val="00947979"/>
    <w:rsid w:val="00956B64"/>
    <w:rsid w:val="009A5637"/>
    <w:rsid w:val="009A5C3A"/>
    <w:rsid w:val="009B501D"/>
    <w:rsid w:val="009C3947"/>
    <w:rsid w:val="009F5696"/>
    <w:rsid w:val="00A11E77"/>
    <w:rsid w:val="00A23462"/>
    <w:rsid w:val="00AD1B40"/>
    <w:rsid w:val="00AD437B"/>
    <w:rsid w:val="00B11F28"/>
    <w:rsid w:val="00B204F3"/>
    <w:rsid w:val="00B65C8A"/>
    <w:rsid w:val="00B72DE0"/>
    <w:rsid w:val="00B829D0"/>
    <w:rsid w:val="00BA0FA3"/>
    <w:rsid w:val="00BB45F8"/>
    <w:rsid w:val="00BB4D5B"/>
    <w:rsid w:val="00BB6753"/>
    <w:rsid w:val="00BB79E3"/>
    <w:rsid w:val="00BD1877"/>
    <w:rsid w:val="00BE19D7"/>
    <w:rsid w:val="00C041B4"/>
    <w:rsid w:val="00C05953"/>
    <w:rsid w:val="00C21BDF"/>
    <w:rsid w:val="00C5393D"/>
    <w:rsid w:val="00C938E3"/>
    <w:rsid w:val="00CF0775"/>
    <w:rsid w:val="00CF2494"/>
    <w:rsid w:val="00D44763"/>
    <w:rsid w:val="00D65AD1"/>
    <w:rsid w:val="00D73E06"/>
    <w:rsid w:val="00D96205"/>
    <w:rsid w:val="00E5163E"/>
    <w:rsid w:val="00EB0B30"/>
    <w:rsid w:val="00ED1461"/>
    <w:rsid w:val="00F05E24"/>
    <w:rsid w:val="00F1711D"/>
    <w:rsid w:val="00F1789E"/>
    <w:rsid w:val="00F42EE0"/>
    <w:rsid w:val="00F563F0"/>
    <w:rsid w:val="00F75185"/>
    <w:rsid w:val="00F94FA9"/>
    <w:rsid w:val="00FC2B8B"/>
    <w:rsid w:val="00FC44F7"/>
    <w:rsid w:val="00F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60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9B501D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B501D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B501D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B501D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B501D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B501D"/>
    <w:pPr>
      <w:keepNext/>
      <w:pBdr>
        <w:bottom w:val="single" w:sz="4" w:space="1" w:color="auto"/>
      </w:pBdr>
      <w:spacing w:after="0"/>
      <w:ind w:left="-851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B501D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nhideWhenUsed/>
    <w:rsid w:val="00090C6A"/>
    <w:rPr>
      <w:color w:val="0563C1" w:themeColor="hyperlink"/>
      <w:u w:val="single"/>
    </w:rPr>
  </w:style>
  <w:style w:type="character" w:customStyle="1" w:styleId="Nagwek1Znak">
    <w:name w:val="Nagłówek 1 Znak"/>
    <w:aliases w:val=" Znak2 Znak"/>
    <w:basedOn w:val="Domylnaczcionkaakapitu"/>
    <w:link w:val="Nagwek1"/>
    <w:rsid w:val="009B501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9B501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B501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B501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B501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9B501D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B501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unhideWhenUsed/>
    <w:rsid w:val="009B50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9B501D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B50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9B501D"/>
    <w:pPr>
      <w:spacing w:before="60" w:after="60"/>
      <w:ind w:left="851" w:hanging="295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9B501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9B501D"/>
    <w:pPr>
      <w:ind w:left="850" w:hanging="425"/>
    </w:pPr>
  </w:style>
  <w:style w:type="paragraph" w:styleId="Tytu">
    <w:name w:val="Title"/>
    <w:basedOn w:val="Normalny"/>
    <w:link w:val="TytuZnak"/>
    <w:qFormat/>
    <w:rsid w:val="009B501D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B501D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B501D"/>
    <w:pPr>
      <w:spacing w:after="0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501D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B501D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501D"/>
    <w:rPr>
      <w:rFonts w:ascii="Arial" w:eastAsia="Times New Roman" w:hAnsi="Arial" w:cs="Times New Roman"/>
      <w:sz w:val="20"/>
      <w:szCs w:val="20"/>
    </w:rPr>
  </w:style>
  <w:style w:type="character" w:customStyle="1" w:styleId="WW8Num2z0">
    <w:name w:val="WW8Num2z0"/>
    <w:rsid w:val="009B501D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9B501D"/>
    <w:pPr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B501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9B501D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50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B501D"/>
    <w:pPr>
      <w:spacing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B50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9B501D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501D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9B501D"/>
    <w:pPr>
      <w:spacing w:after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501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rsid w:val="009B501D"/>
    <w:pPr>
      <w:numPr>
        <w:numId w:val="1"/>
      </w:numPr>
      <w:tabs>
        <w:tab w:val="left" w:pos="0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B501D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9B501D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501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ust">
    <w:name w:val="ust"/>
    <w:rsid w:val="009B501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rsid w:val="009B501D"/>
    <w:rPr>
      <w:sz w:val="20"/>
      <w:vertAlign w:val="superscript"/>
    </w:rPr>
  </w:style>
  <w:style w:type="character" w:styleId="Numerstrony">
    <w:name w:val="page number"/>
    <w:basedOn w:val="Domylnaczcionkaakapitu"/>
    <w:rsid w:val="009B501D"/>
  </w:style>
  <w:style w:type="paragraph" w:customStyle="1" w:styleId="ustp">
    <w:name w:val="ustęp"/>
    <w:basedOn w:val="Normalny"/>
    <w:rsid w:val="009B501D"/>
    <w:pPr>
      <w:tabs>
        <w:tab w:val="left" w:pos="1080"/>
      </w:tabs>
      <w:spacing w:line="312" w:lineRule="auto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rsid w:val="009B501D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qFormat/>
    <w:rsid w:val="009B501D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rsid w:val="009B501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9B501D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B501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0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B501D"/>
    <w:pPr>
      <w:ind w:left="283"/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B501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9B501D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rsid w:val="009B501D"/>
    <w:pPr>
      <w:spacing w:after="0"/>
      <w:ind w:left="283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B501D"/>
    <w:pPr>
      <w:spacing w:after="0"/>
      <w:ind w:left="566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9B501D"/>
    <w:pPr>
      <w:numPr>
        <w:numId w:val="3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9B501D"/>
    <w:pPr>
      <w:numPr>
        <w:numId w:val="4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rsid w:val="009B501D"/>
    <w:pPr>
      <w:numPr>
        <w:numId w:val="5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9B501D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9B501D"/>
    <w:pPr>
      <w:ind w:left="566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9B501D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B5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9B501D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B50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"/>
    <w:basedOn w:val="Normalny"/>
    <w:link w:val="AkapitzlistZnak"/>
    <w:uiPriority w:val="99"/>
    <w:qFormat/>
    <w:rsid w:val="009B501D"/>
    <w:pPr>
      <w:spacing w:after="0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9B501D"/>
  </w:style>
  <w:style w:type="paragraph" w:customStyle="1" w:styleId="Tekstpodstawowy21">
    <w:name w:val="Tekst podstawowy 21"/>
    <w:basedOn w:val="Normalny"/>
    <w:rsid w:val="009B501D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B501D"/>
    <w:pPr>
      <w:suppressAutoHyphens/>
      <w:spacing w:after="0"/>
      <w:ind w:left="360"/>
      <w:jc w:val="left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B501D"/>
    <w:pPr>
      <w:suppressAutoHyphens/>
      <w:autoSpaceDE w:val="0"/>
      <w:spacing w:after="0"/>
      <w:ind w:left="360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9B501D"/>
    <w:pPr>
      <w:suppressAutoHyphens/>
      <w:autoSpaceDE w:val="0"/>
      <w:spacing w:after="0"/>
      <w:ind w:left="360"/>
      <w:jc w:val="left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9B501D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9B501D"/>
    <w:rPr>
      <w:rFonts w:ascii="Arial" w:hAnsi="Arial"/>
      <w:color w:val="auto"/>
    </w:rPr>
  </w:style>
  <w:style w:type="paragraph" w:customStyle="1" w:styleId="arimr">
    <w:name w:val="arimr"/>
    <w:basedOn w:val="Normalny"/>
    <w:rsid w:val="009B501D"/>
    <w:pPr>
      <w:widowControl w:val="0"/>
      <w:snapToGrid w:val="0"/>
      <w:spacing w:after="0" w:line="360" w:lineRule="auto"/>
      <w:jc w:val="left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9B501D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B501D"/>
    <w:pPr>
      <w:spacing w:after="0"/>
      <w:jc w:val="left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B501D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B501D"/>
    <w:pPr>
      <w:numPr>
        <w:numId w:val="6"/>
      </w:numPr>
      <w:tabs>
        <w:tab w:val="clear" w:pos="360"/>
      </w:tabs>
      <w:spacing w:after="0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B50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9B501D"/>
    <w:pPr>
      <w:keepNext/>
      <w:numPr>
        <w:numId w:val="2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9B501D"/>
    <w:pPr>
      <w:tabs>
        <w:tab w:val="left" w:pos="720"/>
      </w:tabs>
      <w:spacing w:line="288" w:lineRule="auto"/>
      <w:ind w:left="720" w:hanging="432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9B501D"/>
    <w:pPr>
      <w:keepNext/>
      <w:keepLines/>
      <w:tabs>
        <w:tab w:val="center" w:pos="2268"/>
        <w:tab w:val="center" w:pos="7371"/>
      </w:tabs>
      <w:spacing w:before="600" w:after="0" w:line="288" w:lineRule="auto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9B501D"/>
    <w:pPr>
      <w:suppressAutoHyphens/>
      <w:overflowPunct w:val="0"/>
      <w:autoSpaceDE w:val="0"/>
      <w:spacing w:line="48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9B501D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paragraph" w:styleId="Mapadokumentu">
    <w:name w:val="Document Map"/>
    <w:basedOn w:val="Normalny"/>
    <w:link w:val="MapadokumentuZnak"/>
    <w:rsid w:val="009B501D"/>
    <w:pPr>
      <w:spacing w:after="0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9B50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9B501D"/>
    <w:pPr>
      <w:spacing w:after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9B501D"/>
    <w:pPr>
      <w:tabs>
        <w:tab w:val="left" w:pos="480"/>
        <w:tab w:val="right" w:leader="dot" w:pos="9062"/>
      </w:tabs>
      <w:spacing w:after="0"/>
      <w:jc w:val="left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rsid w:val="009B501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9B501D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9B501D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9B5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rsid w:val="009B501D"/>
    <w:pPr>
      <w:numPr>
        <w:numId w:val="22"/>
      </w:numPr>
      <w:spacing w:before="120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9B501D"/>
    <w:pPr>
      <w:suppressLineNumbers/>
      <w:suppressAutoHyphens/>
      <w:spacing w:after="0"/>
      <w:jc w:val="left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9B501D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9B501D"/>
    <w:pPr>
      <w:spacing w:after="0"/>
      <w:ind w:left="993" w:hanging="426"/>
      <w:jc w:val="left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rsid w:val="009B501D"/>
    <w:pPr>
      <w:spacing w:after="0"/>
      <w:ind w:left="567"/>
      <w:jc w:val="left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qFormat/>
    <w:rsid w:val="009B50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9B50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9B501D"/>
    <w:pPr>
      <w:suppressAutoHyphens/>
      <w:spacing w:after="0"/>
      <w:ind w:left="-69"/>
      <w:jc w:val="left"/>
    </w:pPr>
    <w:rPr>
      <w:rFonts w:ascii="Times New Roman" w:eastAsia="MS Mincho" w:hAnsi="Times New Roman"/>
      <w:sz w:val="16"/>
      <w:szCs w:val="16"/>
      <w:lang w:eastAsia="ar-SA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9B501D"/>
    <w:rPr>
      <w:color w:val="954F72"/>
      <w:u w:val="single"/>
    </w:rPr>
  </w:style>
  <w:style w:type="paragraph" w:customStyle="1" w:styleId="NormalBold">
    <w:name w:val="NormalBold"/>
    <w:basedOn w:val="Normalny"/>
    <w:link w:val="NormalBoldChar"/>
    <w:rsid w:val="009B501D"/>
    <w:pPr>
      <w:widowControl w:val="0"/>
      <w:spacing w:after="0"/>
      <w:jc w:val="left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B501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B501D"/>
    <w:rPr>
      <w:b/>
      <w:i/>
      <w:spacing w:val="0"/>
    </w:rPr>
  </w:style>
  <w:style w:type="paragraph" w:customStyle="1" w:styleId="Text1">
    <w:name w:val="Text 1"/>
    <w:basedOn w:val="Normalny"/>
    <w:rsid w:val="009B501D"/>
    <w:pPr>
      <w:spacing w:before="120"/>
      <w:ind w:left="850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9B501D"/>
    <w:pPr>
      <w:spacing w:before="120"/>
      <w:jc w:val="left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rsid w:val="009B501D"/>
    <w:pPr>
      <w:numPr>
        <w:numId w:val="27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9B501D"/>
    <w:pPr>
      <w:numPr>
        <w:numId w:val="28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B501D"/>
    <w:pPr>
      <w:numPr>
        <w:numId w:val="29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B501D"/>
    <w:pPr>
      <w:numPr>
        <w:ilvl w:val="1"/>
        <w:numId w:val="29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B501D"/>
    <w:pPr>
      <w:numPr>
        <w:ilvl w:val="2"/>
        <w:numId w:val="29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B501D"/>
    <w:pPr>
      <w:numPr>
        <w:ilvl w:val="3"/>
        <w:numId w:val="29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B501D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B501D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B501D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customStyle="1" w:styleId="Bezodstpw1">
    <w:name w:val="Bez odstępów1"/>
    <w:rsid w:val="009B50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99"/>
    <w:qFormat/>
    <w:locked/>
    <w:rsid w:val="009B50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link w:val="Teksttreci30"/>
    <w:rsid w:val="009B501D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B501D"/>
    <w:pPr>
      <w:shd w:val="clear" w:color="auto" w:fill="FFFFFF"/>
      <w:spacing w:after="0" w:line="0" w:lineRule="atLeast"/>
      <w:ind w:hanging="400"/>
      <w:jc w:val="left"/>
    </w:pPr>
    <w:rPr>
      <w:rFonts w:ascii="Times New Roman" w:eastAsia="Times New Roman" w:hAnsi="Times New Roman" w:cstheme="minorBidi"/>
      <w:sz w:val="19"/>
      <w:szCs w:val="19"/>
    </w:rPr>
  </w:style>
  <w:style w:type="paragraph" w:customStyle="1" w:styleId="Opis">
    <w:name w:val="Opis"/>
    <w:basedOn w:val="Normalny"/>
    <w:rsid w:val="009B501D"/>
    <w:pPr>
      <w:spacing w:before="30" w:after="30"/>
      <w:ind w:left="56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9B501D"/>
    <w:pPr>
      <w:spacing w:before="120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rsid w:val="009B501D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P1">
    <w:name w:val="P 1"/>
    <w:basedOn w:val="Normalny"/>
    <w:qFormat/>
    <w:rsid w:val="009B501D"/>
    <w:pPr>
      <w:numPr>
        <w:numId w:val="34"/>
      </w:numPr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link w:val="P11Znak"/>
    <w:qFormat/>
    <w:rsid w:val="009B501D"/>
    <w:pPr>
      <w:numPr>
        <w:ilvl w:val="1"/>
        <w:numId w:val="34"/>
      </w:numPr>
      <w:spacing w:before="120" w:after="0"/>
    </w:pPr>
    <w:rPr>
      <w:rFonts w:ascii="Arial" w:eastAsia="Times New Roman" w:hAnsi="Arial"/>
      <w:lang w:eastAsia="ar-SA"/>
    </w:rPr>
  </w:style>
  <w:style w:type="paragraph" w:customStyle="1" w:styleId="P111">
    <w:name w:val="P 1.1.1."/>
    <w:basedOn w:val="P11"/>
    <w:qFormat/>
    <w:rsid w:val="009B501D"/>
    <w:pPr>
      <w:numPr>
        <w:ilvl w:val="2"/>
      </w:numPr>
      <w:tabs>
        <w:tab w:val="clear" w:pos="360"/>
        <w:tab w:val="num" w:pos="720"/>
      </w:tabs>
      <w:spacing w:after="240"/>
      <w:ind w:left="0" w:firstLine="0"/>
    </w:pPr>
  </w:style>
  <w:style w:type="character" w:customStyle="1" w:styleId="P11Znak">
    <w:name w:val="P 1.1. Znak"/>
    <w:link w:val="P11"/>
    <w:rsid w:val="009B501D"/>
    <w:rPr>
      <w:rFonts w:ascii="Arial" w:eastAsia="Times New Roman" w:hAnsi="Arial" w:cs="Times New Roman"/>
      <w:lang w:eastAsia="ar-SA"/>
    </w:rPr>
  </w:style>
  <w:style w:type="paragraph" w:customStyle="1" w:styleId="P1111">
    <w:name w:val="P 1.1.1.1."/>
    <w:basedOn w:val="P111"/>
    <w:qFormat/>
    <w:rsid w:val="009B501D"/>
    <w:pPr>
      <w:numPr>
        <w:ilvl w:val="3"/>
      </w:numPr>
      <w:tabs>
        <w:tab w:val="clear" w:pos="360"/>
        <w:tab w:val="num" w:pos="720"/>
      </w:tabs>
      <w:ind w:left="720" w:hanging="360"/>
    </w:pPr>
  </w:style>
  <w:style w:type="table" w:customStyle="1" w:styleId="Tabela-Siatka1">
    <w:name w:val="Tabela - Siatka1"/>
    <w:basedOn w:val="Standardowy"/>
    <w:next w:val="Tabela-Siatka"/>
    <w:uiPriority w:val="59"/>
    <w:rsid w:val="009B50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3akcent11">
    <w:name w:val="Tabela listy 3 — akcent 11"/>
    <w:basedOn w:val="Standardowy"/>
    <w:uiPriority w:val="48"/>
    <w:rsid w:val="009B501D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501D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B5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ioz.gov.pl" TargetMode="External"/><Relationship Id="rId13" Type="http://schemas.openxmlformats.org/officeDocument/2006/relationships/hyperlink" Target="mailto:iod@csioz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iuro@csioz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oz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sioz.gov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wzp@csioz.gov.pl" TargetMode="External"/><Relationship Id="rId14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ioz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6A937-118B-415A-8095-FA516D57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7941</Words>
  <Characters>47646</Characters>
  <Application>Microsoft Office Word</Application>
  <DocSecurity>0</DocSecurity>
  <Lines>397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2018-12-21T15:35:00Z</dcterms:created>
  <dcterms:modified xsi:type="dcterms:W3CDTF">2018-12-21T15:35:00Z</dcterms:modified>
</cp:coreProperties>
</file>