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1172" w14:textId="5D63119D" w:rsidR="009A2D57" w:rsidRDefault="009A2D57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0D0C123" w14:textId="16BC9172" w:rsidR="009A2D57" w:rsidRDefault="009A2D57" w:rsidP="009A2D57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2 - Wycena</w:t>
      </w:r>
    </w:p>
    <w:p w14:paraId="438E4477" w14:textId="5416B726" w:rsidR="009A2D57" w:rsidRDefault="009A2D57" w:rsidP="009A2D57">
      <w:pPr>
        <w:jc w:val="both"/>
      </w:pPr>
      <w:r>
        <w:t xml:space="preserve">Zamawiający zamierza przeznaczyć na sfinansowanie zamówienia kwotę w wysokości </w:t>
      </w:r>
      <w:r>
        <w:rPr>
          <w:b/>
        </w:rPr>
        <w:t>350 000,00 zł brutto</w:t>
      </w:r>
      <w:r>
        <w:t xml:space="preserve">. </w:t>
      </w:r>
      <w:r>
        <w:rPr>
          <w:rFonts w:cs="Calibri"/>
          <w:bCs/>
          <w:color w:val="000000"/>
        </w:rPr>
        <w:br/>
      </w:r>
      <w:r>
        <w:rPr>
          <w:rFonts w:cs="Calibri"/>
          <w:b/>
          <w:color w:val="000000"/>
        </w:rPr>
        <w:br/>
      </w:r>
      <w:r>
        <w:t xml:space="preserve">Zamawiający przekazuje zapytanie w celu oszacowania wartości poniższych wskaźników, których osiągnięcie jest możliwe w podanych kwotach przy uwzględnieniu informacji podanych w Opisie Przedmiotu Zamówienia. </w:t>
      </w:r>
    </w:p>
    <w:p w14:paraId="43E56086" w14:textId="77777777" w:rsidR="009A2D57" w:rsidRDefault="009A2D57" w:rsidP="009A2D57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73"/>
        <w:gridCol w:w="2268"/>
        <w:gridCol w:w="2268"/>
      </w:tblGrid>
      <w:tr w:rsidR="009A2D57" w14:paraId="1359D3DA" w14:textId="77777777" w:rsidTr="009A2D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F9B" w14:textId="77777777" w:rsidR="009A2D57" w:rsidRDefault="009A2D57">
            <w:r>
              <w:t>Wskaźnik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8FBA" w14:textId="77777777" w:rsidR="009A2D57" w:rsidRDefault="009A2D57">
            <w:r>
              <w:t>Budżet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940E" w14:textId="77777777" w:rsidR="009A2D57" w:rsidRDefault="009A2D57">
            <w:r>
              <w:t xml:space="preserve">Szacunkowa wartość wskaźnika </w:t>
            </w:r>
          </w:p>
        </w:tc>
      </w:tr>
      <w:tr w:rsidR="009A2D57" w14:paraId="131D0DD3" w14:textId="77777777" w:rsidTr="009A2D57">
        <w:trPr>
          <w:trHeight w:val="11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01EC" w14:textId="77777777" w:rsidR="009A2D57" w:rsidRDefault="009A2D57">
            <w:pPr>
              <w:tabs>
                <w:tab w:val="left" w:pos="6585"/>
              </w:tabs>
              <w:spacing w:line="276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Sumaryczny płatny zasięg wszystkich promowanych w trakcie trwania umowy treści na portalu Facebook.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AFA0" w14:textId="7DAD2E76" w:rsidR="009A2D57" w:rsidRDefault="009A2D57">
            <w:r>
              <w:t>70 000,00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E64" w14:textId="77777777" w:rsidR="009A2D57" w:rsidRDefault="009A2D57"/>
        </w:tc>
      </w:tr>
      <w:tr w:rsidR="009A2D57" w14:paraId="15A34759" w14:textId="77777777" w:rsidTr="009A2D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93B4" w14:textId="77777777" w:rsidR="009A2D57" w:rsidRDefault="009A2D57">
            <w:pPr>
              <w:tabs>
                <w:tab w:val="left" w:pos="6585"/>
              </w:tabs>
              <w:spacing w:line="276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Sumaryczny płatny zasięg wszystkich promowanych w trakcie trwania umowy treści na portalu Twitter.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49E4" w14:textId="752156DD" w:rsidR="009A2D57" w:rsidRDefault="009A2D57">
            <w:r>
              <w:t>87 500,00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014" w14:textId="77777777" w:rsidR="009A2D57" w:rsidRDefault="009A2D57"/>
        </w:tc>
      </w:tr>
      <w:tr w:rsidR="009A2D57" w14:paraId="0E56D853" w14:textId="77777777" w:rsidTr="009A2D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562D" w14:textId="77777777" w:rsidR="009A2D57" w:rsidRDefault="009A2D57">
            <w:pPr>
              <w:tabs>
                <w:tab w:val="left" w:pos="6585"/>
              </w:tabs>
              <w:spacing w:line="276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Sumaryczna liczba płatnych wyświetleń wszystkich promowanych w trakcie trwania umowy treści na portalu LinkedIn.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C746" w14:textId="7C819417" w:rsidR="009A2D57" w:rsidRDefault="009A2D57">
            <w:r>
              <w:t>122 500,00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AD8" w14:textId="77777777" w:rsidR="009A2D57" w:rsidRDefault="009A2D57"/>
        </w:tc>
      </w:tr>
      <w:tr w:rsidR="009A2D57" w14:paraId="0D8E7E96" w14:textId="77777777" w:rsidTr="009A2D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D10" w14:textId="481089FD" w:rsidR="009A2D57" w:rsidRDefault="009A2D57">
            <w:pPr>
              <w:tabs>
                <w:tab w:val="left" w:pos="6585"/>
              </w:tabs>
              <w:spacing w:line="276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Sumaryczna liczba płatnych wyświetleń wszystkich promowanych w trakcie trwania umowy treści na portalu Youtube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804" w14:textId="48199438" w:rsidR="009A2D57" w:rsidRDefault="009A2D57">
            <w:r>
              <w:t>70 000,00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5D4" w14:textId="77777777" w:rsidR="009A2D57" w:rsidRDefault="009A2D57"/>
        </w:tc>
      </w:tr>
    </w:tbl>
    <w:p w14:paraId="1FD77DF4" w14:textId="77777777" w:rsidR="009A2D57" w:rsidRDefault="009A2D57" w:rsidP="009A2D57"/>
    <w:p w14:paraId="096B656D" w14:textId="77777777" w:rsidR="009A2D57" w:rsidRDefault="009A2D57" w:rsidP="009A2D5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81EB5CD" w14:textId="77777777" w:rsidR="009A2D57" w:rsidRDefault="009A2D57" w:rsidP="009A2D5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3163F2" w14:textId="77777777" w:rsidR="009A2D57" w:rsidRDefault="009A2D57" w:rsidP="009A2D57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082F9F02" w:rsidR="001F1AA5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CF09" w14:textId="77777777" w:rsidR="004C7F8A" w:rsidRDefault="004C7F8A" w:rsidP="00876124">
      <w:pPr>
        <w:spacing w:after="0"/>
      </w:pPr>
      <w:r>
        <w:separator/>
      </w:r>
    </w:p>
  </w:endnote>
  <w:endnote w:type="continuationSeparator" w:id="0">
    <w:p w14:paraId="25C1F6E4" w14:textId="77777777" w:rsidR="004C7F8A" w:rsidRDefault="004C7F8A" w:rsidP="00876124">
      <w:pPr>
        <w:spacing w:after="0"/>
      </w:pPr>
      <w:r>
        <w:continuationSeparator/>
      </w:r>
    </w:p>
  </w:endnote>
  <w:endnote w:type="continuationNotice" w:id="1">
    <w:p w14:paraId="5303C21C" w14:textId="77777777" w:rsidR="004C7F8A" w:rsidRDefault="004C7F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9F13" w14:textId="77777777" w:rsidR="004C7F8A" w:rsidRDefault="004C7F8A" w:rsidP="00876124">
      <w:pPr>
        <w:spacing w:after="0"/>
      </w:pPr>
      <w:r>
        <w:separator/>
      </w:r>
    </w:p>
  </w:footnote>
  <w:footnote w:type="continuationSeparator" w:id="0">
    <w:p w14:paraId="1AF3491D" w14:textId="77777777" w:rsidR="004C7F8A" w:rsidRDefault="004C7F8A" w:rsidP="00876124">
      <w:pPr>
        <w:spacing w:after="0"/>
      </w:pPr>
      <w:r>
        <w:continuationSeparator/>
      </w:r>
    </w:p>
  </w:footnote>
  <w:footnote w:type="continuationNotice" w:id="1">
    <w:p w14:paraId="34043C5E" w14:textId="77777777" w:rsidR="004C7F8A" w:rsidRDefault="004C7F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5" w15:restartNumberingAfterBreak="0">
    <w:nsid w:val="68B66A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7"/>
  </w:num>
  <w:num w:numId="14">
    <w:abstractNumId w:val="9"/>
  </w:num>
  <w:num w:numId="15">
    <w:abstractNumId w:val="12"/>
  </w:num>
  <w:num w:numId="16">
    <w:abstractNumId w:val="23"/>
  </w:num>
  <w:num w:numId="17">
    <w:abstractNumId w:val="29"/>
  </w:num>
  <w:num w:numId="18">
    <w:abstractNumId w:val="17"/>
  </w:num>
  <w:num w:numId="19">
    <w:abstractNumId w:val="20"/>
  </w:num>
  <w:num w:numId="20">
    <w:abstractNumId w:val="28"/>
  </w:num>
  <w:num w:numId="21">
    <w:abstractNumId w:val="18"/>
  </w:num>
  <w:num w:numId="22">
    <w:abstractNumId w:val="7"/>
  </w:num>
  <w:num w:numId="23">
    <w:abstractNumId w:val="19"/>
  </w:num>
  <w:num w:numId="24">
    <w:abstractNumId w:val="10"/>
  </w:num>
  <w:num w:numId="25">
    <w:abstractNumId w:val="26"/>
  </w:num>
  <w:num w:numId="26">
    <w:abstractNumId w:val="24"/>
  </w:num>
  <w:num w:numId="27">
    <w:abstractNumId w:val="16"/>
  </w:num>
  <w:num w:numId="28">
    <w:abstractNumId w:val="11"/>
  </w:num>
  <w:num w:numId="29">
    <w:abstractNumId w:val="21"/>
  </w:num>
  <w:num w:numId="30">
    <w:abstractNumId w:val="15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618D7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B5261"/>
    <w:rsid w:val="003E255F"/>
    <w:rsid w:val="003E26A6"/>
    <w:rsid w:val="003F3BDC"/>
    <w:rsid w:val="00406539"/>
    <w:rsid w:val="00407CC2"/>
    <w:rsid w:val="00420556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4C7F8A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175A5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2D57"/>
    <w:rsid w:val="009A4583"/>
    <w:rsid w:val="009A5285"/>
    <w:rsid w:val="009E2872"/>
    <w:rsid w:val="009E3E1A"/>
    <w:rsid w:val="009E49E9"/>
    <w:rsid w:val="009E522F"/>
    <w:rsid w:val="009F306F"/>
    <w:rsid w:val="00A11853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D41D42"/>
    <w:rsid w:val="00D46474"/>
    <w:rsid w:val="00D50463"/>
    <w:rsid w:val="00D65C2C"/>
    <w:rsid w:val="00D70831"/>
    <w:rsid w:val="00D7651B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CENTRUM\a.bulhak</Osoba>
    <NazwaPliku xmlns="F60F55B9-AC12-46BD-85CA-E0578CFCB3C7">Załącznik nr 2 - Wycena.docx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658919D7-96E3-4361-9713-0487CE7C2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A5950-A622-46B6-AEED-C9FFF4E6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Pyrzyńska Aneta</cp:lastModifiedBy>
  <cp:revision>2</cp:revision>
  <dcterms:created xsi:type="dcterms:W3CDTF">2021-12-12T10:51:00Z</dcterms:created>
  <dcterms:modified xsi:type="dcterms:W3CDTF">2021-12-12T10:51:00Z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