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2897" w14:textId="77777777" w:rsidR="00A22E4E" w:rsidRDefault="00A22E4E">
      <w:pPr>
        <w:widowControl w:val="0"/>
        <w:spacing w:after="0" w:line="276" w:lineRule="auto"/>
        <w:ind w:right="57"/>
        <w:jc w:val="center"/>
        <w:rPr>
          <w:b/>
          <w:color w:val="000000"/>
        </w:rPr>
      </w:pPr>
    </w:p>
    <w:p w14:paraId="614F2104" w14:textId="77777777" w:rsidR="007C1FB2" w:rsidRDefault="007C1FB2" w:rsidP="007C1FB2">
      <w:pPr>
        <w:tabs>
          <w:tab w:val="left" w:pos="6585"/>
        </w:tabs>
        <w:spacing w:line="276" w:lineRule="auto"/>
        <w:jc w:val="right"/>
        <w:rPr>
          <w:rFonts w:ascii="CalibriUnicode,Bold" w:hAnsi="CalibriUnicode,Bold" w:cs="CalibriUnicode,Bold"/>
          <w:b/>
          <w:bCs/>
        </w:rPr>
      </w:pPr>
    </w:p>
    <w:p w14:paraId="267D1C7A" w14:textId="11902103" w:rsidR="007C1FB2" w:rsidRPr="00F855EB" w:rsidRDefault="007C1FB2" w:rsidP="007C1FB2">
      <w:pPr>
        <w:tabs>
          <w:tab w:val="left" w:pos="6585"/>
        </w:tabs>
        <w:spacing w:line="276" w:lineRule="auto"/>
        <w:jc w:val="right"/>
        <w:rPr>
          <w:rFonts w:cstheme="minorHAnsi"/>
        </w:rPr>
      </w:pPr>
      <w:r>
        <w:rPr>
          <w:rFonts w:ascii="CalibriUnicode,Bold" w:hAnsi="CalibriUnicode,Bold" w:cs="CalibriUnicode,Bold"/>
          <w:b/>
          <w:bCs/>
        </w:rPr>
        <w:t>Załącznik nr 3 do Zapytania ofertowego</w:t>
      </w:r>
    </w:p>
    <w:p w14:paraId="57C33044" w14:textId="33B287BF" w:rsidR="00A22E4E" w:rsidRDefault="00A22E4E">
      <w:pPr>
        <w:widowControl w:val="0"/>
        <w:spacing w:after="0" w:line="276" w:lineRule="auto"/>
        <w:ind w:right="57"/>
        <w:jc w:val="center"/>
        <w:rPr>
          <w:b/>
          <w:color w:val="000000"/>
        </w:rPr>
      </w:pPr>
    </w:p>
    <w:p w14:paraId="30599BEB" w14:textId="77777777" w:rsidR="00A22E4E" w:rsidRDefault="00F22CEC">
      <w:pPr>
        <w:widowControl w:val="0"/>
        <w:spacing w:after="0" w:line="276" w:lineRule="auto"/>
        <w:ind w:right="57"/>
        <w:jc w:val="center"/>
        <w:rPr>
          <w:b/>
          <w:color w:val="000000"/>
        </w:rPr>
      </w:pPr>
      <w:r>
        <w:rPr>
          <w:b/>
          <w:color w:val="000000"/>
        </w:rPr>
        <w:t>UMOWA</w:t>
      </w:r>
    </w:p>
    <w:p w14:paraId="78BF6441" w14:textId="77777777" w:rsidR="00A22E4E" w:rsidRDefault="00F22CEC">
      <w:pPr>
        <w:widowControl w:val="0"/>
        <w:spacing w:after="0" w:line="276" w:lineRule="auto"/>
        <w:ind w:right="57"/>
        <w:jc w:val="center"/>
        <w:rPr>
          <w:b/>
          <w:color w:val="000000"/>
        </w:rPr>
      </w:pPr>
      <w:r>
        <w:rPr>
          <w:b/>
          <w:color w:val="000000"/>
        </w:rPr>
        <w:t xml:space="preserve">CeZ/…../2022 </w:t>
      </w:r>
    </w:p>
    <w:p w14:paraId="6176024E" w14:textId="77777777" w:rsidR="00A22E4E" w:rsidRDefault="00F22CEC">
      <w:pPr>
        <w:widowControl w:val="0"/>
        <w:spacing w:after="0" w:line="276" w:lineRule="auto"/>
        <w:ind w:right="57"/>
      </w:pPr>
      <w:r>
        <w:t>zawarta w Warszawie pomiędzy:</w:t>
      </w:r>
    </w:p>
    <w:p w14:paraId="07434B5F" w14:textId="77777777" w:rsidR="00A22E4E" w:rsidRDefault="00A22E4E">
      <w:pPr>
        <w:widowControl w:val="0"/>
        <w:spacing w:after="0" w:line="276" w:lineRule="auto"/>
        <w:ind w:right="57"/>
        <w:jc w:val="both"/>
        <w:rPr>
          <w:b/>
        </w:rPr>
      </w:pPr>
    </w:p>
    <w:p w14:paraId="3BAF379B" w14:textId="77777777" w:rsidR="00A22E4E" w:rsidRDefault="00F22CEC">
      <w:pPr>
        <w:widowControl w:val="0"/>
        <w:spacing w:after="0" w:line="276" w:lineRule="auto"/>
        <w:ind w:right="57"/>
        <w:jc w:val="both"/>
      </w:pPr>
      <w:r>
        <w:rPr>
          <w:b/>
        </w:rPr>
        <w:t xml:space="preserve">Skarbem Państwa - Centrum e-Zdrowia </w:t>
      </w:r>
      <w:r>
        <w:t xml:space="preserve">z siedzibą w Warszawie, ul. Stanisława Dubois 5A, 00-184 Warszawa, posiadającym REGON: 001377706, NIP: 5251575309, zwanym dalej </w:t>
      </w:r>
      <w:r>
        <w:rPr>
          <w:b/>
        </w:rPr>
        <w:t>„Zamawiającym”,</w:t>
      </w:r>
      <w:r>
        <w:t xml:space="preserve"> reprezentowanym przez: </w:t>
      </w:r>
    </w:p>
    <w:p w14:paraId="4BF502B6" w14:textId="1BF6AF15" w:rsidR="00A22E4E" w:rsidRDefault="00F22CEC">
      <w:pPr>
        <w:spacing w:after="0" w:line="276" w:lineRule="auto"/>
        <w:rPr>
          <w:b/>
        </w:rPr>
      </w:pPr>
      <w:r>
        <w:rPr>
          <w:b/>
        </w:rPr>
        <w:t xml:space="preserve">…………………………………………………………………………… </w:t>
      </w:r>
    </w:p>
    <w:p w14:paraId="1175CBF3" w14:textId="77777777" w:rsidR="00A22E4E" w:rsidRDefault="00A22E4E">
      <w:pPr>
        <w:spacing w:after="0" w:line="276" w:lineRule="auto"/>
        <w:rPr>
          <w:b/>
          <w:color w:val="000000"/>
        </w:rPr>
      </w:pPr>
    </w:p>
    <w:p w14:paraId="6F1DD5DB" w14:textId="77777777" w:rsidR="00A22E4E" w:rsidRDefault="00F22CEC">
      <w:pPr>
        <w:widowControl w:val="0"/>
        <w:spacing w:after="0" w:line="276" w:lineRule="auto"/>
        <w:ind w:right="57"/>
        <w:rPr>
          <w:b/>
        </w:rPr>
      </w:pPr>
      <w:r>
        <w:rPr>
          <w:b/>
        </w:rPr>
        <w:t>a</w:t>
      </w:r>
    </w:p>
    <w:p w14:paraId="66A235AE" w14:textId="77777777" w:rsidR="00A22E4E" w:rsidRDefault="00A22E4E">
      <w:pPr>
        <w:widowControl w:val="0"/>
        <w:spacing w:after="0" w:line="276" w:lineRule="auto"/>
        <w:ind w:right="57"/>
        <w:rPr>
          <w:b/>
        </w:rPr>
      </w:pPr>
    </w:p>
    <w:p w14:paraId="0DBD23DC" w14:textId="629A83AF" w:rsidR="00F64ED7" w:rsidRPr="00F64ED7" w:rsidRDefault="00F64ED7" w:rsidP="00F64ED7">
      <w:pPr>
        <w:autoSpaceDE w:val="0"/>
        <w:autoSpaceDN w:val="0"/>
        <w:adjustRightInd w:val="0"/>
        <w:spacing w:after="0"/>
        <w:jc w:val="both"/>
        <w:rPr>
          <w:rFonts w:asciiTheme="majorHAnsi" w:eastAsiaTheme="minorHAnsi" w:hAnsiTheme="majorHAnsi" w:cstheme="majorHAnsi"/>
        </w:rPr>
      </w:pPr>
      <w:r w:rsidRPr="00F64ED7">
        <w:rPr>
          <w:rFonts w:asciiTheme="majorHAnsi" w:eastAsiaTheme="minorHAnsi" w:hAnsiTheme="majorHAnsi" w:cstheme="majorHAnsi"/>
          <w:b/>
          <w:bCs/>
        </w:rPr>
        <w:t>…………………………………………………</w:t>
      </w:r>
      <w:r w:rsidR="00627718">
        <w:rPr>
          <w:rFonts w:asciiTheme="majorHAnsi" w:hAnsiTheme="majorHAnsi" w:cstheme="majorHAnsi"/>
          <w:b/>
          <w:bCs/>
        </w:rPr>
        <w:t>……………………….</w:t>
      </w:r>
      <w:r w:rsidRPr="00F64ED7">
        <w:rPr>
          <w:rFonts w:asciiTheme="majorHAnsi" w:hAnsiTheme="majorHAnsi" w:cstheme="majorHAnsi"/>
        </w:rPr>
        <w:t xml:space="preserve">zwanym dalej </w:t>
      </w:r>
      <w:r w:rsidRPr="00F64ED7">
        <w:rPr>
          <w:rFonts w:asciiTheme="majorHAnsi" w:hAnsiTheme="majorHAnsi" w:cstheme="majorHAnsi"/>
          <w:b/>
        </w:rPr>
        <w:t>„Wykonawcą”</w:t>
      </w:r>
      <w:r w:rsidRPr="00F64ED7">
        <w:rPr>
          <w:rFonts w:asciiTheme="majorHAnsi" w:hAnsiTheme="majorHAnsi" w:cstheme="majorHAnsi"/>
        </w:rPr>
        <w:t>,</w:t>
      </w:r>
      <w:r w:rsidRPr="00F64ED7">
        <w:rPr>
          <w:rFonts w:asciiTheme="majorHAnsi" w:hAnsiTheme="majorHAnsi" w:cstheme="majorHAnsi"/>
          <w:b/>
        </w:rPr>
        <w:t xml:space="preserve"> </w:t>
      </w:r>
      <w:r w:rsidRPr="00F64ED7">
        <w:rPr>
          <w:rFonts w:asciiTheme="majorHAnsi" w:hAnsiTheme="majorHAnsi" w:cstheme="majorHAnsi"/>
        </w:rPr>
        <w:t>reprezentowanym przez:</w:t>
      </w:r>
    </w:p>
    <w:p w14:paraId="2C156B8A" w14:textId="77777777" w:rsidR="00F64ED7" w:rsidRPr="00F64ED7" w:rsidRDefault="00F64ED7" w:rsidP="00F64ED7">
      <w:pPr>
        <w:widowControl w:val="0"/>
        <w:autoSpaceDE w:val="0"/>
        <w:autoSpaceDN w:val="0"/>
        <w:adjustRightInd w:val="0"/>
        <w:spacing w:after="0" w:line="276" w:lineRule="auto"/>
        <w:ind w:right="57"/>
        <w:jc w:val="both"/>
        <w:rPr>
          <w:rFonts w:asciiTheme="majorHAnsi" w:hAnsiTheme="majorHAnsi" w:cstheme="majorHAnsi"/>
          <w:b/>
        </w:rPr>
      </w:pPr>
      <w:r w:rsidRPr="00F64ED7">
        <w:rPr>
          <w:rFonts w:asciiTheme="majorHAnsi" w:hAnsiTheme="majorHAnsi" w:cstheme="majorHAnsi"/>
          <w:b/>
        </w:rPr>
        <w:t>………………………………………………………..</w:t>
      </w:r>
    </w:p>
    <w:p w14:paraId="66E69D3F" w14:textId="77777777" w:rsidR="00A22E4E" w:rsidRDefault="00A22E4E">
      <w:pPr>
        <w:widowControl w:val="0"/>
        <w:spacing w:after="0" w:line="276" w:lineRule="auto"/>
        <w:ind w:right="57"/>
        <w:rPr>
          <w:b/>
        </w:rPr>
      </w:pPr>
    </w:p>
    <w:p w14:paraId="382B6470" w14:textId="77777777" w:rsidR="00A22E4E" w:rsidRDefault="00F22CEC">
      <w:pPr>
        <w:widowControl w:val="0"/>
        <w:pBdr>
          <w:bottom w:val="single" w:sz="12" w:space="1" w:color="000000"/>
        </w:pBdr>
        <w:spacing w:after="0" w:line="276" w:lineRule="auto"/>
      </w:pPr>
      <w:r>
        <w:t>Zamawiający i Wykonawca będą dalej łącznie zwani „Stronami” lub indywidualnie „Stroną”</w:t>
      </w:r>
    </w:p>
    <w:p w14:paraId="25600C99" w14:textId="77777777" w:rsidR="00627718" w:rsidRDefault="00627718" w:rsidP="00627718">
      <w:pPr>
        <w:pStyle w:val="Default"/>
        <w:jc w:val="both"/>
      </w:pPr>
      <w:bookmarkStart w:id="0" w:name="_heading=h.gjdgxs" w:colFirst="0" w:colLast="0"/>
      <w:bookmarkEnd w:id="0"/>
    </w:p>
    <w:p w14:paraId="73B8DB66" w14:textId="3EAAA160" w:rsidR="00A22E4E" w:rsidRPr="00666D33" w:rsidRDefault="00627718" w:rsidP="00627718">
      <w:pPr>
        <w:widowControl w:val="0"/>
        <w:tabs>
          <w:tab w:val="left" w:pos="0"/>
        </w:tabs>
        <w:spacing w:after="0" w:line="360" w:lineRule="auto"/>
        <w:ind w:right="14"/>
        <w:jc w:val="both"/>
        <w:rPr>
          <w:b/>
          <w:color w:val="000000"/>
        </w:rPr>
      </w:pPr>
      <w:r w:rsidRPr="00666D33">
        <w:t xml:space="preserve"> </w:t>
      </w:r>
      <w:bookmarkStart w:id="1" w:name="_Hlk98836410"/>
      <w:r w:rsidRPr="00666D33">
        <w:t xml:space="preserve">Po przeprowadzeniu postępowania o udzielenie zamówienia publicznego nr </w:t>
      </w:r>
      <w:r w:rsidR="008553A3">
        <w:t xml:space="preserve">WRZ.270.54.2022 </w:t>
      </w:r>
      <w:r w:rsidRPr="00666D33">
        <w:t>zawarta została umowa, zwana dalej „</w:t>
      </w:r>
      <w:r w:rsidRPr="00666D33">
        <w:rPr>
          <w:b/>
          <w:bCs/>
        </w:rPr>
        <w:t>Umową</w:t>
      </w:r>
      <w:r w:rsidRPr="00666D33">
        <w:t>”, o następującej treści:</w:t>
      </w:r>
      <w:bookmarkEnd w:id="1"/>
    </w:p>
    <w:p w14:paraId="55F7E399" w14:textId="77777777" w:rsidR="00627718" w:rsidRDefault="00627718" w:rsidP="00627718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</w:p>
    <w:p w14:paraId="1F99428D" w14:textId="3184FD58" w:rsidR="00627718" w:rsidRDefault="00F22CEC" w:rsidP="00627718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1.</w:t>
      </w:r>
    </w:p>
    <w:p w14:paraId="62370B73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Przedmiot Umowy</w:t>
      </w:r>
    </w:p>
    <w:p w14:paraId="74BF1AD5" w14:textId="406FC8AB" w:rsidR="00A22E4E" w:rsidRDefault="00F22CEC">
      <w:pPr>
        <w:widowControl w:val="0"/>
        <w:numPr>
          <w:ilvl w:val="0"/>
          <w:numId w:val="17"/>
        </w:numPr>
        <w:shd w:val="clear" w:color="auto" w:fill="FFFFFF"/>
        <w:spacing w:before="240" w:after="0" w:line="276" w:lineRule="auto"/>
        <w:jc w:val="both"/>
      </w:pPr>
      <w:r>
        <w:t xml:space="preserve">Przedmiotem Umowy jest </w:t>
      </w:r>
      <w:r w:rsidR="0063122D">
        <w:t xml:space="preserve">wykonanie i </w:t>
      </w:r>
      <w:r>
        <w:t>dostawa do siedziby Zamawiającego 1</w:t>
      </w:r>
      <w:r w:rsidR="00AF597C">
        <w:t>0</w:t>
      </w:r>
      <w:r>
        <w:t xml:space="preserve">0 szt. zadrukowanych pakietów powitalnych dla nowych pracowników Zamawiającego, zwanych dalej „Pakietami powitalnymi”, oraz 50 szt. zadrukowanych pudełek tekturowych, zwanych dalej „pudełkami”. </w:t>
      </w:r>
    </w:p>
    <w:p w14:paraId="62755856" w14:textId="77777777" w:rsidR="00A22E4E" w:rsidRDefault="00F22CEC">
      <w:pPr>
        <w:widowControl w:val="0"/>
        <w:numPr>
          <w:ilvl w:val="0"/>
          <w:numId w:val="17"/>
        </w:numPr>
        <w:shd w:val="clear" w:color="auto" w:fill="FFFFFF"/>
        <w:spacing w:after="0" w:line="276" w:lineRule="auto"/>
        <w:jc w:val="both"/>
      </w:pPr>
      <w:r>
        <w:t xml:space="preserve">Wykonawca zobowiązuje się do przeniesienia na Zamawiającego własności Pakietów powitalnych i pudełek oraz wydanie ich Zamawiającemu za ustalone w Umowie wynagrodzenie, w liczbie i zgodnie z charakterystyką oraz z zasadami określonymi w Opisie Przedmiotu Zamówienia stanowiącym </w:t>
      </w:r>
      <w:r>
        <w:rPr>
          <w:b/>
        </w:rPr>
        <w:t>Załącznik nr 1</w:t>
      </w:r>
      <w:r>
        <w:t xml:space="preserve"> do Umowy, dalej jako „</w:t>
      </w:r>
      <w:r>
        <w:rPr>
          <w:b/>
        </w:rPr>
        <w:t>OPZ</w:t>
      </w:r>
      <w:r>
        <w:t xml:space="preserve">”, oraz Ofercie Wykonawcy stanowiącej </w:t>
      </w:r>
      <w:r>
        <w:rPr>
          <w:b/>
        </w:rPr>
        <w:t>Załącznik nr 2</w:t>
      </w:r>
      <w:r>
        <w:t xml:space="preserve"> do Umowy, a Zamawiający zobowiązuje się do odebrania Pakietów powitalnych i pudełek oraz zapłacenia Wykonawcy wynagrodzenia.</w:t>
      </w:r>
    </w:p>
    <w:p w14:paraId="4ACAB7EE" w14:textId="367D2EC2" w:rsidR="00A22E4E" w:rsidRDefault="00F22CEC">
      <w:pPr>
        <w:widowControl w:val="0"/>
        <w:numPr>
          <w:ilvl w:val="0"/>
          <w:numId w:val="17"/>
        </w:numPr>
        <w:shd w:val="clear" w:color="auto" w:fill="FFFFFF"/>
        <w:spacing w:after="0" w:line="276" w:lineRule="auto"/>
        <w:jc w:val="both"/>
      </w:pPr>
      <w:r>
        <w:t>Szczegółowy opis przedmiotu zamówienia, w tym warunki realizacji i odbioru przedmiotu zamówienia, harmonogram realizacji zamówienia w ramach poszczególnych etapów, wymagania Zamawiającego zostały opisane w OPZ.</w:t>
      </w:r>
    </w:p>
    <w:p w14:paraId="633E14B7" w14:textId="7B77AAA1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2</w:t>
      </w:r>
    </w:p>
    <w:p w14:paraId="5FAD8FDD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Termin realizacji Umowy</w:t>
      </w:r>
    </w:p>
    <w:p w14:paraId="2074F3E5" w14:textId="2A911272" w:rsidR="00A22E4E" w:rsidRDefault="00F22CE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jc w:val="both"/>
      </w:pPr>
      <w:r>
        <w:rPr>
          <w:color w:val="000000"/>
        </w:rPr>
        <w:lastRenderedPageBreak/>
        <w:t xml:space="preserve">Umowa zostanie wykonana </w:t>
      </w:r>
      <w:r>
        <w:rPr>
          <w:b/>
          <w:color w:val="000000"/>
        </w:rPr>
        <w:t xml:space="preserve">do </w:t>
      </w:r>
      <w:r w:rsidR="00A05993">
        <w:rPr>
          <w:b/>
          <w:color w:val="000000"/>
        </w:rPr>
        <w:t>3</w:t>
      </w:r>
      <w:r w:rsidR="00F808E8">
        <w:rPr>
          <w:b/>
          <w:color w:val="000000"/>
        </w:rPr>
        <w:t>0</w:t>
      </w:r>
      <w:r>
        <w:rPr>
          <w:b/>
          <w:color w:val="000000"/>
        </w:rPr>
        <w:t xml:space="preserve"> dni roboczych od dnia zawarcia </w:t>
      </w:r>
      <w:r w:rsidR="00801D5F">
        <w:rPr>
          <w:b/>
          <w:color w:val="000000"/>
        </w:rPr>
        <w:t>U</w:t>
      </w:r>
      <w:r>
        <w:rPr>
          <w:b/>
          <w:color w:val="000000"/>
        </w:rPr>
        <w:t>mowy</w:t>
      </w:r>
      <w:r>
        <w:rPr>
          <w:color w:val="000000"/>
        </w:rPr>
        <w:t xml:space="preserve"> w podziale na Etapy: </w:t>
      </w:r>
    </w:p>
    <w:p w14:paraId="41BD4D2A" w14:textId="392F5590" w:rsidR="00A22E4E" w:rsidRDefault="00F22CEC">
      <w:pPr>
        <w:widowControl w:val="0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>
        <w:t xml:space="preserve">Etap 1 zostanie wykonany w terminie do </w:t>
      </w:r>
      <w:r>
        <w:rPr>
          <w:b/>
        </w:rPr>
        <w:t>20 dni roboczych</w:t>
      </w:r>
      <w:r>
        <w:t xml:space="preserve"> od dnia zawarcia Umowy i obejmuje wykonanie projektów graficznych zadruków oraz próbnych zadruków na materiałach, wchodzących w skład Pakietów powitalnych,</w:t>
      </w:r>
      <w:r w:rsidR="003C6A5A">
        <w:t xml:space="preserve"> oraz pudełek</w:t>
      </w:r>
      <w:r>
        <w:t xml:space="preserve">  zwanymi dalej „Projektami”, zgodnie z OPZ;</w:t>
      </w:r>
    </w:p>
    <w:p w14:paraId="16462E36" w14:textId="17BDE7E6" w:rsidR="00A22E4E" w:rsidRDefault="00F22CEC">
      <w:pPr>
        <w:widowControl w:val="0"/>
        <w:numPr>
          <w:ilvl w:val="0"/>
          <w:numId w:val="15"/>
        </w:numPr>
        <w:shd w:val="clear" w:color="auto" w:fill="FFFFFF"/>
        <w:spacing w:after="0" w:line="276" w:lineRule="auto"/>
        <w:jc w:val="both"/>
      </w:pPr>
      <w:r>
        <w:t xml:space="preserve">Etap 2 zostanie wykonany </w:t>
      </w:r>
      <w:r>
        <w:rPr>
          <w:b/>
        </w:rPr>
        <w:t xml:space="preserve">po zakończeniu Etapu 1 w terminie do </w:t>
      </w:r>
      <w:r w:rsidR="00F808E8">
        <w:rPr>
          <w:b/>
        </w:rPr>
        <w:t>30</w:t>
      </w:r>
      <w:r>
        <w:rPr>
          <w:b/>
        </w:rPr>
        <w:t xml:space="preserve"> dni roboczych od dnia zawarcia </w:t>
      </w:r>
      <w:r w:rsidR="006E698D">
        <w:rPr>
          <w:b/>
        </w:rPr>
        <w:t>U</w:t>
      </w:r>
      <w:r>
        <w:rPr>
          <w:b/>
        </w:rPr>
        <w:t>mowy</w:t>
      </w:r>
      <w:r>
        <w:t xml:space="preserve"> i obejmuje dostarczenie przez Wykonawcę gotowych, zadrukowanych Pakietów powitalnych i pudełek tekturowych do siedziby Zamawiającego.</w:t>
      </w:r>
    </w:p>
    <w:p w14:paraId="1D677AF4" w14:textId="4DC19514" w:rsidR="00A22E4E" w:rsidRDefault="00F22CE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Za dni robocze, o których mowa w Umowie, uważa się dni od poniedziałku do piątku w godzinach od</w:t>
      </w:r>
      <w:r w:rsidR="00DD54D8">
        <w:rPr>
          <w:color w:val="000000"/>
        </w:rPr>
        <w:t xml:space="preserve"> </w:t>
      </w:r>
      <w:r w:rsidR="003C6A5A">
        <w:rPr>
          <w:color w:val="000000"/>
        </w:rPr>
        <w:t>9</w:t>
      </w:r>
      <w:r>
        <w:rPr>
          <w:color w:val="000000"/>
        </w:rPr>
        <w:t>:00 do 1</w:t>
      </w:r>
      <w:r w:rsidR="003C6A5A">
        <w:rPr>
          <w:color w:val="000000"/>
        </w:rPr>
        <w:t>7</w:t>
      </w:r>
      <w:r>
        <w:rPr>
          <w:color w:val="000000"/>
        </w:rPr>
        <w:t>:00, z wyłączeniem dni ustawowo wolnych od pracy oraz dni wolnych od pracy u Zamawiającego.</w:t>
      </w:r>
    </w:p>
    <w:p w14:paraId="4CC1B5AF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3.</w:t>
      </w:r>
    </w:p>
    <w:p w14:paraId="3E63D071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Wynagrodzenie Wykonawcy</w:t>
      </w:r>
    </w:p>
    <w:p w14:paraId="16405F09" w14:textId="6837FDC0" w:rsidR="00A22E4E" w:rsidRPr="00666D33" w:rsidRDefault="00F22CEC" w:rsidP="00666D33">
      <w:pPr>
        <w:numPr>
          <w:ilvl w:val="0"/>
          <w:numId w:val="2"/>
        </w:numPr>
        <w:spacing w:after="0" w:line="276" w:lineRule="auto"/>
        <w:jc w:val="both"/>
      </w:pPr>
      <w:r w:rsidRPr="00666D33">
        <w:t xml:space="preserve">Całkowite </w:t>
      </w:r>
      <w:r w:rsidR="00BE2A04" w:rsidRPr="00666D33">
        <w:t xml:space="preserve">maksymalne </w:t>
      </w:r>
      <w:r w:rsidRPr="00666D33">
        <w:t xml:space="preserve">wynagrodzenie z tytułu realizacji przedmiotu Umowy wynosi </w:t>
      </w:r>
      <w:r w:rsidR="00F808E8" w:rsidRPr="00666D33">
        <w:t>…………………</w:t>
      </w:r>
      <w:r w:rsidRPr="00666D33">
        <w:t xml:space="preserve"> zł brutto (słownie: </w:t>
      </w:r>
      <w:r w:rsidR="00F808E8" w:rsidRPr="00666D33">
        <w:t>……………………………………………..</w:t>
      </w:r>
      <w:r w:rsidRPr="00666D33">
        <w:t>), w tym obowiązująca stawka podatku VAT. Wynagrodzenie będzie rozliczane zgodnie z cenami jednostkowymi brutto wskazanymi w Ofercie Wykonawcy.</w:t>
      </w:r>
    </w:p>
    <w:p w14:paraId="3E8AA9E5" w14:textId="1394B499" w:rsidR="00A22E4E" w:rsidRPr="00666D33" w:rsidRDefault="00F22CEC" w:rsidP="00666D33">
      <w:pPr>
        <w:numPr>
          <w:ilvl w:val="0"/>
          <w:numId w:val="2"/>
        </w:numPr>
        <w:spacing w:after="0" w:line="276" w:lineRule="auto"/>
        <w:jc w:val="both"/>
      </w:pPr>
      <w:r w:rsidRPr="00666D33">
        <w:t>Wynagrodzenie, o którym mowa w ust. 1, obejmuje wszelkie świadczenia, koszty, podatki, narzędzia związane z realizacją Umowy w tym w szczególności koszt wykonania i przedstawienia Projektów, wykonania, konfekcji i dostawy Pakietów powitalnych, wykonania, zadruku i dostawy pudełek, koszty transportu, koszty gwarancji</w:t>
      </w:r>
      <w:r w:rsidR="00AF2A07" w:rsidRPr="00666D33">
        <w:t>, rękojmi</w:t>
      </w:r>
      <w:r w:rsidRPr="00666D33">
        <w:t xml:space="preserve"> i wynagrodzenie związane z przeniesieniem autorskich praw majątkowych na Zamawiającego wraz z prawem do wykonywania praw zależnych i zezwalania na wykonywanie zależnego prawa autorskiego w odniesieniu do wszystkich utworów na wszystkich polach eksploatacji – w rozumieniu ustawy z dnia 4 lutego 1994 r. o prawie autorskim i prawach pokrewnych (Dz. U. z 2021 r., poz. 1062, z późn. zm.). Wykonawcy nie przysługuje wynagrodzenie dodatkowe. </w:t>
      </w:r>
    </w:p>
    <w:p w14:paraId="68A496EC" w14:textId="78FFE970" w:rsidR="00A22E4E" w:rsidRPr="00666D33" w:rsidRDefault="00F22CEC" w:rsidP="00666D33">
      <w:pPr>
        <w:numPr>
          <w:ilvl w:val="0"/>
          <w:numId w:val="2"/>
        </w:numPr>
        <w:spacing w:after="0" w:line="276" w:lineRule="auto"/>
        <w:jc w:val="both"/>
      </w:pPr>
      <w:r w:rsidRPr="00666D33">
        <w:t>Wynagrodzenie, o którym mowa w ust. 1 będzie płatne za należycie</w:t>
      </w:r>
      <w:r w:rsidR="00BB430F">
        <w:t xml:space="preserve">, </w:t>
      </w:r>
      <w:r w:rsidRPr="00666D33">
        <w:t xml:space="preserve">terminowo </w:t>
      </w:r>
      <w:r w:rsidR="00BB430F">
        <w:t xml:space="preserve">i faktycznie </w:t>
      </w:r>
      <w:r w:rsidRPr="00666D33">
        <w:t xml:space="preserve">zrealizowany przedmiot </w:t>
      </w:r>
      <w:r w:rsidR="0025196C" w:rsidRPr="00666D33">
        <w:t>U</w:t>
      </w:r>
      <w:r w:rsidRPr="00666D33">
        <w:t>mowy.</w:t>
      </w:r>
    </w:p>
    <w:p w14:paraId="0D3EC8AF" w14:textId="7F44F5C0" w:rsidR="00A22E4E" w:rsidRPr="0052602F" w:rsidRDefault="00F22CEC" w:rsidP="0052602F">
      <w:pPr>
        <w:numPr>
          <w:ilvl w:val="0"/>
          <w:numId w:val="2"/>
        </w:numPr>
        <w:spacing w:after="0" w:line="276" w:lineRule="auto"/>
        <w:jc w:val="both"/>
      </w:pPr>
      <w:r w:rsidRPr="0052602F">
        <w:t xml:space="preserve">Wynagrodzenie jest ostateczne i nie podlega zmianom ani waloryzacji w trakcie realizacji </w:t>
      </w:r>
      <w:r w:rsidR="0025196C" w:rsidRPr="0052602F">
        <w:t>U</w:t>
      </w:r>
      <w:r w:rsidRPr="0052602F">
        <w:t xml:space="preserve">mowy. Określone w </w:t>
      </w:r>
      <w:r w:rsidR="00AF2A07" w:rsidRPr="0052602F">
        <w:t>O</w:t>
      </w:r>
      <w:r w:rsidRPr="0052602F">
        <w:t xml:space="preserve">fercie Wykonawcy ceny jednostkowe brutto dla </w:t>
      </w:r>
      <w:r w:rsidR="00AF2A07" w:rsidRPr="0052602F">
        <w:t xml:space="preserve">Pakietów powitalnych i pudełek </w:t>
      </w:r>
      <w:r w:rsidRPr="0052602F">
        <w:t xml:space="preserve">są stałe przez cały okres obowiązywania niniejszej </w:t>
      </w:r>
      <w:r w:rsidR="0025196C" w:rsidRPr="0052602F">
        <w:t>U</w:t>
      </w:r>
      <w:r w:rsidRPr="0052602F">
        <w:t>mowy</w:t>
      </w:r>
      <w:r w:rsidR="00AF2A07" w:rsidRPr="0052602F">
        <w:t xml:space="preserve"> i uwzględniają wszystkie koszty z nimi związane, w  szczególności koszty opracowania projektów, zakupu, wytworzenia, dostawy, gwarancji, rękojmi</w:t>
      </w:r>
      <w:r w:rsidRPr="0052602F">
        <w:t xml:space="preserve">. </w:t>
      </w:r>
    </w:p>
    <w:p w14:paraId="3CA59919" w14:textId="7F928316" w:rsidR="00A22E4E" w:rsidRPr="0052602F" w:rsidRDefault="00F22CEC" w:rsidP="0052602F">
      <w:pPr>
        <w:numPr>
          <w:ilvl w:val="0"/>
          <w:numId w:val="2"/>
        </w:numPr>
        <w:spacing w:after="0" w:line="276" w:lineRule="auto"/>
        <w:jc w:val="both"/>
      </w:pPr>
      <w:bookmarkStart w:id="2" w:name="_heading=h.30j0zll" w:colFirst="0" w:colLast="0"/>
      <w:bookmarkEnd w:id="2"/>
      <w:r w:rsidRPr="0052602F">
        <w:t xml:space="preserve">Wykonawca jest zobowiązany do wystawienia faktury albo rachunku uwzględniając cenę jednostkową brutto </w:t>
      </w:r>
      <w:r w:rsidR="00AF2A07" w:rsidRPr="0052602F">
        <w:t xml:space="preserve">Pakietów powitalnych i pudełek </w:t>
      </w:r>
      <w:r w:rsidRPr="0052602F">
        <w:t>wskazanych w Ofercie Wykonawcy oraz do dostarczenia faktury lub rachunku w postaci elektronicznej lub papierowej do siedziby Zamawiającego na odpowiedni adres wskazany w § 6 ust. 3 pkt 1 Umowy.</w:t>
      </w:r>
    </w:p>
    <w:p w14:paraId="37EF1E69" w14:textId="1741CA99" w:rsidR="00A22E4E" w:rsidRPr="0052602F" w:rsidRDefault="00F22CEC" w:rsidP="0052602F">
      <w:pPr>
        <w:numPr>
          <w:ilvl w:val="0"/>
          <w:numId w:val="2"/>
        </w:numPr>
        <w:spacing w:after="0" w:line="276" w:lineRule="auto"/>
        <w:jc w:val="both"/>
      </w:pPr>
      <w:r w:rsidRPr="0052602F">
        <w:t xml:space="preserve">Wynagrodzenie będzie płatne jednorazowo po wykonaniu przedmiotu </w:t>
      </w:r>
      <w:r w:rsidR="0064776E" w:rsidRPr="0052602F">
        <w:t>U</w:t>
      </w:r>
      <w:r w:rsidRPr="0052602F">
        <w:t>mowy i odebraniu go bez zastrzeżeń przez Zamawiającego na podstawie podpisanego przez przedstawicieli Zamawiającego i Wykonawcy Protokołu odbioru zawierającego wniosek o rozliczenie finansowe</w:t>
      </w:r>
      <w:r w:rsidR="00142C6C" w:rsidRPr="0052602F">
        <w:t xml:space="preserve"> oraz</w:t>
      </w:r>
      <w:r w:rsidRPr="0052602F">
        <w:t xml:space="preserve"> na podstawie prawidłowo wystawionej przez Wykonawcę faktury albo rachunku w postaci elektronicznej lub papierowej, w terminie </w:t>
      </w:r>
      <w:r w:rsidR="009D71A8">
        <w:t>30</w:t>
      </w:r>
      <w:r w:rsidRPr="0052602F">
        <w:t xml:space="preserve"> dni kalendarzowych od d</w:t>
      </w:r>
      <w:r w:rsidR="00142C6C" w:rsidRPr="0052602F">
        <w:t>nia</w:t>
      </w:r>
      <w:r w:rsidRPr="0052602F">
        <w:t xml:space="preserve"> doręczenia prawidłowo wystawionej faktury albo rachunku odpowiednio na adresy określone w § 6 ust. 3 pkt 1 Umowy lub zgodnie z ust. 10, na numer rachunku bankowego Wykonawcy podany na fakturze albo rachunku. </w:t>
      </w:r>
    </w:p>
    <w:p w14:paraId="6B6E832D" w14:textId="77777777" w:rsidR="00A22E4E" w:rsidRPr="0052602F" w:rsidRDefault="00F22CEC" w:rsidP="0052602F">
      <w:pPr>
        <w:numPr>
          <w:ilvl w:val="0"/>
          <w:numId w:val="2"/>
        </w:numPr>
        <w:spacing w:after="0" w:line="276" w:lineRule="auto"/>
        <w:jc w:val="both"/>
      </w:pPr>
      <w:r w:rsidRPr="0052602F">
        <w:lastRenderedPageBreak/>
        <w:t>Za dzień zapłaty przyjmuje się dzień uznania rachunku bankowego Wykonawcy.</w:t>
      </w:r>
    </w:p>
    <w:p w14:paraId="09AB37CF" w14:textId="08E16DB3" w:rsidR="00A22E4E" w:rsidRPr="0052602F" w:rsidRDefault="00F22CEC" w:rsidP="0052602F">
      <w:pPr>
        <w:numPr>
          <w:ilvl w:val="0"/>
          <w:numId w:val="2"/>
        </w:numPr>
        <w:spacing w:after="0" w:line="276" w:lineRule="auto"/>
        <w:jc w:val="both"/>
      </w:pPr>
      <w:r w:rsidRPr="0052602F">
        <w:t xml:space="preserve">Podstawą wystawienia faktury lub rachunku </w:t>
      </w:r>
      <w:r w:rsidR="001D1A88">
        <w:t>jest</w:t>
      </w:r>
      <w:r w:rsidRPr="0052602F">
        <w:t xml:space="preserve"> podpisany przez przedstawicieli Stron Protokół odbioru po realizacji przedmiotu </w:t>
      </w:r>
      <w:r w:rsidR="0064776E" w:rsidRPr="0052602F">
        <w:t>U</w:t>
      </w:r>
      <w:r w:rsidRPr="0052602F">
        <w:t xml:space="preserve">mowy zawierający wniosek o rozliczenie finansowe, którego wzór stanowi </w:t>
      </w:r>
      <w:r w:rsidRPr="00717B66">
        <w:rPr>
          <w:b/>
          <w:bCs/>
        </w:rPr>
        <w:t>Załącznik nr 3</w:t>
      </w:r>
      <w:r w:rsidRPr="0052602F">
        <w:t xml:space="preserve"> do Umowy. </w:t>
      </w:r>
      <w:r w:rsidR="00171FA6" w:rsidRPr="0052602F">
        <w:t>Protokół odbioru, o którym mowa w zdaniu poprzednim może zostać sporządzony w formie pisemnej lub elektronicznej</w:t>
      </w:r>
      <w:r w:rsidR="006861AF">
        <w:t xml:space="preserve"> opatrzonej</w:t>
      </w:r>
      <w:r w:rsidR="009C0155">
        <w:t xml:space="preserve"> </w:t>
      </w:r>
      <w:r w:rsidR="006861AF">
        <w:t xml:space="preserve">kwalifikowanymi podpisami elektronicznymi </w:t>
      </w:r>
      <w:r w:rsidR="006861AF" w:rsidRPr="0052602F">
        <w:t>przedstawicieli</w:t>
      </w:r>
      <w:r w:rsidR="009C0155" w:rsidRPr="0052602F">
        <w:t xml:space="preserve"> Zamawiającego i Wykonawcy</w:t>
      </w:r>
      <w:r w:rsidR="00171FA6" w:rsidRPr="0052602F">
        <w:t xml:space="preserve">. </w:t>
      </w:r>
    </w:p>
    <w:p w14:paraId="0888A764" w14:textId="77777777" w:rsidR="00A22E4E" w:rsidRDefault="00F22CEC" w:rsidP="0052602F">
      <w:pPr>
        <w:numPr>
          <w:ilvl w:val="0"/>
          <w:numId w:val="2"/>
        </w:numPr>
        <w:spacing w:after="0" w:line="276" w:lineRule="auto"/>
        <w:jc w:val="both"/>
      </w:pPr>
      <w:r>
        <w:t>Wykonawca nie może dokonać cesji swoich należności wynikających z Umowy bez uprzedniej zgody Zamawiającego w formie pisemnej lub elektronicznej pod rygorem nieważności.</w:t>
      </w:r>
    </w:p>
    <w:p w14:paraId="7D8A5ABA" w14:textId="1ACB4619" w:rsidR="00A22E4E" w:rsidRPr="0052602F" w:rsidRDefault="003C6A5A" w:rsidP="0052602F">
      <w:pPr>
        <w:numPr>
          <w:ilvl w:val="0"/>
          <w:numId w:val="2"/>
        </w:numPr>
        <w:spacing w:after="0" w:line="276" w:lineRule="auto"/>
        <w:jc w:val="both"/>
      </w:pPr>
      <w:r w:rsidRPr="0052602F">
        <w:t xml:space="preserve"> </w:t>
      </w:r>
      <w:r w:rsidR="00F22CEC" w:rsidRPr="0052602F">
        <w:t>Zamawiający będzie odbierał od Wykonawcy ustrukturyzowane faktury elektroniczne za pośrednictwem systemu teleinformatycznego, o którym mowa w ustawie z dnia 9 listopada 2018 roku o elektronicznym fakturowaniu w zamówieniach publicznych, koncesjach na roboty budowlane lub usługi oraz partnerstwie publiczno-prywatnym (Dz. U. z 2020 r., poz. 1666). Wykonawca nie jest obowiązany do wysyłania ustrukturyzowanych faktur elektronicznych do Zamawiającego za pośrednictwem platformy.</w:t>
      </w:r>
    </w:p>
    <w:p w14:paraId="3FC782A3" w14:textId="77777777" w:rsidR="00A22E4E" w:rsidRDefault="00F22CEC">
      <w:pPr>
        <w:numPr>
          <w:ilvl w:val="0"/>
          <w:numId w:val="2"/>
        </w:numPr>
        <w:spacing w:after="0" w:line="276" w:lineRule="auto"/>
        <w:jc w:val="both"/>
      </w:pPr>
      <w:r>
        <w:t xml:space="preserve">Jeżeli zgodnie z przepisami prawa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78F72EA9" w14:textId="77777777" w:rsidR="0052602F" w:rsidRPr="0052602F" w:rsidRDefault="00F22CEC" w:rsidP="0052602F">
      <w:pPr>
        <w:numPr>
          <w:ilvl w:val="0"/>
          <w:numId w:val="2"/>
        </w:numPr>
        <w:spacing w:after="0" w:line="276" w:lineRule="auto"/>
        <w:jc w:val="both"/>
        <w:rPr>
          <w:rStyle w:val="markedcontent"/>
        </w:rPr>
      </w:pPr>
      <w:r w:rsidRPr="0052602F">
        <w:t>Wykonawca oświadcza, że wskazany przez niego rachunek jest rachunkiem, dla którego zgodnie z 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</w:t>
      </w:r>
      <w:r w:rsidR="0052602F" w:rsidRPr="0052602F">
        <w:t xml:space="preserve"> </w:t>
      </w:r>
      <w:r w:rsidR="0052602F" w:rsidRPr="0052602F">
        <w:rPr>
          <w:rStyle w:val="markedcontent"/>
          <w:rFonts w:asciiTheme="majorHAnsi" w:hAnsiTheme="majorHAnsi" w:cstheme="majorHAnsi"/>
        </w:rPr>
        <w:t>W przypadku, gdy rachunek bankowy umieszczony na fakturze Wykonawcy nie widnieje</w:t>
      </w:r>
      <w:r w:rsidR="0052602F" w:rsidRPr="0052602F">
        <w:rPr>
          <w:rFonts w:asciiTheme="majorHAnsi" w:hAnsiTheme="majorHAnsi" w:cstheme="majorHAnsi"/>
        </w:rPr>
        <w:t xml:space="preserve"> </w:t>
      </w:r>
      <w:r w:rsidR="0052602F" w:rsidRPr="0052602F">
        <w:rPr>
          <w:rStyle w:val="markedcontent"/>
          <w:rFonts w:asciiTheme="majorHAnsi" w:hAnsiTheme="majorHAnsi" w:cstheme="majorHAnsi"/>
        </w:rPr>
        <w:t>w elektronicznym wykazie podmiotów na stronie Ministerstwa Finansów, a jest to wymagane przepisami</w:t>
      </w:r>
      <w:r w:rsidR="0052602F" w:rsidRPr="0052602F">
        <w:rPr>
          <w:rFonts w:asciiTheme="majorHAnsi" w:hAnsiTheme="majorHAnsi" w:cstheme="majorHAnsi"/>
        </w:rPr>
        <w:t xml:space="preserve"> </w:t>
      </w:r>
      <w:r w:rsidR="0052602F" w:rsidRPr="0052602F">
        <w:rPr>
          <w:rStyle w:val="markedcontent"/>
          <w:rFonts w:asciiTheme="majorHAnsi" w:hAnsiTheme="majorHAnsi" w:cstheme="majorHAnsi"/>
        </w:rPr>
        <w:t>prawa, płatność faktury będzie odroczona do momentu pojawienia się wskazanego rachunku bankowego w tym wykazie. Jeżeli powyższe działanie spowoduje opóźnienie w dokonaniu płatności, koszty odsetek z</w:t>
      </w:r>
      <w:r w:rsidR="0052602F" w:rsidRPr="0052602F">
        <w:rPr>
          <w:rFonts w:asciiTheme="majorHAnsi" w:hAnsiTheme="majorHAnsi" w:cstheme="majorHAnsi"/>
        </w:rPr>
        <w:t xml:space="preserve"> </w:t>
      </w:r>
      <w:r w:rsidR="0052602F" w:rsidRPr="0052602F">
        <w:rPr>
          <w:rStyle w:val="markedcontent"/>
          <w:rFonts w:asciiTheme="majorHAnsi" w:hAnsiTheme="majorHAnsi" w:cstheme="majorHAnsi"/>
        </w:rPr>
        <w:t>tego tytułu nie obciążają Zamawiającego.</w:t>
      </w:r>
    </w:p>
    <w:p w14:paraId="63EB84CC" w14:textId="7279382B" w:rsidR="00A22E4E" w:rsidRDefault="00A22E4E" w:rsidP="0052602F">
      <w:pPr>
        <w:spacing w:after="0" w:line="276" w:lineRule="auto"/>
        <w:ind w:left="360"/>
        <w:jc w:val="both"/>
      </w:pPr>
    </w:p>
    <w:p w14:paraId="720B5B02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4.</w:t>
      </w:r>
    </w:p>
    <w:p w14:paraId="38AF5D94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Oświadczenie i zobowiązania Stron. Prawa autorskie</w:t>
      </w:r>
    </w:p>
    <w:p w14:paraId="3AA5C85D" w14:textId="77777777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Wykonawca oświadcza, że:</w:t>
      </w:r>
    </w:p>
    <w:p w14:paraId="05046A36" w14:textId="2A97275C" w:rsidR="00A22E4E" w:rsidRDefault="00F22C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posiada wiedzę, doświadczenie oraz dysponuje odpowiednimi narzędziami niezbędnymi do prawidłowego wykonania przedmiotu Umowy</w:t>
      </w:r>
      <w:r w:rsidR="00CC5C69">
        <w:rPr>
          <w:color w:val="000000"/>
        </w:rPr>
        <w:t>,</w:t>
      </w:r>
    </w:p>
    <w:p w14:paraId="156B459A" w14:textId="09AB0F4D" w:rsidR="00A22E4E" w:rsidRDefault="00F22C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osoby, które będą realizowały prace w ramach Umowy posiadają doświadczenie i kwalifikacje niezbędne do prawidłowego wykonania przedmiotu Umowy</w:t>
      </w:r>
      <w:r w:rsidR="00CC5C69">
        <w:rPr>
          <w:color w:val="000000"/>
        </w:rPr>
        <w:t>,</w:t>
      </w:r>
    </w:p>
    <w:p w14:paraId="4F59F053" w14:textId="1CD22F2B" w:rsidR="00A22E4E" w:rsidRDefault="00F22CE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dostarczony przedmiot Umowy będzie spełniał wymagania określone w Umowie i OPZ</w:t>
      </w:r>
      <w:r w:rsidR="00CC5C69">
        <w:rPr>
          <w:color w:val="000000"/>
        </w:rPr>
        <w:t>,</w:t>
      </w:r>
    </w:p>
    <w:p w14:paraId="2FCBDD2B" w14:textId="2B4AB112" w:rsidR="002603EF" w:rsidRPr="00F64ED7" w:rsidRDefault="002603EF" w:rsidP="00F64ED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 w:rsidRPr="00F64ED7">
        <w:rPr>
          <w:color w:val="000000"/>
        </w:rPr>
        <w:t>w przypadku powierzenia wykonania całości lub części przedmiotu Umowy osobom trzecim, Wykonawca będzie ponosił odpowiedzialność za ich działania lub zaniechania jak za działania i zaniechania własne</w:t>
      </w:r>
      <w:r w:rsidR="00CC5C69">
        <w:rPr>
          <w:color w:val="000000"/>
        </w:rPr>
        <w:t>,</w:t>
      </w:r>
    </w:p>
    <w:p w14:paraId="7716D771" w14:textId="0CA88A29" w:rsidR="00B46CE8" w:rsidRDefault="00F22CEC">
      <w:pPr>
        <w:numPr>
          <w:ilvl w:val="0"/>
          <w:numId w:val="10"/>
        </w:numPr>
        <w:tabs>
          <w:tab w:val="left" w:pos="720"/>
        </w:tabs>
        <w:spacing w:after="0" w:line="276" w:lineRule="auto"/>
        <w:ind w:left="567" w:hanging="283"/>
        <w:jc w:val="both"/>
      </w:pPr>
      <w:r>
        <w:t xml:space="preserve">przy realizacji przedmiotu zamówienia Wykonawca będzie na bieżąco współpracował </w:t>
      </w:r>
      <w:r>
        <w:br/>
        <w:t>z Zamawiającym i niezwłocznie informował Zamawiającego o wszelkich okolicznościach mogących mieć wpływ na prawidłowość lub terminowość realizacji przedmiotu zamówienia</w:t>
      </w:r>
      <w:r w:rsidR="00536006">
        <w:t>.</w:t>
      </w:r>
    </w:p>
    <w:p w14:paraId="0B50E005" w14:textId="7753B401" w:rsidR="00A22E4E" w:rsidRPr="00D241C7" w:rsidRDefault="00F22CEC" w:rsidP="00F64ED7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left="284" w:hanging="284"/>
        <w:rPr>
          <w:color w:val="000000"/>
        </w:rPr>
      </w:pPr>
      <w:r w:rsidRPr="00D241C7">
        <w:rPr>
          <w:color w:val="000000"/>
        </w:rPr>
        <w:lastRenderedPageBreak/>
        <w:t>Wykonawc</w:t>
      </w:r>
      <w:r w:rsidR="00536006">
        <w:rPr>
          <w:color w:val="000000"/>
        </w:rPr>
        <w:t>a</w:t>
      </w:r>
      <w:r w:rsidRPr="00D241C7">
        <w:rPr>
          <w:color w:val="000000"/>
        </w:rPr>
        <w:t xml:space="preserve"> </w:t>
      </w:r>
      <w:r w:rsidR="00536006">
        <w:rPr>
          <w:color w:val="000000"/>
        </w:rPr>
        <w:t xml:space="preserve">korzystając </w:t>
      </w:r>
      <w:r w:rsidRPr="00D241C7">
        <w:rPr>
          <w:color w:val="000000"/>
        </w:rPr>
        <w:t xml:space="preserve">z narzędzi koniecznych do wykonania Umowy, w szczególności, z praw autorskich, licencji, praw własności przemysłowej, intelektualnej </w:t>
      </w:r>
      <w:r w:rsidR="00536006">
        <w:rPr>
          <w:color w:val="000000"/>
        </w:rPr>
        <w:t xml:space="preserve">zobowiązuje się </w:t>
      </w:r>
      <w:r w:rsidRPr="00D241C7">
        <w:rPr>
          <w:color w:val="000000"/>
        </w:rPr>
        <w:t>nie narusza</w:t>
      </w:r>
      <w:r w:rsidR="00536006">
        <w:rPr>
          <w:color w:val="000000"/>
        </w:rPr>
        <w:t>ć</w:t>
      </w:r>
      <w:r w:rsidRPr="00D241C7">
        <w:rPr>
          <w:color w:val="000000"/>
        </w:rPr>
        <w:t xml:space="preserve"> przepisów prawa, prawem chronionych dóbr osobistych lub majątkowych osób trzecich, w szczególności praw autorskich, praw pokrewnych, praw z rejestracji wzorów przemysłowych oraz praw ochronnych na znaki towarowe.</w:t>
      </w:r>
    </w:p>
    <w:p w14:paraId="38AEC5F5" w14:textId="4AEC663D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W razie powstania w trakcie wykonywania Umowy lub po jej wykonaniu jakichkolwiek roszczeń osób trzecich, Wykonawca przejmuje na siebie wyłączną odpowiedzialność za roszczenia osób trzecich </w:t>
      </w:r>
      <w:r w:rsidR="00E571CD">
        <w:rPr>
          <w:color w:val="000000"/>
        </w:rPr>
        <w:br/>
      </w:r>
      <w:r>
        <w:rPr>
          <w:color w:val="000000"/>
        </w:rPr>
        <w:t>z tytułu szkód majątkowych i niemajątkowych w mieniu i na osobie</w:t>
      </w:r>
      <w:r w:rsidR="00E4568E">
        <w:rPr>
          <w:color w:val="000000"/>
        </w:rPr>
        <w:t xml:space="preserve">, </w:t>
      </w:r>
      <w:r>
        <w:rPr>
          <w:color w:val="000000"/>
        </w:rPr>
        <w:t xml:space="preserve">a wynikłych z wykonania, </w:t>
      </w:r>
      <w:r w:rsidR="00E571CD">
        <w:rPr>
          <w:color w:val="000000"/>
        </w:rPr>
        <w:br/>
      </w:r>
      <w:r>
        <w:rPr>
          <w:color w:val="000000"/>
        </w:rPr>
        <w:t>z nienależytego wykonania lub z braku wykonania Umowy przez Wykonawcę, jego zastępców, pracowników lub jakichkolwiek osób zaangażowanych do realizacji Umowy.</w:t>
      </w:r>
    </w:p>
    <w:p w14:paraId="23ED0CF1" w14:textId="6A1AFD29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Z chwilą podpisania Protokołu odbioru przez Zamawiającego i Wykonawcę zawierającego wniosek </w:t>
      </w:r>
      <w:r w:rsidR="00E571CD">
        <w:rPr>
          <w:color w:val="000000"/>
        </w:rPr>
        <w:br/>
      </w:r>
      <w:r>
        <w:rPr>
          <w:color w:val="000000"/>
        </w:rPr>
        <w:t>o rozliczenie finansowe w ramach wynagrodzenia brutto, o którym mowa w § 3 ust. 1, Wykonawca przenosi na Zamawiającego na zasadzie wyłączności:</w:t>
      </w:r>
    </w:p>
    <w:p w14:paraId="58163139" w14:textId="77777777" w:rsidR="00A22E4E" w:rsidRDefault="00F22CE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color w:val="000000"/>
        </w:rPr>
      </w:pPr>
      <w:r>
        <w:rPr>
          <w:color w:val="000000"/>
        </w:rPr>
        <w:t xml:space="preserve">autorskie prawa majątkowe, </w:t>
      </w:r>
    </w:p>
    <w:p w14:paraId="666B2FF8" w14:textId="77777777" w:rsidR="00A22E4E" w:rsidRDefault="00F22CE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color w:val="000000"/>
        </w:rPr>
      </w:pPr>
      <w:r>
        <w:rPr>
          <w:color w:val="000000"/>
        </w:rPr>
        <w:t xml:space="preserve">prawo do wykonywania zależnych praw autorskich oraz prawo do zezwalania na wykonywanie zależnych praw autorskich, w szczególności do tłumaczenia, przystosowywania, zmiany układu oraz wprowadzania innych zmian lub modyfikacji i nie przysługuje mu z tego tytułu dodatkowe wynagrodzenie </w:t>
      </w:r>
    </w:p>
    <w:p w14:paraId="391C3C3F" w14:textId="4484738D" w:rsidR="00A22E4E" w:rsidRDefault="00F22CEC">
      <w:pP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- do utworów powstałych w ramach realizacji przedmiotu </w:t>
      </w:r>
      <w:r w:rsidR="00917E28">
        <w:rPr>
          <w:color w:val="000000"/>
        </w:rPr>
        <w:t>U</w:t>
      </w:r>
      <w:r>
        <w:rPr>
          <w:color w:val="000000"/>
        </w:rPr>
        <w:t xml:space="preserve">mowy, w szczególności projektów graficznych  o których mowa w OPZ, </w:t>
      </w:r>
      <w:r>
        <w:t xml:space="preserve">uprawniające do nieograniczonego w czasie i nieograniczonego terytorialnie korzystania i rozporządzania nimi na polach eksploatacji określonych w art. 50 ustawy </w:t>
      </w:r>
      <w:r w:rsidR="00E571CD">
        <w:br/>
      </w:r>
      <w:r>
        <w:t xml:space="preserve">z dnia 4 lutego 1994 r. o prawie autorskimi i prawach pokrewnych, </w:t>
      </w:r>
      <w:r w:rsidR="006B2D39">
        <w:t xml:space="preserve">jak i </w:t>
      </w:r>
      <w:r>
        <w:t>w szczególności:</w:t>
      </w:r>
    </w:p>
    <w:p w14:paraId="0B402018" w14:textId="77777777" w:rsidR="00A22E4E" w:rsidRDefault="00F22CEC">
      <w:pPr>
        <w:numPr>
          <w:ilvl w:val="0"/>
          <w:numId w:val="6"/>
        </w:numPr>
        <w:spacing w:after="0"/>
        <w:ind w:left="714" w:hanging="357"/>
        <w:jc w:val="both"/>
      </w:pPr>
      <w:r>
        <w:t xml:space="preserve">wykorzystywanie w działalności prowadzonej przez Zamawiającego bez jakichkolwiek ograniczeń, </w:t>
      </w:r>
    </w:p>
    <w:p w14:paraId="361BFF14" w14:textId="77777777" w:rsidR="00A22E4E" w:rsidRDefault="00F22CEC">
      <w:pPr>
        <w:numPr>
          <w:ilvl w:val="0"/>
          <w:numId w:val="6"/>
        </w:numPr>
        <w:spacing w:after="0"/>
        <w:ind w:left="714" w:hanging="357"/>
        <w:jc w:val="both"/>
      </w:pPr>
      <w:r>
        <w:t xml:space="preserve">utrwalanie i zwielokrotnianie utworu w całości lub części (w tym poszczególnych elementów składających się na utwór), wytwarzanie dowolną techniką egzemplarzy utworu, w tym techniką drukarską, reprograficzną, zapisu magnetycznego oraz techniką cyfrową, </w:t>
      </w:r>
    </w:p>
    <w:p w14:paraId="6B156B3E" w14:textId="77777777" w:rsidR="00A22E4E" w:rsidRDefault="00F22CEC">
      <w:pPr>
        <w:numPr>
          <w:ilvl w:val="0"/>
          <w:numId w:val="6"/>
        </w:numPr>
        <w:spacing w:after="0"/>
        <w:ind w:left="714" w:hanging="357"/>
        <w:jc w:val="both"/>
      </w:pPr>
      <w:r>
        <w:t xml:space="preserve">tłumaczenie, przystosowywanie, zmiana układu lub jakiekolwiek inne zmiany w utworze przez Zamawiającego lub podmiot trzeci, </w:t>
      </w:r>
    </w:p>
    <w:p w14:paraId="2FC02694" w14:textId="77777777" w:rsidR="00A22E4E" w:rsidRDefault="00F22CEC">
      <w:pPr>
        <w:numPr>
          <w:ilvl w:val="0"/>
          <w:numId w:val="6"/>
        </w:numPr>
        <w:spacing w:after="0"/>
        <w:ind w:left="714" w:hanging="357"/>
        <w:jc w:val="both"/>
      </w:pPr>
      <w:r>
        <w:t xml:space="preserve">wprowadzanie do obrotu, użyczanie, najem, dzierżawa oryginału lub egzemplarzy, na których utwór utrwalono, upoważnianie innych osób do wykorzystywania w całości lub części utworu lub jego kopii, </w:t>
      </w:r>
    </w:p>
    <w:p w14:paraId="7994DBBF" w14:textId="77777777" w:rsidR="00A22E4E" w:rsidRDefault="00F22CEC">
      <w:pPr>
        <w:numPr>
          <w:ilvl w:val="0"/>
          <w:numId w:val="6"/>
        </w:numPr>
        <w:spacing w:after="0"/>
        <w:ind w:left="714" w:hanging="357"/>
        <w:jc w:val="both"/>
      </w:pPr>
      <w:r>
        <w:t>rozpowszechnianie utworu poprzez publiczne wykonanie, wystawienie, wyświetlenie, odtworzenie oraz nadawanie i reemitowanie a także publiczne udostępnienie utworu w taki sposób, aby każdy mógł mieć do niego dostęp w miejscu i czasie przez siebie wybranym,</w:t>
      </w:r>
    </w:p>
    <w:p w14:paraId="5EBF2260" w14:textId="7AC491DB" w:rsidR="00A22E4E" w:rsidRDefault="00F22CEC">
      <w:pPr>
        <w:numPr>
          <w:ilvl w:val="0"/>
          <w:numId w:val="6"/>
        </w:numPr>
        <w:spacing w:after="0"/>
        <w:ind w:left="714" w:hanging="357"/>
        <w:jc w:val="both"/>
      </w:pPr>
      <w:r>
        <w:t>wprowadzanie do pamięci komputera lub do sieci multimedialnej, sieci teleinformatycznej w tym do Internetu i Intranetu</w:t>
      </w:r>
      <w:r w:rsidR="00907DCC">
        <w:t>,</w:t>
      </w:r>
    </w:p>
    <w:p w14:paraId="65969D9B" w14:textId="46771286" w:rsidR="00A22E4E" w:rsidRDefault="00F22CEC">
      <w:pPr>
        <w:numPr>
          <w:ilvl w:val="0"/>
          <w:numId w:val="6"/>
        </w:numPr>
        <w:spacing w:after="0"/>
        <w:ind w:left="714" w:hanging="357"/>
        <w:jc w:val="both"/>
      </w:pPr>
      <w:r>
        <w:rPr>
          <w:color w:val="000000"/>
        </w:rPr>
        <w:t xml:space="preserve">rozpowszechnianie w sieciach informatycznych lub teleinformatycznych, w tym w Internecie, </w:t>
      </w:r>
      <w:r w:rsidR="00E571CD">
        <w:rPr>
          <w:color w:val="000000"/>
        </w:rPr>
        <w:br/>
      </w:r>
      <w:r>
        <w:rPr>
          <w:color w:val="000000"/>
        </w:rPr>
        <w:t>w ten sposób aby osoby miały dostęp do utworu w wybranym przez siebie miejscu i czasie</w:t>
      </w:r>
      <w:r w:rsidR="00907DCC">
        <w:rPr>
          <w:color w:val="000000"/>
        </w:rPr>
        <w:t>,</w:t>
      </w:r>
    </w:p>
    <w:p w14:paraId="5E293041" w14:textId="4D5D2032" w:rsidR="00A22E4E" w:rsidRDefault="00F22CEC">
      <w:pPr>
        <w:numPr>
          <w:ilvl w:val="0"/>
          <w:numId w:val="6"/>
        </w:numPr>
        <w:spacing w:after="0"/>
        <w:ind w:left="714" w:hanging="357"/>
        <w:jc w:val="both"/>
      </w:pPr>
      <w:r>
        <w:rPr>
          <w:color w:val="000000"/>
        </w:rPr>
        <w:t>prawo do wykorzystywania dla celów promocji, celów informacyjnych, celów reklamy, dla celów edukacyjnych lub szkoleniowych</w:t>
      </w:r>
      <w:r w:rsidR="00907DCC">
        <w:rPr>
          <w:color w:val="000000"/>
        </w:rPr>
        <w:t>,</w:t>
      </w:r>
    </w:p>
    <w:p w14:paraId="6D2D0B7F" w14:textId="77777777" w:rsidR="00A22E4E" w:rsidRDefault="00F22CEC">
      <w:pPr>
        <w:numPr>
          <w:ilvl w:val="0"/>
          <w:numId w:val="6"/>
        </w:numPr>
        <w:spacing w:after="0"/>
        <w:ind w:left="714" w:hanging="357"/>
        <w:jc w:val="both"/>
      </w:pPr>
      <w:r>
        <w:t xml:space="preserve">wykorzystywanie wielokrotne utworu do realizacji celów, zadań i inwestycji </w:t>
      </w:r>
      <w:r>
        <w:br/>
        <w:t>Zamawiającego</w:t>
      </w:r>
      <w:r>
        <w:rPr>
          <w:color w:val="000000"/>
        </w:rPr>
        <w:t xml:space="preserve">. </w:t>
      </w:r>
    </w:p>
    <w:p w14:paraId="2CB8AAAE" w14:textId="69E3675D" w:rsidR="003B01AA" w:rsidRPr="00F64ED7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Przeniesienie na Zamawiającego praw, o których mowa w ust. 4, obejmuje także prawo do przenoszenia ich na inne osoby.  </w:t>
      </w:r>
    </w:p>
    <w:p w14:paraId="741EF7D3" w14:textId="776C0519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Zamiar Stron, określony w ust. </w:t>
      </w:r>
      <w:r w:rsidR="004260B7">
        <w:rPr>
          <w:color w:val="000000"/>
        </w:rPr>
        <w:t>4</w:t>
      </w:r>
      <w:r>
        <w:rPr>
          <w:color w:val="000000"/>
        </w:rPr>
        <w:t>, obejmuje przeniesienie praw do utworów nie objętych ochroną prawno-autorską, jak koncepcja kreatywna.</w:t>
      </w:r>
    </w:p>
    <w:p w14:paraId="6316610C" w14:textId="77777777" w:rsidR="00A22E4E" w:rsidRDefault="00F22CEC">
      <w:pPr>
        <w:numPr>
          <w:ilvl w:val="0"/>
          <w:numId w:val="9"/>
        </w:numPr>
        <w:spacing w:after="0" w:line="276" w:lineRule="auto"/>
        <w:jc w:val="both"/>
      </w:pPr>
      <w:r>
        <w:lastRenderedPageBreak/>
        <w:t xml:space="preserve">Na okres pomiędzy wydaniem Zamawiającemu utworów a przeniesieniem na Zamawiającego autorskich praw majątkowych do utworów, Wykonawca udziela Zamawiającemu, w ramach wynagrodzenia brutto, o którym mowa w § 3 ust. 1 Umowy, nieodpłatnej licencji wyłącznej na korzystanie z utworów na zasadach i polach eksploatacji określonych w ust. 4 </w:t>
      </w:r>
    </w:p>
    <w:p w14:paraId="6C95EBE3" w14:textId="35B5717D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color w:val="000000"/>
        </w:rPr>
        <w:t>Z chwilą przeniesienia autorskich praw majątkowych na Zamawiającego przechodzi prawo własności nośników i egzemplarzy, na których dany utwór został</w:t>
      </w:r>
      <w:r w:rsidR="00FB3817">
        <w:rPr>
          <w:color w:val="000000"/>
        </w:rPr>
        <w:t xml:space="preserve"> </w:t>
      </w:r>
      <w:r w:rsidR="00004DA0">
        <w:rPr>
          <w:color w:val="000000"/>
        </w:rPr>
        <w:t>utrwalony</w:t>
      </w:r>
      <w:r w:rsidR="00D20A36">
        <w:t>, w szczególności projektów graficznych o których mowa w OPZ</w:t>
      </w:r>
      <w:r>
        <w:t xml:space="preserve">. </w:t>
      </w:r>
    </w:p>
    <w:p w14:paraId="4E875E32" w14:textId="77777777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color w:val="000000"/>
        </w:rPr>
        <w:t xml:space="preserve">Wykonawca oświadcza, że do utworów w rozumieniu ustawy o prawie autorskim i prawach pokrewnych, przysługują mu wyłączne i nieograniczone autorskie prawa majątkowe i nie są one obciążone jakimikolwiek roszczeniami i prawami osób trzecich. </w:t>
      </w:r>
    </w:p>
    <w:p w14:paraId="3A359262" w14:textId="77777777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color w:val="000000"/>
        </w:rPr>
        <w:t>Wykonawca oświadcza i gwarantuje, że korzystanie z utworów przez Zamawiającego lub inne</w:t>
      </w:r>
      <w:r>
        <w:rPr>
          <w:color w:val="000000"/>
        </w:rPr>
        <w:br/>
        <w:t>osoby wskazane przez Zamawiającego nie będzie naruszać praw własności intelektualnej osób</w:t>
      </w:r>
      <w:r>
        <w:t xml:space="preserve"> </w:t>
      </w:r>
      <w:r>
        <w:rPr>
          <w:color w:val="000000"/>
        </w:rPr>
        <w:t>trzecich, w tym praw autorskich, patentów.</w:t>
      </w:r>
    </w:p>
    <w:p w14:paraId="343D9ADC" w14:textId="77777777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color w:val="000000"/>
        </w:rPr>
        <w:t>Wykonawca upoważnia Zamawiającego do wykonywania jego autorskich praw</w:t>
      </w:r>
      <w:r>
        <w:rPr>
          <w:color w:val="000000"/>
        </w:rPr>
        <w:br/>
        <w:t>osobistych i zobowiązuje się do niewykonywania autorskich praw osobistych. Wykonawca zapewnia, iż twórcy utworów nie będą wykonywać przysługujących im osobistych praw autorskich względem Zamawiającego.</w:t>
      </w:r>
    </w:p>
    <w:p w14:paraId="3A6ABAEC" w14:textId="77777777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color w:val="000000"/>
        </w:rPr>
        <w:t>Wykonawca zobowiązuje się, że przysługiwać będzie mu prawo własności wszystkich rzeczy, które dostarczy i wykonując umowę nie naruszy praw majątkowych osób trzecich i przekaże Zamawiającemu utwory w stanie wolnym od praw i roszczeń osób trzecich.</w:t>
      </w:r>
    </w:p>
    <w:p w14:paraId="2B91B0C6" w14:textId="77777777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color w:val="000000"/>
        </w:rPr>
        <w:t xml:space="preserve">Wykonawca zezwala na dokonywanie opracowań rezultatu Umowy przez Zamawiającego, w tym na jego obróbkę i utrwalanie na każdym nośniku, niezależnie od standardu, systemu i formatu oraz na rozporządzanie i korzystanie z opracowań, a także zezwala na pierwszą publikację, anonimowe użycie oraz na wykonywanie przez Zamawiającego nadzoru nad sposobem korzystania z utworów lub ich opracowań. </w:t>
      </w:r>
    </w:p>
    <w:p w14:paraId="0F3768E2" w14:textId="77777777" w:rsidR="00A22E4E" w:rsidRDefault="00F22CE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color w:val="000000"/>
        </w:rPr>
      </w:pPr>
      <w:r>
        <w:rPr>
          <w:color w:val="000000"/>
        </w:rPr>
        <w:t xml:space="preserve"> Przeniesienie autorskich praw majątkowych obejmuje również prawo do korzystania, pobierania pożytków i rozporządzania wszelkimi opracowaniami utworów, materiałami wykonanymi przez Zamawiającego, na zlecenie Zamawiającego lub za zgodą Zamawiającego, bez konieczności uzyskiwania zgody Wykonawcy. </w:t>
      </w:r>
    </w:p>
    <w:p w14:paraId="5BBF6E7B" w14:textId="77777777" w:rsidR="00A22E4E" w:rsidRDefault="00F22CEC" w:rsidP="00F64E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57" w:hanging="357"/>
        <w:jc w:val="both"/>
        <w:rPr>
          <w:color w:val="000000"/>
        </w:rPr>
      </w:pPr>
      <w:r>
        <w:rPr>
          <w:color w:val="000000"/>
        </w:rPr>
        <w:t xml:space="preserve">Wykonawca, wraz z powyższym przeniesieniem autorskich praw majątkowych, przenosi na Zamawiającego prawo zezwalania na wykonywanie zależnych praw autorskich oraz zezwala Zamawiającemu na zlecanie osobom trzecim wykonywania tych zależnych praw autorskich. </w:t>
      </w:r>
    </w:p>
    <w:p w14:paraId="0C5D8D93" w14:textId="0D4D998A" w:rsidR="00A22E4E" w:rsidRDefault="00F22CEC" w:rsidP="00F64ED7">
      <w:pPr>
        <w:pStyle w:val="Akapitzlist"/>
        <w:numPr>
          <w:ilvl w:val="0"/>
          <w:numId w:val="9"/>
        </w:numPr>
        <w:spacing w:after="0" w:line="276" w:lineRule="auto"/>
        <w:ind w:left="357" w:hanging="357"/>
      </w:pPr>
      <w:r w:rsidRPr="00F64ED7">
        <w:rPr>
          <w:color w:val="000000"/>
        </w:rPr>
        <w:t xml:space="preserve">Wykonawca obowiązuje się, że realizując przedmiot Umowy nie naruszy praw majątkowych osób trzecich i przekaże Zamawiającemu wszelkie materiały stanowiące przedmiot Umowy w stanie wolnym od obciążeń prawami osób trzecich, a w przypadku ich naruszenia ponosił będzie wyłączną odpowiedzialność względem tych osób. </w:t>
      </w:r>
    </w:p>
    <w:p w14:paraId="7C0D040F" w14:textId="01D687A4" w:rsidR="00A22E4E" w:rsidRDefault="00F22CEC">
      <w:pPr>
        <w:numPr>
          <w:ilvl w:val="0"/>
          <w:numId w:val="9"/>
        </w:numPr>
        <w:spacing w:after="0" w:line="276" w:lineRule="auto"/>
        <w:jc w:val="both"/>
      </w:pPr>
      <w:r>
        <w:rPr>
          <w:color w:val="000000"/>
        </w:rPr>
        <w:t xml:space="preserve">Wykonawca jest odpowiedzialny względem Zamawiającego za wszelkie wady prawne wynikające </w:t>
      </w:r>
      <w:r w:rsidR="00E571CD">
        <w:rPr>
          <w:color w:val="000000"/>
        </w:rPr>
        <w:br/>
      </w:r>
      <w:r>
        <w:rPr>
          <w:color w:val="000000"/>
        </w:rPr>
        <w:t xml:space="preserve">z przedmiotu Umowy, a w szczególności za ewentualne roszczenia osób trzecich wynikające </w:t>
      </w:r>
      <w:r w:rsidR="00E571CD">
        <w:rPr>
          <w:color w:val="000000"/>
        </w:rPr>
        <w:br/>
      </w:r>
      <w:r>
        <w:rPr>
          <w:color w:val="000000"/>
        </w:rPr>
        <w:t>z naruszenia praw własności intelektualnej. W przypadku skierowania z tego tytułu roszczeń przeciwko Zamawiającemu, Wykonawca zobowiązuje się do całkowitego zaspokojenia roszczeń osób trzecich oraz do zwolnienia Zamawiającego z obowiązku świadczenia z tego tytułu, a także zwrotu Zamawiającemu poniesionych z tego tytułu kosztów i utraconych korzyści</w:t>
      </w:r>
      <w:r>
        <w:t>.</w:t>
      </w:r>
    </w:p>
    <w:p w14:paraId="1A61B47A" w14:textId="37F3BC5F" w:rsidR="00A22E4E" w:rsidRDefault="00F22CEC">
      <w:pPr>
        <w:numPr>
          <w:ilvl w:val="0"/>
          <w:numId w:val="9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W przypadku, gdy osoba trzecia wytoczy przeciwko Zamawiającemu proces o naruszenie praw autorskich do Utworów powstałych w wyniku realizacji Umowy, Wykonawca jest zobowiązany pokryć koszty zastępstwa procesowego, koszty sądowe oraz zapłacić zasądzone prawomocnym wyrokiem </w:t>
      </w:r>
      <w:r>
        <w:rPr>
          <w:color w:val="000000"/>
        </w:rPr>
        <w:lastRenderedPageBreak/>
        <w:t xml:space="preserve">sądu odszkodowanie lub koszty polubownego załatwienia sprawy. W szczególności, w razie wytoczenia przeciwko Zamawiającemu powództwa z tytułu naruszenia praw własności intelektualnej, Wykonawca wstąpi do postępowania w charakterze strony pozwanej, a w razie braku takiej możliwości wystąpi </w:t>
      </w:r>
      <w:r w:rsidR="00E571CD">
        <w:rPr>
          <w:color w:val="000000"/>
        </w:rPr>
        <w:br/>
      </w:r>
      <w:r>
        <w:rPr>
          <w:color w:val="000000"/>
        </w:rPr>
        <w:t>z</w:t>
      </w:r>
      <w:r w:rsidR="00E571CD">
        <w:rPr>
          <w:color w:val="000000"/>
        </w:rPr>
        <w:t xml:space="preserve"> </w:t>
      </w:r>
      <w:r>
        <w:rPr>
          <w:color w:val="000000"/>
        </w:rPr>
        <w:t>interwencją uboczną po stronie Zamawiającego.</w:t>
      </w:r>
    </w:p>
    <w:p w14:paraId="31557E11" w14:textId="77777777" w:rsidR="00A22E4E" w:rsidRDefault="00F22CEC">
      <w:pPr>
        <w:numPr>
          <w:ilvl w:val="0"/>
          <w:numId w:val="9"/>
        </w:numPr>
        <w:spacing w:after="0" w:line="276" w:lineRule="auto"/>
        <w:jc w:val="both"/>
      </w:pPr>
      <w:r>
        <w:t>Zamawiający jest zobowiązany do niezwłocznego poinformowania Wykonawcy o wniesieniu przeciwko niemu pozwu, o którym mowa wyżej lub zgłoszeniu roszczeń.</w:t>
      </w:r>
    </w:p>
    <w:p w14:paraId="37D23289" w14:textId="790F56C8" w:rsidR="00A22E4E" w:rsidRDefault="00F22CEC">
      <w:pPr>
        <w:numPr>
          <w:ilvl w:val="0"/>
          <w:numId w:val="9"/>
        </w:numPr>
        <w:spacing w:after="0" w:line="276" w:lineRule="auto"/>
        <w:jc w:val="both"/>
      </w:pPr>
      <w:r>
        <w:t>W przypadku wątpliwości wszelkie postanowienia Umowy dotyczące praw autorskich mają zastosowania również po odstąpieniu od Umowy w zakresie odebranej części przedmiotu Umowy.</w:t>
      </w:r>
    </w:p>
    <w:p w14:paraId="15E97BE0" w14:textId="77777777" w:rsidR="00A22E4E" w:rsidRDefault="00A22E4E">
      <w:pPr>
        <w:widowControl w:val="0"/>
        <w:tabs>
          <w:tab w:val="left" w:pos="0"/>
        </w:tabs>
        <w:spacing w:after="0" w:line="360" w:lineRule="auto"/>
        <w:ind w:right="14"/>
        <w:rPr>
          <w:b/>
          <w:color w:val="000000"/>
        </w:rPr>
      </w:pPr>
    </w:p>
    <w:p w14:paraId="39420C81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5.</w:t>
      </w:r>
    </w:p>
    <w:p w14:paraId="35E67952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Warunki realizacji Umowy, Odbiór</w:t>
      </w:r>
    </w:p>
    <w:p w14:paraId="65C90B10" w14:textId="008E59BC" w:rsidR="00A22E4E" w:rsidRDefault="00F22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Wszystkie czynności akceptacyjne Projektów w tym związane z uwzględnieniem uwag i zastrzeżeń Zamawiającego muszą zostać zrealizowane w terminie wykonania Etapu 1 Umowy określonym w § 2 ust. 1 pkt 1 Umowy. Jako termin wykonania Etapu 1 Umowy Strony przyjmują dzień akceptacji </w:t>
      </w:r>
      <w:r w:rsidR="0091446C">
        <w:rPr>
          <w:color w:val="000000"/>
        </w:rPr>
        <w:t xml:space="preserve">wszystkich </w:t>
      </w:r>
      <w:r>
        <w:rPr>
          <w:color w:val="000000"/>
        </w:rPr>
        <w:t>Projektów przez Zamawiającego</w:t>
      </w:r>
      <w:r w:rsidR="005E7041">
        <w:rPr>
          <w:color w:val="000000"/>
        </w:rPr>
        <w:t xml:space="preserve"> drogą elektroniczną</w:t>
      </w:r>
      <w:r>
        <w:rPr>
          <w:b/>
          <w:color w:val="000000"/>
        </w:rPr>
        <w:t xml:space="preserve">. </w:t>
      </w:r>
    </w:p>
    <w:p w14:paraId="6CBA6191" w14:textId="1C8E5611" w:rsidR="00A22E4E" w:rsidRDefault="00F22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Akceptacja </w:t>
      </w:r>
      <w:r w:rsidR="00384734">
        <w:rPr>
          <w:color w:val="000000"/>
        </w:rPr>
        <w:t xml:space="preserve">wszystkich </w:t>
      </w:r>
      <w:r>
        <w:rPr>
          <w:color w:val="000000"/>
        </w:rPr>
        <w:t>Projektów przez Zamawiającego</w:t>
      </w:r>
      <w:r w:rsidR="0093563F">
        <w:rPr>
          <w:color w:val="000000"/>
        </w:rPr>
        <w:t xml:space="preserve"> – na zasadach opisanych </w:t>
      </w:r>
      <w:r w:rsidR="001C377F">
        <w:rPr>
          <w:color w:val="000000"/>
        </w:rPr>
        <w:t>w OPZ</w:t>
      </w:r>
      <w:r w:rsidR="00F86910">
        <w:rPr>
          <w:color w:val="000000"/>
        </w:rPr>
        <w:t xml:space="preserve"> </w:t>
      </w:r>
      <w:r w:rsidR="0093563F">
        <w:rPr>
          <w:color w:val="000000"/>
        </w:rPr>
        <w:t>–</w:t>
      </w:r>
      <w:r>
        <w:rPr>
          <w:color w:val="000000"/>
        </w:rPr>
        <w:t xml:space="preserve"> będzie stanowiła podstawę do realizacji przez Wykonawcę Etapu 2. Wykonanie Pakietów powitalnych </w:t>
      </w:r>
      <w:r w:rsidR="00E571CD">
        <w:rPr>
          <w:color w:val="000000"/>
        </w:rPr>
        <w:br/>
      </w:r>
      <w:r>
        <w:rPr>
          <w:color w:val="000000"/>
        </w:rPr>
        <w:t xml:space="preserve">i pudełek z pominięciem uprzedniej akceptacji </w:t>
      </w:r>
      <w:r w:rsidR="0091446C">
        <w:rPr>
          <w:color w:val="000000"/>
        </w:rPr>
        <w:t xml:space="preserve">wszystkich </w:t>
      </w:r>
      <w:r>
        <w:rPr>
          <w:color w:val="000000"/>
        </w:rPr>
        <w:t>Projektów przez Zamawiającego następuje na koszt i ryzyko Wykonawcy.</w:t>
      </w:r>
    </w:p>
    <w:p w14:paraId="453DE213" w14:textId="1ED3E7E2" w:rsidR="00A22E4E" w:rsidRDefault="00F22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Zgłoszenie ewentualnych uwag do Projektów oraz Pakietów powitalnych i pudełek, a także akceptacja Projektów będ</w:t>
      </w:r>
      <w:r w:rsidR="004669D7">
        <w:rPr>
          <w:color w:val="000000"/>
        </w:rPr>
        <w:t>ą</w:t>
      </w:r>
      <w:r>
        <w:rPr>
          <w:color w:val="000000"/>
        </w:rPr>
        <w:t xml:space="preserve"> realizowan</w:t>
      </w:r>
      <w:r w:rsidR="004669D7">
        <w:rPr>
          <w:color w:val="000000"/>
        </w:rPr>
        <w:t>e na zasadach opisanych w</w:t>
      </w:r>
      <w:r w:rsidR="001C377F">
        <w:rPr>
          <w:color w:val="000000"/>
        </w:rPr>
        <w:t xml:space="preserve"> OPZ</w:t>
      </w:r>
      <w:r w:rsidR="004669D7">
        <w:rPr>
          <w:color w:val="000000"/>
        </w:rPr>
        <w:t>,</w:t>
      </w:r>
      <w:r w:rsidR="004669D7" w:rsidDel="004669D7">
        <w:rPr>
          <w:color w:val="000000"/>
        </w:rPr>
        <w:t xml:space="preserve"> </w:t>
      </w:r>
      <w:r>
        <w:rPr>
          <w:color w:val="000000"/>
        </w:rPr>
        <w:t xml:space="preserve">drogą elektroniczną odpowiednio na adresy e-mail określone w § 6 ust. 1 lub 2 Umowy. </w:t>
      </w:r>
    </w:p>
    <w:p w14:paraId="7216CA0B" w14:textId="1B887D94" w:rsidR="00A22E4E" w:rsidRDefault="00F22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Wykonawca dostarczy Pakiety powitalne i pudełka do siedziby Zamawiającego w dzień roboczy po uprzednim zaakceptowaniu terminu dostawy przez Zamawiającego, jednak nie później niż zostało to określone w OPZ. O planowanym terminie dostawy Wykonawca poinformuje Zamawiającego </w:t>
      </w:r>
      <w:r w:rsidR="00E571CD">
        <w:rPr>
          <w:color w:val="000000"/>
        </w:rPr>
        <w:br/>
      </w:r>
      <w:r>
        <w:rPr>
          <w:color w:val="000000"/>
        </w:rPr>
        <w:t>z wyprzedzeniem co najmniej 2 dni roboczych drogą elektroniczną na adresy e-mail określone w § 6 ust. 1 Umowy.</w:t>
      </w:r>
    </w:p>
    <w:p w14:paraId="6F51EB59" w14:textId="77777777" w:rsidR="00A22E4E" w:rsidRDefault="00F22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Zamawiający, bez jakichkolwiek roszczeń finansowych z tym związanych ze strony Wykonawcy, może odmówić przyjęcia dostawy w całości lub w części, jeżeli:</w:t>
      </w:r>
    </w:p>
    <w:p w14:paraId="34BEB024" w14:textId="0E9BD6EB" w:rsidR="00A22E4E" w:rsidRDefault="00F22CE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567" w:right="28" w:hanging="283"/>
        <w:jc w:val="both"/>
        <w:rPr>
          <w:color w:val="000000"/>
        </w:rPr>
      </w:pPr>
      <w:r>
        <w:rPr>
          <w:color w:val="000000"/>
        </w:rPr>
        <w:t>termin dostarczenia Pakietów powitalnych i pudełek nie był uprzednio zaakceptowany przez Zamawiającego</w:t>
      </w:r>
      <w:r w:rsidR="006A234C">
        <w:rPr>
          <w:color w:val="000000"/>
        </w:rPr>
        <w:t>,</w:t>
      </w:r>
    </w:p>
    <w:p w14:paraId="127823D5" w14:textId="234433B1" w:rsidR="00A22E4E" w:rsidRDefault="00F22CE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567" w:right="28" w:hanging="283"/>
        <w:jc w:val="both"/>
        <w:rPr>
          <w:color w:val="000000"/>
        </w:rPr>
      </w:pPr>
      <w:r>
        <w:rPr>
          <w:color w:val="000000"/>
        </w:rPr>
        <w:t>którykolwiek z Pakietów powitalnych i pudełek nie będzie nowy, wolny od wad lub nie będzie wykonany zgodnie z wymaganiami określonymi w OPZ lub w Umowie</w:t>
      </w:r>
      <w:r w:rsidR="006A234C">
        <w:rPr>
          <w:color w:val="000000"/>
        </w:rPr>
        <w:t>,</w:t>
      </w:r>
    </w:p>
    <w:p w14:paraId="2603522F" w14:textId="77777777" w:rsidR="00A22E4E" w:rsidRDefault="00F22CE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567"/>
        </w:tabs>
        <w:spacing w:after="0" w:line="276" w:lineRule="auto"/>
        <w:ind w:left="567" w:right="28" w:hanging="283"/>
        <w:jc w:val="both"/>
        <w:rPr>
          <w:color w:val="000000"/>
        </w:rPr>
      </w:pPr>
      <w:r>
        <w:rPr>
          <w:color w:val="000000"/>
        </w:rPr>
        <w:t>dostawa nie zostanie zrealizowana zgodnie z wymaganiami wskazanymi w OPZ.</w:t>
      </w:r>
    </w:p>
    <w:p w14:paraId="365C395A" w14:textId="297B8E74" w:rsidR="00793D21" w:rsidRPr="00F64ED7" w:rsidRDefault="00F22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W przypadku skorzystania przez Zamawiającego z prawa do odmowy odbioru, o którym mowa w ust. 5, Wykonawca jest zobowiązany do dostarczenia Pakietów powitalnych i pudełek wolnych od wad zgodnych z Umową w terminie do 5 dni roboczych od dnia odmowy dokonania odbioru przez Zamawiającego. </w:t>
      </w:r>
    </w:p>
    <w:p w14:paraId="6874AA91" w14:textId="2AE2BD39" w:rsidR="00A22E4E" w:rsidRDefault="00F22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Odbiór wszystkich Pakietów powitalnych i pudełek nastąpi na podstawie podpisanego przez </w:t>
      </w:r>
      <w:r w:rsidR="002B2E6D">
        <w:rPr>
          <w:color w:val="000000"/>
        </w:rPr>
        <w:t xml:space="preserve">przedstawicieli </w:t>
      </w:r>
      <w:r>
        <w:rPr>
          <w:color w:val="000000"/>
        </w:rPr>
        <w:t xml:space="preserve">Stron Protokołu odbioru </w:t>
      </w:r>
      <w:r w:rsidR="002D66DE">
        <w:rPr>
          <w:color w:val="000000"/>
        </w:rPr>
        <w:t>w formie pisemnej lub elektronicznej</w:t>
      </w:r>
      <w:r w:rsidR="002B2E6D">
        <w:rPr>
          <w:color w:val="000000"/>
        </w:rPr>
        <w:t xml:space="preserve"> </w:t>
      </w:r>
      <w:r w:rsidR="002B2E6D">
        <w:t>opatrzone</w:t>
      </w:r>
      <w:r w:rsidR="00A07937">
        <w:t>j</w:t>
      </w:r>
      <w:r w:rsidR="002B2E6D">
        <w:t xml:space="preserve"> kwalifikowanymi podpisami elektronicznymi </w:t>
      </w:r>
      <w:r w:rsidR="002B2E6D">
        <w:rPr>
          <w:color w:val="000000"/>
        </w:rPr>
        <w:t xml:space="preserve">przedstawicieli </w:t>
      </w:r>
      <w:r w:rsidR="00B33C7F">
        <w:rPr>
          <w:color w:val="000000"/>
        </w:rPr>
        <w:t>Zamawiającego i Wykon</w:t>
      </w:r>
      <w:r w:rsidR="00EF738E">
        <w:rPr>
          <w:color w:val="000000"/>
        </w:rPr>
        <w:t>awcy</w:t>
      </w:r>
      <w:r w:rsidR="00746081">
        <w:rPr>
          <w:color w:val="000000"/>
        </w:rPr>
        <w:t>,</w:t>
      </w:r>
      <w:r w:rsidR="002B2E6D">
        <w:rPr>
          <w:color w:val="000000"/>
        </w:rPr>
        <w:t xml:space="preserve"> </w:t>
      </w:r>
      <w:r w:rsidR="00647FB1" w:rsidRPr="00647FB1">
        <w:rPr>
          <w:color w:val="000000"/>
        </w:rPr>
        <w:t xml:space="preserve">na zasadach opisanych w </w:t>
      </w:r>
      <w:r w:rsidR="009B4C21">
        <w:rPr>
          <w:color w:val="000000"/>
        </w:rPr>
        <w:t>OPZ</w:t>
      </w:r>
      <w:r w:rsidR="00647FB1">
        <w:rPr>
          <w:color w:val="000000"/>
        </w:rPr>
        <w:t>, w tym</w:t>
      </w:r>
      <w:r w:rsidR="002D66DE">
        <w:rPr>
          <w:color w:val="000000"/>
        </w:rPr>
        <w:t xml:space="preserve"> </w:t>
      </w:r>
      <w:r>
        <w:rPr>
          <w:color w:val="000000"/>
        </w:rPr>
        <w:t xml:space="preserve">z zastrzeżeniem, że wszystkie czynności odbiorcze w tym związane </w:t>
      </w:r>
      <w:r>
        <w:rPr>
          <w:color w:val="000000"/>
        </w:rPr>
        <w:lastRenderedPageBreak/>
        <w:t>z uwzględnieniem uwag i zastrzeżeń Zamawiającego muszą zostać zrealizowane w terminie wykonania Etapu 2 Umowy określonym w § 2 ust. 1 pkt 2 Umowy.</w:t>
      </w:r>
      <w:r w:rsidR="0012589E">
        <w:rPr>
          <w:color w:val="000000"/>
        </w:rPr>
        <w:t xml:space="preserve"> </w:t>
      </w:r>
    </w:p>
    <w:p w14:paraId="5EC0602E" w14:textId="77777777" w:rsidR="00A22E4E" w:rsidRDefault="00F22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Do czasu podpisania Protokołu odbioru przez Strony odpowiedzialność za Pakiety powitalne i pudełka oraz ryzyko ich przypadkowej utraty ponosi Wykonawca.</w:t>
      </w:r>
    </w:p>
    <w:p w14:paraId="1536A6F2" w14:textId="57820228" w:rsidR="00A22E4E" w:rsidRDefault="00F22CE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Szczegółowy harmonogram realizacji przedmiotu Umowy określony został w pkt 3 OPZ.</w:t>
      </w:r>
    </w:p>
    <w:p w14:paraId="6CAF4A68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</w:p>
    <w:p w14:paraId="1BC67656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6.</w:t>
      </w:r>
    </w:p>
    <w:p w14:paraId="27B69324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Koordynacja i nadzór wykonania Umowy</w:t>
      </w:r>
    </w:p>
    <w:p w14:paraId="22379403" w14:textId="4F69E465" w:rsidR="00A22E4E" w:rsidRPr="007D678D" w:rsidRDefault="00F22CEC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284" w:hanging="284"/>
        <w:jc w:val="both"/>
        <w:rPr>
          <w:color w:val="000000"/>
        </w:rPr>
      </w:pPr>
      <w:r w:rsidRPr="007D678D">
        <w:rPr>
          <w:color w:val="000000"/>
        </w:rPr>
        <w:t>Osobami odpowiedzialnymi za nadzorowanie wykonania Umowy, zgłaszanie uwag do przedmiotu Umowy, akceptacji Projektów oraz upoważnionymi do dokonania odbioru przedmiotu Umowy, w tym do podpisania Protokołu odbioru ze strony Zamawiającego, jak i zgłaszania wad lub braków dostawy, zgłaszania wad w okresie gwarancji,</w:t>
      </w:r>
      <w:r w:rsidR="007D678D" w:rsidRPr="007D678D">
        <w:rPr>
          <w:color w:val="000000"/>
        </w:rPr>
        <w:t xml:space="preserve"> </w:t>
      </w:r>
      <w:r w:rsidR="007D678D" w:rsidRPr="007D678D">
        <w:rPr>
          <w:rFonts w:asciiTheme="majorHAnsi" w:hAnsiTheme="majorHAnsi" w:cstheme="majorHAnsi"/>
        </w:rPr>
        <w:t>a także w kwestiach związanych z realizacją gwarancji lub rękojmi</w:t>
      </w:r>
      <w:r w:rsidRPr="007D678D">
        <w:rPr>
          <w:color w:val="000000"/>
        </w:rPr>
        <w:t xml:space="preserve"> są:</w:t>
      </w:r>
    </w:p>
    <w:p w14:paraId="4935F8F4" w14:textId="0CB9EB0D" w:rsidR="00A22E4E" w:rsidRDefault="00354F4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bookmarkStart w:id="3" w:name="_Hlk98839184"/>
      <w:r>
        <w:rPr>
          <w:color w:val="000000"/>
        </w:rPr>
        <w:t>Marta Pytkowska</w:t>
      </w:r>
      <w:r w:rsidR="00F22CEC">
        <w:rPr>
          <w:color w:val="000000"/>
        </w:rPr>
        <w:t xml:space="preserve"> tel. +48 </w:t>
      </w:r>
      <w:r>
        <w:rPr>
          <w:color w:val="000000"/>
        </w:rPr>
        <w:t>573206123</w:t>
      </w:r>
      <w:r w:rsidR="00F22CEC">
        <w:rPr>
          <w:color w:val="000000"/>
        </w:rPr>
        <w:t xml:space="preserve"> e-mail: </w:t>
      </w:r>
      <w:r w:rsidRPr="00BB430F">
        <w:t>m.pytkowska@cez.gov.pl</w:t>
      </w:r>
      <w:bookmarkEnd w:id="3"/>
      <w:r w:rsidR="00F22CEC">
        <w:rPr>
          <w:color w:val="000000"/>
        </w:rPr>
        <w:t xml:space="preserve"> , </w:t>
      </w:r>
    </w:p>
    <w:p w14:paraId="369C7585" w14:textId="77777777" w:rsidR="00A22E4E" w:rsidRDefault="00F22C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60"/>
        <w:jc w:val="both"/>
        <w:rPr>
          <w:color w:val="000000"/>
        </w:rPr>
      </w:pPr>
      <w:bookmarkStart w:id="4" w:name="_heading=h.1fob9te" w:colFirst="0" w:colLast="0"/>
      <w:bookmarkEnd w:id="4"/>
      <w:r>
        <w:rPr>
          <w:color w:val="000000"/>
        </w:rPr>
        <w:t>lub</w:t>
      </w:r>
    </w:p>
    <w:p w14:paraId="2B5530BB" w14:textId="3243DE89" w:rsidR="00A22E4E" w:rsidRDefault="00F22CE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Joanna Zaręba tel. +48 504806560 e-mail: </w:t>
      </w:r>
      <w:r w:rsidRPr="00BB430F">
        <w:t xml:space="preserve">j.zareba@cez.gov.pl </w:t>
      </w:r>
    </w:p>
    <w:p w14:paraId="7E3B3F5C" w14:textId="31532721" w:rsidR="00A22E4E" w:rsidRPr="007D678D" w:rsidRDefault="00F22CEC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Theme="majorHAnsi" w:hAnsiTheme="majorHAnsi" w:cstheme="majorHAnsi"/>
          <w:color w:val="000000"/>
        </w:rPr>
      </w:pPr>
      <w:r w:rsidRPr="007D678D">
        <w:rPr>
          <w:rFonts w:asciiTheme="majorHAnsi" w:hAnsiTheme="majorHAnsi" w:cstheme="majorHAnsi"/>
          <w:color w:val="000000"/>
        </w:rPr>
        <w:t>Osobami odpowiedzialnymi za bezpośredni nadzór i koordynację wykonania Umowy oraz upoważnionymi do podpisania Protokołu odbioru, jak i przyjmowania zgłoszeń wad w okresie</w:t>
      </w:r>
      <w:r w:rsidRPr="007D678D">
        <w:rPr>
          <w:rFonts w:asciiTheme="majorHAnsi" w:hAnsiTheme="majorHAnsi" w:cstheme="majorHAnsi"/>
          <w:color w:val="000000"/>
        </w:rPr>
        <w:br/>
        <w:t xml:space="preserve">gwarancji </w:t>
      </w:r>
      <w:r w:rsidR="007D678D" w:rsidRPr="007D678D">
        <w:rPr>
          <w:rFonts w:asciiTheme="majorHAnsi" w:hAnsiTheme="majorHAnsi" w:cstheme="majorHAnsi"/>
          <w:color w:val="000000"/>
        </w:rPr>
        <w:t xml:space="preserve">oraz </w:t>
      </w:r>
      <w:r w:rsidR="007D678D" w:rsidRPr="007D678D">
        <w:rPr>
          <w:rFonts w:asciiTheme="majorHAnsi" w:hAnsiTheme="majorHAnsi" w:cstheme="majorHAnsi"/>
        </w:rPr>
        <w:t xml:space="preserve">w kwestiach związanych z realizacją gwarancji lub rękojmi  </w:t>
      </w:r>
      <w:r w:rsidRPr="007D678D">
        <w:rPr>
          <w:rFonts w:asciiTheme="majorHAnsi" w:hAnsiTheme="majorHAnsi" w:cstheme="majorHAnsi"/>
          <w:color w:val="000000"/>
        </w:rPr>
        <w:t>ze strony Wykonawcy są:</w:t>
      </w:r>
    </w:p>
    <w:p w14:paraId="41FAACED" w14:textId="18532086" w:rsidR="00A22E4E" w:rsidRDefault="00755D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18"/>
        <w:jc w:val="both"/>
        <w:rPr>
          <w:color w:val="000000"/>
        </w:rPr>
      </w:pPr>
      <w:r>
        <w:t>……………………………………………………….</w:t>
      </w:r>
    </w:p>
    <w:p w14:paraId="48C8C75B" w14:textId="77777777" w:rsidR="00A22E4E" w:rsidRDefault="00F22CEC">
      <w:pPr>
        <w:spacing w:after="0" w:line="276" w:lineRule="auto"/>
        <w:ind w:left="284"/>
      </w:pPr>
      <w:r>
        <w:t>lub</w:t>
      </w:r>
    </w:p>
    <w:p w14:paraId="5994BDEE" w14:textId="692B3ED0" w:rsidR="00A22E4E" w:rsidRDefault="00755D3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218"/>
        <w:jc w:val="both"/>
        <w:rPr>
          <w:color w:val="000000"/>
        </w:rPr>
      </w:pPr>
      <w:r>
        <w:t>………………………………………………………</w:t>
      </w:r>
    </w:p>
    <w:p w14:paraId="3A47456D" w14:textId="77777777" w:rsidR="00A22E4E" w:rsidRDefault="00F22CEC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Korespondencja Stron będzie przesyłana:</w:t>
      </w:r>
    </w:p>
    <w:p w14:paraId="5B3F4B00" w14:textId="77777777" w:rsidR="00A22E4E" w:rsidRDefault="00F22C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color w:val="000000"/>
        </w:rPr>
      </w:pPr>
      <w:r>
        <w:rPr>
          <w:color w:val="000000"/>
        </w:rPr>
        <w:t>do Zamawiającego pod następujący adres: Centrum e-Zdrowia ul. Stanisława Dubois 5A, 00-184 Warszawa, kancelaria@cez.gov.pl;</w:t>
      </w:r>
    </w:p>
    <w:p w14:paraId="262D2820" w14:textId="7A9601B9" w:rsidR="00A22E4E" w:rsidRDefault="00F22CE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jc w:val="both"/>
        <w:rPr>
          <w:color w:val="000000"/>
        </w:rPr>
      </w:pPr>
      <w:r>
        <w:rPr>
          <w:color w:val="000000"/>
        </w:rPr>
        <w:t xml:space="preserve">do Wykonawcy pod następujący adres: </w:t>
      </w:r>
      <w:r w:rsidR="000D2C3D">
        <w:t>……………………………………</w:t>
      </w:r>
      <w:r>
        <w:t xml:space="preserve"> </w:t>
      </w:r>
      <w:r>
        <w:rPr>
          <w:color w:val="000000"/>
        </w:rPr>
        <w:t xml:space="preserve">. </w:t>
      </w:r>
    </w:p>
    <w:p w14:paraId="2D692765" w14:textId="6C96AC6A" w:rsidR="00A22E4E" w:rsidRDefault="00F22CEC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>Strony oświadczają, że osoby wskazane w ust. 1 i 2, nie są uprawnione do zmiany, rozwiązania, wypowiedzenia lub odstąpienia od Umowy, chyba, że działają na podstawie odrębnego upoważnienia udzielonego przez osobę uprawnioną do reprezentacji danej Strony</w:t>
      </w:r>
      <w:r w:rsidR="00647FB1">
        <w:rPr>
          <w:color w:val="000000"/>
        </w:rPr>
        <w:t>.</w:t>
      </w:r>
    </w:p>
    <w:p w14:paraId="36192A61" w14:textId="77777777" w:rsidR="00A22E4E" w:rsidRDefault="00F22CEC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Zmiana osób lub danych, o których mowa w ust. 1 - 3 nie stanowi zmiany Umowy. Zmiana taka nie wymaga zawarcia aneksu do Umowy. W przypadku wystąpienia takiej zmiany, Strony wzajemnie informują się o zmianie w formie pisemnej lub elektronicznej pod rygorem nieważności.</w:t>
      </w:r>
    </w:p>
    <w:p w14:paraId="7E7B9929" w14:textId="77777777" w:rsidR="00A22E4E" w:rsidRDefault="00F22CEC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Oświadczenia w przedmiocie odstąpienia od Umowy, wypowiedzenia, rozwiązania Umowy oraz nałożenia kary umownej wymagają formy pisemnej lub formy elektronicznej pod rygorem nieważności.</w:t>
      </w:r>
    </w:p>
    <w:p w14:paraId="66AFB680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</w:p>
    <w:p w14:paraId="7DF92908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7.</w:t>
      </w:r>
    </w:p>
    <w:p w14:paraId="5AA8249F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 xml:space="preserve">Gwarancja </w:t>
      </w:r>
    </w:p>
    <w:p w14:paraId="7F91C665" w14:textId="79F72F29" w:rsidR="00A22E4E" w:rsidRDefault="00F22CEC">
      <w:pPr>
        <w:numPr>
          <w:ilvl w:val="0"/>
          <w:numId w:val="19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Wykonawca udziela Zamawiającemu 12-miesięcznej gwarancji na Pakiety powitalne i pudełka </w:t>
      </w:r>
      <w:r w:rsidR="00FE1710">
        <w:rPr>
          <w:color w:val="000000"/>
        </w:rPr>
        <w:br/>
      </w:r>
      <w:r>
        <w:rPr>
          <w:color w:val="000000"/>
        </w:rPr>
        <w:t xml:space="preserve">w zakresie ich właściwości określonych w pkt 4 i w pkt 6 OPZ. </w:t>
      </w:r>
      <w:r>
        <w:t xml:space="preserve">Termin gwarancji biegnie od dnia podpisania przez </w:t>
      </w:r>
      <w:r w:rsidR="008450DA">
        <w:t xml:space="preserve">przedstawicieli </w:t>
      </w:r>
      <w:r>
        <w:t>Stron Protokołu odbioru</w:t>
      </w:r>
    </w:p>
    <w:p w14:paraId="1674FA58" w14:textId="51710960" w:rsidR="00A22E4E" w:rsidRDefault="00F22CEC">
      <w:pPr>
        <w:numPr>
          <w:ilvl w:val="0"/>
          <w:numId w:val="19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Wykonawca wezwany przez Zamawiającego do usunięcia stwierdzonych w okresie gwarancji wad, zobowiązany jest nie dłużej niż w terminie </w:t>
      </w:r>
      <w:r w:rsidR="00345963">
        <w:rPr>
          <w:color w:val="000000"/>
        </w:rPr>
        <w:t>5</w:t>
      </w:r>
      <w:r w:rsidRPr="008A37CC">
        <w:rPr>
          <w:b/>
          <w:color w:val="000000"/>
        </w:rPr>
        <w:t xml:space="preserve"> </w:t>
      </w:r>
      <w:r>
        <w:rPr>
          <w:color w:val="000000"/>
        </w:rPr>
        <w:t xml:space="preserve">dni roboczych, licząc od dnia przekazania </w:t>
      </w:r>
      <w:r w:rsidR="00121EDA">
        <w:rPr>
          <w:color w:val="000000"/>
        </w:rPr>
        <w:t xml:space="preserve">Wykonawcy </w:t>
      </w:r>
      <w:r w:rsidR="009C532F">
        <w:rPr>
          <w:color w:val="000000"/>
        </w:rPr>
        <w:lastRenderedPageBreak/>
        <w:t xml:space="preserve">wadliwych </w:t>
      </w:r>
      <w:r>
        <w:rPr>
          <w:color w:val="000000"/>
        </w:rPr>
        <w:t xml:space="preserve">Pakietów powitalnych i pudełek, do usunięcia wady bądź wymiany Pakietów powitalnych lub materiałów wchodzących w ich skład, wymienionych w pkt. 6 OPZ, lub pudełek, </w:t>
      </w:r>
      <w:r w:rsidR="00780B09">
        <w:rPr>
          <w:color w:val="000000"/>
        </w:rPr>
        <w:t>na nowe</w:t>
      </w:r>
      <w:r w:rsidR="00B028BF">
        <w:rPr>
          <w:color w:val="000000"/>
        </w:rPr>
        <w:t>,</w:t>
      </w:r>
      <w:r>
        <w:rPr>
          <w:color w:val="000000"/>
        </w:rPr>
        <w:t xml:space="preserve"> wolne od wad. </w:t>
      </w:r>
    </w:p>
    <w:p w14:paraId="20B4B9F1" w14:textId="1D812686" w:rsidR="00A22E4E" w:rsidRDefault="00F22CEC">
      <w:pPr>
        <w:numPr>
          <w:ilvl w:val="0"/>
          <w:numId w:val="19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Wykonawca zobowiązany jest do odebrania Pakietów powitalnych i pudełek w terminie 3 dni roboczych od dnia zawiadomienia o wadzie. Zawiadomienie o wadzie Zamawiający przekaże Wykonawcy pocztą elektroniczną na adres e-mail określony w § 6 ust. 2 Umowy.</w:t>
      </w:r>
      <w:r w:rsidR="001D54EA">
        <w:rPr>
          <w:color w:val="000000"/>
        </w:rPr>
        <w:t xml:space="preserve"> Wykonawca odbiera wadliwe Pakiety powitalne i pudełka </w:t>
      </w:r>
      <w:r w:rsidR="001D54EA">
        <w:t>z siedziby Zamawiającego</w:t>
      </w:r>
      <w:r w:rsidR="003A20B4">
        <w:t xml:space="preserve">. Wykonawca dostarczy do siedziby Zamawiającego </w:t>
      </w:r>
      <w:r w:rsidR="003A20B4">
        <w:rPr>
          <w:color w:val="000000"/>
        </w:rPr>
        <w:t>Pakiety powitalne i pudełka pozbawione wad.</w:t>
      </w:r>
      <w:r>
        <w:rPr>
          <w:color w:val="000000"/>
        </w:rPr>
        <w:t xml:space="preserve"> </w:t>
      </w:r>
    </w:p>
    <w:p w14:paraId="504E2053" w14:textId="77777777" w:rsidR="00A22E4E" w:rsidRDefault="00F22CEC">
      <w:pPr>
        <w:numPr>
          <w:ilvl w:val="0"/>
          <w:numId w:val="19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Potwierdzeniem wykonania obowiązków wynikających z gwarancji będzie Protokół reklamacyjny. Wzór Protokołu reklamacyjnego stanowi </w:t>
      </w:r>
      <w:r>
        <w:rPr>
          <w:b/>
          <w:color w:val="000000"/>
        </w:rPr>
        <w:t>Załącznik nr 4</w:t>
      </w:r>
      <w:r>
        <w:rPr>
          <w:color w:val="000000"/>
        </w:rPr>
        <w:t xml:space="preserve"> do Umowy.</w:t>
      </w:r>
    </w:p>
    <w:p w14:paraId="603AFED2" w14:textId="59596C05" w:rsidR="00A22E4E" w:rsidRDefault="00F22CEC">
      <w:pPr>
        <w:numPr>
          <w:ilvl w:val="0"/>
          <w:numId w:val="19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>Koszty związane z odebraniem oraz wymianą Pakietów powitalnych i pudełek z tytułu rękojmi lub gwarancji ponosi Wykonawca.</w:t>
      </w:r>
    </w:p>
    <w:p w14:paraId="5691ED08" w14:textId="37ABD87F" w:rsidR="00D811FB" w:rsidRPr="00F64ED7" w:rsidRDefault="00D811FB" w:rsidP="00F64ED7">
      <w:pPr>
        <w:numPr>
          <w:ilvl w:val="0"/>
          <w:numId w:val="19"/>
        </w:numPr>
        <w:spacing w:after="0" w:line="276" w:lineRule="auto"/>
        <w:ind w:right="28"/>
        <w:jc w:val="both"/>
        <w:rPr>
          <w:rFonts w:asciiTheme="majorHAnsi" w:eastAsia="Times New Roman" w:hAnsiTheme="majorHAnsi" w:cstheme="majorHAnsi"/>
          <w:color w:val="000000"/>
          <w:lang w:bidi="he-IL"/>
        </w:rPr>
      </w:pPr>
      <w:r w:rsidRPr="00F64ED7">
        <w:rPr>
          <w:rFonts w:asciiTheme="majorHAnsi" w:eastAsia="Times New Roman" w:hAnsiTheme="majorHAnsi" w:cstheme="majorHAnsi"/>
          <w:color w:val="000000"/>
          <w:lang w:bidi="he-IL"/>
        </w:rPr>
        <w:t>Na Artykuły wymienione zgodnie z ust. 2</w:t>
      </w:r>
      <w:r w:rsidR="00C82A68">
        <w:rPr>
          <w:rFonts w:asciiTheme="majorHAnsi" w:eastAsia="Times New Roman" w:hAnsiTheme="majorHAnsi" w:cstheme="majorHAnsi"/>
          <w:color w:val="000000"/>
          <w:lang w:bidi="he-IL"/>
        </w:rPr>
        <w:t xml:space="preserve"> i ust. 3</w:t>
      </w:r>
      <w:r w:rsidRPr="00F64ED7">
        <w:rPr>
          <w:rFonts w:asciiTheme="majorHAnsi" w:eastAsia="Times New Roman" w:hAnsiTheme="majorHAnsi" w:cstheme="majorHAnsi"/>
          <w:color w:val="000000"/>
          <w:lang w:bidi="he-IL"/>
        </w:rPr>
        <w:t xml:space="preserve"> powyżej okres gwarancji biegnie na nowo od dnia ich odbioru przez Zamawiającego.</w:t>
      </w:r>
    </w:p>
    <w:p w14:paraId="533ED384" w14:textId="7FDD0E05" w:rsidR="009B4C21" w:rsidRDefault="00F22CEC">
      <w:pPr>
        <w:numPr>
          <w:ilvl w:val="0"/>
          <w:numId w:val="19"/>
        </w:numP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W przypadku, gdy Wykonawca nie usuwa zgłoszonej wady w terminie określonym w ust. 2, Zamawiający ma prawo usunąć wadę na koszt Wykonawcy. </w:t>
      </w:r>
    </w:p>
    <w:p w14:paraId="175B55EF" w14:textId="3CEB5362" w:rsidR="00A22E4E" w:rsidRPr="009B4C21" w:rsidRDefault="00F22CEC" w:rsidP="00F64ED7">
      <w:pPr>
        <w:numPr>
          <w:ilvl w:val="0"/>
          <w:numId w:val="19"/>
        </w:numPr>
        <w:spacing w:after="0" w:line="276" w:lineRule="auto"/>
        <w:jc w:val="both"/>
        <w:rPr>
          <w:b/>
          <w:color w:val="000000"/>
        </w:rPr>
      </w:pPr>
      <w:r w:rsidRPr="009B4C21">
        <w:rPr>
          <w:color w:val="000000"/>
        </w:rPr>
        <w:t xml:space="preserve">Zamawiający może wykonywać uprawnienia z tytułu rękojmi za wady fizyczne rzeczy niezależnie od uprawnień wynikających z gwarancji. Wykonanie uprawnień z gwarancji nie wpływa na odpowiedzialność Wykonawcy z tytułu rękojmi. </w:t>
      </w:r>
    </w:p>
    <w:p w14:paraId="19BE4785" w14:textId="77777777" w:rsidR="00400759" w:rsidRDefault="00400759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</w:p>
    <w:p w14:paraId="25FC69A6" w14:textId="0C3CF63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8.</w:t>
      </w:r>
    </w:p>
    <w:p w14:paraId="5F6DC524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Kary umowne</w:t>
      </w:r>
    </w:p>
    <w:p w14:paraId="1130ECFE" w14:textId="40DFE957" w:rsidR="00A22E4E" w:rsidRDefault="00F22CE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line="276" w:lineRule="auto"/>
        <w:ind w:left="284" w:right="34" w:hanging="360"/>
        <w:jc w:val="both"/>
        <w:rPr>
          <w:color w:val="000000"/>
        </w:rPr>
      </w:pPr>
      <w:r>
        <w:rPr>
          <w:color w:val="000000"/>
        </w:rPr>
        <w:t>Wykonawca zobowiązuje się do zapłaty Zamawiającemu kar umownych:</w:t>
      </w:r>
    </w:p>
    <w:p w14:paraId="1D0089DE" w14:textId="39508E11" w:rsidR="00A22E4E" w:rsidRDefault="00F22CEC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bookmarkStart w:id="5" w:name="_heading=h.3znysh7" w:colFirst="0" w:colLast="0"/>
      <w:bookmarkEnd w:id="5"/>
      <w:r>
        <w:rPr>
          <w:color w:val="000000"/>
        </w:rPr>
        <w:t xml:space="preserve">z tytułu nienależytego wykonania Umowy </w:t>
      </w:r>
      <w:r w:rsidR="00D31A02">
        <w:rPr>
          <w:color w:val="000000"/>
        </w:rPr>
        <w:t xml:space="preserve">przez Wykonawcę </w:t>
      </w:r>
      <w:r>
        <w:rPr>
          <w:color w:val="000000"/>
        </w:rPr>
        <w:t xml:space="preserve">polegającego na nieterminowym wykonaniu Etapu 1 Umowy w stosunku do terminu realizacji określonego w § 2 ust. 1 pkt 1 Umowy - w wysokości 1% całkowitego wynagrodzenia brutto, o którym mowa w § 3 ust. 1 Umowy za każdy rozpoczęty dzień zwłoki, jednak nie więcej niż 5 % tego wynagrodzenia; </w:t>
      </w:r>
    </w:p>
    <w:p w14:paraId="38B5C8F7" w14:textId="6266EDA0" w:rsidR="00A22E4E" w:rsidRDefault="00F22CEC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bookmarkStart w:id="6" w:name="_heading=h.2et92p0" w:colFirst="0" w:colLast="0"/>
      <w:bookmarkEnd w:id="6"/>
      <w:r>
        <w:rPr>
          <w:color w:val="000000"/>
        </w:rPr>
        <w:t xml:space="preserve">z tytułu nienależytego wykonania Umowy </w:t>
      </w:r>
      <w:r w:rsidR="00D31A02">
        <w:rPr>
          <w:color w:val="000000"/>
        </w:rPr>
        <w:t xml:space="preserve">przez Wykonawcę </w:t>
      </w:r>
      <w:r>
        <w:rPr>
          <w:color w:val="000000"/>
        </w:rPr>
        <w:t>polegającego na nieterminowym wykonaniu Etapu 2 Umowy w stosunku do terminu realizacji określonego w § 2 ust. 1 pkt 2 Umowy - w wysokości 1% całkowitego wynagrodzenia brutto, o którym mowa w § 3 ust. 1 Umowy za każdy rozpoczęty dzień zwłoki jednak nie więcej niż 5 % tego wynagrodzenia;</w:t>
      </w:r>
    </w:p>
    <w:p w14:paraId="30EB71DD" w14:textId="2FD6A77D" w:rsidR="00A22E4E" w:rsidRDefault="00F22CEC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r>
        <w:rPr>
          <w:color w:val="000000"/>
        </w:rPr>
        <w:t>z tytułu odstąpienia od Umowy w całości lub części przez Zamawiającego lub Wykonawcę z przyczyn leżących po stronie Wykonawcy – w wysokości 20% wynagrodzenia brutto, o którym mowa w § 3 ust. 1 Umowy</w:t>
      </w:r>
      <w:r w:rsidR="007D678D">
        <w:rPr>
          <w:color w:val="000000"/>
        </w:rPr>
        <w:t xml:space="preserve"> w przypadku odstąpienia od Umowy w całości</w:t>
      </w:r>
      <w:r>
        <w:rPr>
          <w:color w:val="000000"/>
        </w:rPr>
        <w:t xml:space="preserve">, </w:t>
      </w:r>
      <w:r w:rsidR="00870DD4">
        <w:rPr>
          <w:color w:val="000000"/>
        </w:rPr>
        <w:t>zaś</w:t>
      </w:r>
      <w:r>
        <w:rPr>
          <w:color w:val="000000"/>
        </w:rPr>
        <w:t xml:space="preserve"> w przypadku odstąpienia od części Umowy – w wysokości 10% wynagrodzenia brutto, o którym mowa w § 3 ust. 1 Umowy;</w:t>
      </w:r>
    </w:p>
    <w:p w14:paraId="537C05B9" w14:textId="5AE7D42B" w:rsidR="00A22E4E" w:rsidRDefault="00F22CEC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r>
        <w:rPr>
          <w:color w:val="000000"/>
        </w:rPr>
        <w:t>z tytułu nienależytego wykonania Umowy polegającego na nieterminowym wykonaniu obowiązków wynikających z § 7 Umowy</w:t>
      </w:r>
      <w:r w:rsidR="00B23CA9">
        <w:rPr>
          <w:color w:val="000000"/>
        </w:rPr>
        <w:t xml:space="preserve"> przez Wykonawcę</w:t>
      </w:r>
      <w:r>
        <w:rPr>
          <w:color w:val="000000"/>
        </w:rPr>
        <w:t xml:space="preserve"> – w wysokości 1 % wynagrodzenia brutto, o którym mowa w § 3 ust. 1 Umowy, za każdy rozpoczęty dzień zwłoki, jednak nie więcej niż </w:t>
      </w:r>
      <w:r w:rsidR="00870DD4">
        <w:rPr>
          <w:color w:val="000000"/>
        </w:rPr>
        <w:t>5</w:t>
      </w:r>
      <w:r>
        <w:rPr>
          <w:color w:val="000000"/>
        </w:rPr>
        <w:t>% tego wynagrodzenia.</w:t>
      </w:r>
    </w:p>
    <w:p w14:paraId="57F46D43" w14:textId="77777777" w:rsidR="00A22E4E" w:rsidRDefault="00F22CEC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right="34" w:hanging="284"/>
        <w:jc w:val="both"/>
        <w:rPr>
          <w:color w:val="000000"/>
        </w:rPr>
      </w:pPr>
      <w:r>
        <w:rPr>
          <w:color w:val="000000"/>
        </w:rPr>
        <w:t>Zamawiający zastrzega sobie prawo do dochodzenia odszkodowania przekraczającego wysokość kar umownych zastrzeżonych w Umowie na zasadach ogólnych kodeksu cywilnego.</w:t>
      </w:r>
    </w:p>
    <w:p w14:paraId="5D9C2315" w14:textId="17A3875A" w:rsidR="00586576" w:rsidRDefault="00F22CEC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right="34" w:hanging="360"/>
        <w:jc w:val="both"/>
        <w:rPr>
          <w:color w:val="000000"/>
        </w:rPr>
      </w:pPr>
      <w:r>
        <w:rPr>
          <w:color w:val="000000"/>
        </w:rPr>
        <w:lastRenderedPageBreak/>
        <w:t xml:space="preserve">Strony zgodnie postanawiają, że potrącenie kar umownych stanowi potrącenie umowne i w ramach tego kary umowne mogą być pokrywane lub potrącane z każdej należności Wykonawcy, </w:t>
      </w:r>
      <w:r w:rsidR="00FE1710">
        <w:rPr>
          <w:color w:val="000000"/>
        </w:rPr>
        <w:br/>
      </w:r>
      <w:r>
        <w:rPr>
          <w:color w:val="000000"/>
        </w:rPr>
        <w:t xml:space="preserve">w szczególności z wynagrodzenia Wykonawcy, nawet w przypadku nieprzedstawienia przez Wykonawcę faktury. Potrącenie kar umownych może być dokonane z wierzytelności niewymagalnych, na co Wykonawca wyraża zgodę i do czego upoważnia Zamawiającego bez potrzeby uzyskania pisemnego potwierdzenia. </w:t>
      </w:r>
    </w:p>
    <w:p w14:paraId="57108220" w14:textId="7BB9DDF9" w:rsidR="00A22E4E" w:rsidRDefault="00F22CEC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right="34" w:hanging="360"/>
        <w:jc w:val="both"/>
        <w:rPr>
          <w:color w:val="000000"/>
        </w:rPr>
      </w:pPr>
      <w:r>
        <w:rPr>
          <w:color w:val="000000"/>
        </w:rPr>
        <w:t xml:space="preserve">Kary umowne określone w niniejszym paragrafie mogą być dochodzone niezależnie od siebie </w:t>
      </w:r>
      <w:r w:rsidR="00FE1710">
        <w:rPr>
          <w:color w:val="000000"/>
        </w:rPr>
        <w:br/>
      </w:r>
      <w:r>
        <w:rPr>
          <w:color w:val="000000"/>
        </w:rPr>
        <w:t>i sumowane</w:t>
      </w:r>
      <w:r w:rsidR="00586576">
        <w:rPr>
          <w:color w:val="000000"/>
        </w:rPr>
        <w:t>, z uwzględnieniem ust. 5</w:t>
      </w:r>
      <w:r>
        <w:rPr>
          <w:color w:val="000000"/>
        </w:rPr>
        <w:t xml:space="preserve">. </w:t>
      </w:r>
    </w:p>
    <w:p w14:paraId="2F5CD6D9" w14:textId="24859192" w:rsidR="00A22E4E" w:rsidRDefault="00F22CEC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right="34" w:hanging="360"/>
        <w:jc w:val="both"/>
        <w:rPr>
          <w:color w:val="000000"/>
        </w:rPr>
      </w:pPr>
      <w:r>
        <w:rPr>
          <w:color w:val="000000"/>
        </w:rPr>
        <w:t xml:space="preserve">Łączna wysokość kar umownych nie może przekroczyć 30% maksymalnego wynagrodzenia brutto, </w:t>
      </w:r>
      <w:r w:rsidR="00FE1710">
        <w:rPr>
          <w:color w:val="000000"/>
        </w:rPr>
        <w:br/>
      </w:r>
      <w:r>
        <w:rPr>
          <w:color w:val="000000"/>
        </w:rPr>
        <w:t xml:space="preserve">o którym mowa w § 3 ust. 1 Umowy. </w:t>
      </w:r>
    </w:p>
    <w:p w14:paraId="17AB18C7" w14:textId="68B274C4" w:rsidR="00A22E4E" w:rsidRDefault="00F22CEC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right="34" w:hanging="360"/>
        <w:jc w:val="both"/>
        <w:rPr>
          <w:color w:val="000000"/>
        </w:rPr>
      </w:pPr>
      <w:r>
        <w:rPr>
          <w:color w:val="000000"/>
        </w:rPr>
        <w:t xml:space="preserve">Przepisy ust. </w:t>
      </w:r>
      <w:r w:rsidR="00E605CF">
        <w:rPr>
          <w:color w:val="000000"/>
        </w:rPr>
        <w:t>3</w:t>
      </w:r>
      <w:r>
        <w:rPr>
          <w:color w:val="000000"/>
        </w:rPr>
        <w:t xml:space="preserve"> stosuje się z zastrzeżeniem art. 15r</w:t>
      </w:r>
      <w:r>
        <w:rPr>
          <w:color w:val="000000"/>
          <w:vertAlign w:val="superscript"/>
        </w:rPr>
        <w:t>1</w:t>
      </w:r>
      <w:r>
        <w:rPr>
          <w:color w:val="000000"/>
        </w:rPr>
        <w:t xml:space="preserve"> ustawy z dnia 2 marca 2020 r. o szczególnych rozwiązaniach związanych z zapobieganiem, przeciwdziałaniem i zwalczaniem COVID-19, innych chorób zakaźnych oraz wywołanych nimi sytuacji kryzysowych (Dz. U. z 2021 r., poz. 2095, z późn. zm.).</w:t>
      </w:r>
    </w:p>
    <w:p w14:paraId="195F899C" w14:textId="77777777" w:rsidR="00A22E4E" w:rsidRDefault="00A22E4E">
      <w:pPr>
        <w:widowControl w:val="0"/>
        <w:tabs>
          <w:tab w:val="left" w:pos="284"/>
        </w:tabs>
        <w:spacing w:after="0" w:line="276" w:lineRule="auto"/>
        <w:ind w:left="-76" w:right="34"/>
        <w:jc w:val="both"/>
        <w:rPr>
          <w:color w:val="000000"/>
        </w:rPr>
      </w:pPr>
    </w:p>
    <w:p w14:paraId="012EE06B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9.</w:t>
      </w:r>
    </w:p>
    <w:p w14:paraId="7E642BEE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Odstąpienie od Umowy</w:t>
      </w:r>
    </w:p>
    <w:p w14:paraId="63F6391A" w14:textId="332E481C" w:rsidR="00A22E4E" w:rsidRDefault="00F22CEC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40" w:after="0" w:line="276" w:lineRule="auto"/>
        <w:ind w:left="284" w:right="34" w:hanging="284"/>
        <w:jc w:val="both"/>
        <w:rPr>
          <w:color w:val="000000"/>
        </w:rPr>
      </w:pPr>
      <w:r>
        <w:rPr>
          <w:color w:val="000000"/>
        </w:rPr>
        <w:t xml:space="preserve">Zamawiającemu przysługuje prawo do odstąpienia od Umowy w całości lub części, według własnego wyboru, bez konieczności wyznaczania Wykonawcy dodatkowego terminu w tym zakresie, </w:t>
      </w:r>
      <w:r w:rsidR="00FE1710">
        <w:rPr>
          <w:color w:val="000000"/>
        </w:rPr>
        <w:br/>
      </w:r>
      <w:r>
        <w:rPr>
          <w:color w:val="000000"/>
        </w:rPr>
        <w:t>w przypadku:</w:t>
      </w:r>
    </w:p>
    <w:p w14:paraId="77F9988C" w14:textId="77777777" w:rsidR="00A22E4E" w:rsidRDefault="00F22CE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r>
        <w:rPr>
          <w:color w:val="000000"/>
        </w:rPr>
        <w:t>gdy Wykonawca pozostaje w zwłoce powyżej 5 dni roboczych wobec terminu wykonania Umowy określonego w § 2 ust. 1 pkt 1 Umowy;</w:t>
      </w:r>
    </w:p>
    <w:p w14:paraId="3D5E2799" w14:textId="77777777" w:rsidR="00A22E4E" w:rsidRDefault="00F22CE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r>
        <w:rPr>
          <w:color w:val="000000"/>
        </w:rPr>
        <w:t>gdy Wykonawca pozostaje w zwłoce powyżej 5 dni roboczych wobec terminu wykonania Umowy określonego w § 2 ust. 1 pkt 2 Umowy;</w:t>
      </w:r>
    </w:p>
    <w:p w14:paraId="6021F26B" w14:textId="0D159671" w:rsidR="00A22E4E" w:rsidRDefault="00F22CE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r>
        <w:rPr>
          <w:color w:val="000000"/>
        </w:rPr>
        <w:t xml:space="preserve">powzięcia przez Zamawiającego informacji o nieotrzymaniu środków budżetowych koniecznych do realizacji Umowy od dysponenta odpowiedniego stopnia lub braku środków w budżecie Zamawiającego. W takim przypadku Wykonawcy przysługiwało będzie jedynie wynagrodzenie za zrealizowaną i odebraną przez Zamawiającego na podstawie </w:t>
      </w:r>
      <w:r w:rsidR="00BE7312">
        <w:rPr>
          <w:color w:val="000000"/>
        </w:rPr>
        <w:t>P</w:t>
      </w:r>
      <w:r>
        <w:rPr>
          <w:color w:val="000000"/>
        </w:rPr>
        <w:t xml:space="preserve">rotokołu odbioru część Umowy; </w:t>
      </w:r>
    </w:p>
    <w:p w14:paraId="115DEAE9" w14:textId="1039149E" w:rsidR="00A22E4E" w:rsidRDefault="00F22CE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r>
        <w:rPr>
          <w:color w:val="000000"/>
        </w:rPr>
        <w:t xml:space="preserve">zaistnienia istotnej zmiany okoliczności powodującej, że wykonanie Umowy nie leży w interesie publicznym, czego nie można było przewidzieć w chwili zawarcia Umowy. W takim przypadku Wykonawcy przysługiwało będzie jedynie wynagrodzenie za zrealizowaną i odebraną przez Zamawiającego na podstawie </w:t>
      </w:r>
      <w:r w:rsidR="009F15E6">
        <w:rPr>
          <w:color w:val="000000"/>
        </w:rPr>
        <w:t>P</w:t>
      </w:r>
      <w:r>
        <w:rPr>
          <w:color w:val="000000"/>
        </w:rPr>
        <w:t>rotokołu odbioru część Umowy;</w:t>
      </w:r>
    </w:p>
    <w:p w14:paraId="5B099FAB" w14:textId="11912B3F" w:rsidR="00A22E4E" w:rsidRDefault="00F22CE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r>
        <w:rPr>
          <w:color w:val="000000"/>
        </w:rPr>
        <w:t xml:space="preserve">gdy Wykonawca nie przystąpi do realizacji Umowy lub współpracy z Zamawiającym w terminie </w:t>
      </w:r>
      <w:r w:rsidR="00FE1710">
        <w:rPr>
          <w:color w:val="000000"/>
        </w:rPr>
        <w:br/>
      </w:r>
      <w:r>
        <w:rPr>
          <w:color w:val="000000"/>
        </w:rPr>
        <w:t>3 dni roboczych od dnia zawarcia Umowy;</w:t>
      </w:r>
    </w:p>
    <w:p w14:paraId="1B3F57B6" w14:textId="1EAA9DAC" w:rsidR="00A22E4E" w:rsidRDefault="00F22CE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34" w:hanging="360"/>
        <w:jc w:val="both"/>
        <w:rPr>
          <w:color w:val="000000"/>
        </w:rPr>
      </w:pPr>
      <w:r>
        <w:rPr>
          <w:color w:val="000000"/>
        </w:rPr>
        <w:t>gdy Wykonawca nienależycie wykonuje Umowę, w szczególności nie przestrzega któregokolwiek z terminów realizacji przedmiotu Umowy lub nie stosuje się do uwag Zamawiającego, lub narusza inne postanowienia Umowy</w:t>
      </w:r>
      <w:r w:rsidR="00870DD4">
        <w:rPr>
          <w:color w:val="000000"/>
        </w:rPr>
        <w:t xml:space="preserve"> </w:t>
      </w:r>
      <w:r w:rsidR="00870DD4" w:rsidRPr="00F25458">
        <w:rPr>
          <w:rFonts w:asciiTheme="majorHAnsi" w:hAnsiTheme="majorHAnsi" w:cstheme="majorHAnsi"/>
          <w:color w:val="000000"/>
        </w:rPr>
        <w:t xml:space="preserve">i </w:t>
      </w:r>
      <w:r w:rsidR="00870DD4" w:rsidRPr="00F25458">
        <w:rPr>
          <w:rStyle w:val="markedcontent"/>
          <w:rFonts w:asciiTheme="majorHAnsi" w:hAnsiTheme="majorHAnsi" w:cstheme="majorHAnsi"/>
        </w:rPr>
        <w:t>w przypadku, gdy po upływie wyznaczonego przez</w:t>
      </w:r>
      <w:r w:rsidR="00870DD4" w:rsidRPr="00F25458">
        <w:rPr>
          <w:rFonts w:asciiTheme="majorHAnsi" w:hAnsiTheme="majorHAnsi" w:cstheme="majorHAnsi"/>
        </w:rPr>
        <w:br/>
      </w:r>
      <w:r w:rsidR="00870DD4" w:rsidRPr="00F25458">
        <w:rPr>
          <w:rStyle w:val="markedcontent"/>
          <w:rFonts w:asciiTheme="majorHAnsi" w:hAnsiTheme="majorHAnsi" w:cstheme="majorHAnsi"/>
        </w:rPr>
        <w:t>Zamawiającego terminu, nie krótszego niż 3 dni roboczych, od wezwania przez Zamawiającego do</w:t>
      </w:r>
      <w:r w:rsidR="00870DD4" w:rsidRPr="00F25458">
        <w:rPr>
          <w:rFonts w:asciiTheme="majorHAnsi" w:hAnsiTheme="majorHAnsi" w:cstheme="majorHAnsi"/>
        </w:rPr>
        <w:br/>
      </w:r>
      <w:r w:rsidR="00870DD4" w:rsidRPr="00F25458">
        <w:rPr>
          <w:rStyle w:val="markedcontent"/>
          <w:rFonts w:asciiTheme="majorHAnsi" w:hAnsiTheme="majorHAnsi" w:cstheme="majorHAnsi"/>
        </w:rPr>
        <w:t>zaniechania przez Wykonawcę naruszeń postanowień Umowy oraz usunięcia ewentualnych skutków</w:t>
      </w:r>
      <w:r w:rsidR="00870DD4">
        <w:rPr>
          <w:rFonts w:asciiTheme="majorHAnsi" w:hAnsiTheme="majorHAnsi" w:cstheme="majorHAnsi"/>
        </w:rPr>
        <w:t xml:space="preserve"> </w:t>
      </w:r>
      <w:r w:rsidR="00870DD4" w:rsidRPr="00F25458">
        <w:rPr>
          <w:rStyle w:val="markedcontent"/>
          <w:rFonts w:asciiTheme="majorHAnsi" w:hAnsiTheme="majorHAnsi" w:cstheme="majorHAnsi"/>
        </w:rPr>
        <w:t>naruszeń, Wykonawca nie zastosuje się do wezwania</w:t>
      </w:r>
      <w:r>
        <w:rPr>
          <w:color w:val="000000"/>
        </w:rPr>
        <w:t>.</w:t>
      </w:r>
    </w:p>
    <w:p w14:paraId="6814ACDE" w14:textId="0934D7E5" w:rsidR="00A22E4E" w:rsidRDefault="00F22CEC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426"/>
        <w:jc w:val="both"/>
      </w:pPr>
      <w:r>
        <w:t xml:space="preserve">Zamawiający jest uprawniony do wykonania prawa odstąpienia z przyczyn, o których mowa w ust. 1 </w:t>
      </w:r>
      <w:r w:rsidR="00FE1710">
        <w:br/>
      </w:r>
      <w:r>
        <w:t xml:space="preserve">w terminie 30 dni liczonych od dnia, w którym Zamawiający dowiedział się o ich wystąpieniu, jednak </w:t>
      </w:r>
      <w:r>
        <w:lastRenderedPageBreak/>
        <w:t xml:space="preserve">nie później niż w terminie 60 dni liczonych od upływu terminu, o którym mowa w § 2 ust. 1 pkt 2 Umowy. </w:t>
      </w:r>
    </w:p>
    <w:p w14:paraId="7C38B2FC" w14:textId="0CBB7535" w:rsidR="00A22E4E" w:rsidRDefault="00F22CEC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426"/>
        <w:jc w:val="both"/>
      </w:pPr>
      <w:r>
        <w:t xml:space="preserve">Każda ze Stron jest uprawniona do </w:t>
      </w:r>
      <w:r w:rsidR="007A42C8">
        <w:t xml:space="preserve">wypowiedzenia </w:t>
      </w:r>
      <w:r>
        <w:t xml:space="preserve">Umowy </w:t>
      </w:r>
      <w:r w:rsidR="007A42C8">
        <w:t xml:space="preserve">ze skutkiem natychmiastowym </w:t>
      </w:r>
      <w:r>
        <w:t>w wypadku zaistnienia przeszkód wynikających z siły wyższej uniemożliwiających realizację Umowy. Przez siłę wyższą należy rozumieć zdarzenie nadzwyczajne, zewnętrzne, niemożliwe do przewidzenia i przeciwdziałania, którego wystąpienie jest niezależne od Stron, a które uniemożliwia wykonanie zobowiązań wynikających z Umowy.</w:t>
      </w:r>
    </w:p>
    <w:p w14:paraId="263774CB" w14:textId="163D9425" w:rsidR="00A22E4E" w:rsidRDefault="00F22CEC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426"/>
        <w:jc w:val="both"/>
      </w:pPr>
      <w:bookmarkStart w:id="7" w:name="_heading=h.tyjcwt" w:colFirst="0" w:colLast="0"/>
      <w:bookmarkEnd w:id="7"/>
      <w:r>
        <w:t>Odstąpienie od Umowy</w:t>
      </w:r>
      <w:r w:rsidR="00C532A5">
        <w:t xml:space="preserve"> i wypowiedzenie Umowy</w:t>
      </w:r>
      <w:r>
        <w:t xml:space="preserve"> następuje w formie pisemnej lub elektronicznej pod rygorem nieważności i wymaga uzasadnienia. </w:t>
      </w:r>
    </w:p>
    <w:p w14:paraId="38886457" w14:textId="77777777" w:rsidR="00A22E4E" w:rsidRDefault="00A22E4E">
      <w:pPr>
        <w:tabs>
          <w:tab w:val="left" w:pos="284"/>
        </w:tabs>
        <w:spacing w:after="0" w:line="276" w:lineRule="auto"/>
        <w:ind w:left="284"/>
        <w:jc w:val="both"/>
      </w:pPr>
    </w:p>
    <w:p w14:paraId="637E3A37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§ 10.</w:t>
      </w:r>
    </w:p>
    <w:p w14:paraId="7C8C3D4C" w14:textId="77777777" w:rsidR="00A22E4E" w:rsidRDefault="00F22CEC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>Zmiany Umowy</w:t>
      </w:r>
    </w:p>
    <w:p w14:paraId="2B188D56" w14:textId="20AEC972" w:rsidR="00A22E4E" w:rsidRDefault="00FF7A54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Strony </w:t>
      </w:r>
      <w:r w:rsidR="00A55BA3">
        <w:rPr>
          <w:color w:val="000000"/>
        </w:rPr>
        <w:t xml:space="preserve">za zgodną wolą </w:t>
      </w:r>
      <w:r w:rsidR="00F22CEC">
        <w:rPr>
          <w:color w:val="000000"/>
        </w:rPr>
        <w:t>dopuszcza</w:t>
      </w:r>
      <w:r>
        <w:rPr>
          <w:color w:val="000000"/>
        </w:rPr>
        <w:t>ją</w:t>
      </w:r>
      <w:r w:rsidR="00F22CEC">
        <w:rPr>
          <w:color w:val="000000"/>
        </w:rPr>
        <w:t xml:space="preserve"> możliwość dokonania zmian postanowień Umowy, w szczególności, gdy: </w:t>
      </w:r>
    </w:p>
    <w:p w14:paraId="67F2F87A" w14:textId="1DCF82CF" w:rsidR="00A22E4E" w:rsidRDefault="00F22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nastąpi zmiana powszechnie obowiązujących przepisów prawa w zakresie mającym wpływ na realizację przedmiotu Umowy</w:t>
      </w:r>
      <w:r w:rsidR="00ED276E">
        <w:rPr>
          <w:color w:val="000000"/>
        </w:rPr>
        <w:t>,</w:t>
      </w:r>
    </w:p>
    <w:p w14:paraId="6F335129" w14:textId="10F7A03F" w:rsidR="00A22E4E" w:rsidRDefault="00F22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gdy niezbędna jest zmiana sposobu wykonania Umowy, o ile zmiana taka jest konieczna w celu prawidłowego wykonania Umowy</w:t>
      </w:r>
      <w:r w:rsidR="00ED276E">
        <w:rPr>
          <w:color w:val="000000"/>
        </w:rPr>
        <w:t>,</w:t>
      </w:r>
    </w:p>
    <w:p w14:paraId="1EBD80DE" w14:textId="41F04B30" w:rsidR="00A22E4E" w:rsidRDefault="00F22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gdy zaistnieje uzasadniona potrzeby modyfikacji terminu wykonania Umowy lub jej zakresu, z przyczyn które nie były znane w chwili zawierania Umowy i których nie można było przewidzieć</w:t>
      </w:r>
      <w:r w:rsidR="00ED276E">
        <w:rPr>
          <w:color w:val="000000"/>
        </w:rPr>
        <w:t>,</w:t>
      </w:r>
    </w:p>
    <w:p w14:paraId="67057892" w14:textId="3FB12DF5" w:rsidR="00A22E4E" w:rsidRDefault="00F22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wystąpienia przerwy w wykonaniu Umowy z przyczyn niezależnych od Stron</w:t>
      </w:r>
      <w:r w:rsidR="00ED276E">
        <w:rPr>
          <w:color w:val="000000"/>
        </w:rPr>
        <w:t>,</w:t>
      </w:r>
    </w:p>
    <w:p w14:paraId="57EF7485" w14:textId="397F652D" w:rsidR="00A22E4E" w:rsidRDefault="00F22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w wyniku zmian w strukturze lub organizacji Zamawiającego, mających wpływ na wykonanie Umowy</w:t>
      </w:r>
      <w:r w:rsidR="00ED276E">
        <w:rPr>
          <w:color w:val="000000"/>
        </w:rPr>
        <w:t>,</w:t>
      </w:r>
    </w:p>
    <w:p w14:paraId="1855F958" w14:textId="003CCE4A" w:rsidR="00A22E4E" w:rsidRDefault="00F22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gdy nastąpi zmniejszenie stawki podatku od towarów i usług na podstawie odrębnych przepisów, które wejdą w życie po dniu zawarcia Umowy. W takim przypadku wynagrodzenie Wykonawcy będzie uwzględniać aktualną stawkę podatku od towarów i usług</w:t>
      </w:r>
      <w:r w:rsidR="00ED276E">
        <w:rPr>
          <w:color w:val="000000"/>
        </w:rPr>
        <w:t>,</w:t>
      </w:r>
    </w:p>
    <w:p w14:paraId="354B7571" w14:textId="77777777" w:rsidR="00A22E4E" w:rsidRDefault="00F22CE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wystąpienia innych okoliczności, których nie można było przewidzieć w momencie zawierania Umowy, a które uniemożliwiają wykonanie Umowy zgodnie z jej treścią i celem</w:t>
      </w:r>
      <w:r>
        <w:rPr>
          <w:color w:val="000000"/>
          <w:sz w:val="24"/>
          <w:szCs w:val="24"/>
        </w:rPr>
        <w:t>.</w:t>
      </w:r>
    </w:p>
    <w:p w14:paraId="2AE54D0A" w14:textId="77777777" w:rsidR="00A22E4E" w:rsidRDefault="00F22CE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>Strony dopuszczają możliwość zmian Umowy w innych przypadkach przewidzianych zgodnie z powszechnie obowiązującymi przepisami prawa.</w:t>
      </w:r>
    </w:p>
    <w:p w14:paraId="39C93C12" w14:textId="01C6008B" w:rsidR="00A22E4E" w:rsidRDefault="00F22CE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O ile Umowa nie stanowi inaczej wszelkie zmiany i uzupełnienia Umowy wymagają zachowania formy pisemnej lub elektronicznej pod rygorem nieważności. </w:t>
      </w:r>
    </w:p>
    <w:p w14:paraId="07AA08C2" w14:textId="77777777" w:rsidR="00A85124" w:rsidRDefault="00A85124" w:rsidP="00A8512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color w:val="000000"/>
        </w:rPr>
      </w:pPr>
    </w:p>
    <w:p w14:paraId="7812444B" w14:textId="77777777" w:rsidR="00A22E4E" w:rsidRDefault="00F22C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="720" w:right="14" w:hanging="360"/>
        <w:jc w:val="center"/>
        <w:rPr>
          <w:b/>
          <w:color w:val="000000"/>
        </w:rPr>
      </w:pPr>
      <w:r>
        <w:rPr>
          <w:b/>
          <w:color w:val="000000"/>
        </w:rPr>
        <w:t>§ 11.</w:t>
      </w:r>
    </w:p>
    <w:p w14:paraId="6FD2F591" w14:textId="77777777" w:rsidR="00A22E4E" w:rsidRDefault="00F22CEC">
      <w:pPr>
        <w:spacing w:after="0" w:line="276" w:lineRule="auto"/>
        <w:ind w:left="1776" w:firstLine="347"/>
        <w:jc w:val="both"/>
        <w:rPr>
          <w:b/>
        </w:rPr>
      </w:pPr>
      <w:r>
        <w:rPr>
          <w:b/>
        </w:rPr>
        <w:t xml:space="preserve">Ochrona informacji (poufność) oraz dane osobowe </w:t>
      </w:r>
    </w:p>
    <w:p w14:paraId="0B23B37D" w14:textId="77777777" w:rsidR="00A22E4E" w:rsidRDefault="00A22E4E">
      <w:pPr>
        <w:spacing w:after="0" w:line="276" w:lineRule="auto"/>
        <w:ind w:left="1776" w:firstLine="347"/>
        <w:jc w:val="both"/>
      </w:pPr>
    </w:p>
    <w:p w14:paraId="73A986F7" w14:textId="32F8A7A0" w:rsidR="00A22E4E" w:rsidRDefault="00F22CEC">
      <w:pPr>
        <w:numPr>
          <w:ilvl w:val="0"/>
          <w:numId w:val="29"/>
        </w:numPr>
        <w:spacing w:after="0" w:line="276" w:lineRule="auto"/>
        <w:jc w:val="both"/>
      </w:pPr>
      <w:r>
        <w:t>Wszelkie informacje udostępniane Wykonawcy oraz wszelkie informacje, do których Wykonawca będzie miał, w ramach wykonywania Umowy, dostęp, będą traktowane przez Wykonawcę, jako poufne (w czasie obowiązywania Umowy oraz po jej wygaśnięciu, rozwiązaniu, wypowiedzeniu, odstąpieniu od umowy) i mogą być ujawniane wyłącznie tym pracowniko</w:t>
      </w:r>
      <w:r w:rsidR="003B7657">
        <w:t>m,</w:t>
      </w:r>
      <w:r>
        <w:t> przedstawicielom Wykonawcy</w:t>
      </w:r>
      <w:r w:rsidR="003B7657">
        <w:t xml:space="preserve"> i zaangażowanym osobom trzecim</w:t>
      </w:r>
      <w:r>
        <w:t xml:space="preserve">, których obowiązkiem jest realizacja Umowy. </w:t>
      </w:r>
    </w:p>
    <w:p w14:paraId="28C7033C" w14:textId="1F3DEFF0" w:rsidR="00A22E4E" w:rsidRDefault="00F22CEC">
      <w:pPr>
        <w:numPr>
          <w:ilvl w:val="0"/>
          <w:numId w:val="29"/>
        </w:numPr>
        <w:spacing w:after="0" w:line="276" w:lineRule="auto"/>
        <w:jc w:val="both"/>
      </w:pPr>
      <w:r>
        <w:lastRenderedPageBreak/>
        <w:t xml:space="preserve">Wykonawca zobowiązuje się do niewykorzystywania informacji, o których mowa w ust. 1, do innych celów niż wykonywanie czynności wynikających z Umowy. Wykonawca zobowiązuje się do niewykorzystywania w przyszłości bez zgody Zamawiającego w pracach dla podmiotów trzecich </w:t>
      </w:r>
      <w:r w:rsidR="00FE1710">
        <w:br/>
      </w:r>
      <w:r>
        <w:t xml:space="preserve">z materiałów i informacji uzyskanych w związku z wykonywaniem przedmiotu niniejszej umowy. </w:t>
      </w:r>
    </w:p>
    <w:p w14:paraId="75D3CD5D" w14:textId="77777777" w:rsidR="00A22E4E" w:rsidRDefault="00F22CEC">
      <w:pPr>
        <w:numPr>
          <w:ilvl w:val="0"/>
          <w:numId w:val="29"/>
        </w:numPr>
        <w:spacing w:after="0" w:line="276" w:lineRule="auto"/>
        <w:jc w:val="both"/>
      </w:pPr>
      <w:r>
        <w:t>Wykonawca zobowiązuje się do niezwłocznego zawiadomienia Zamawiającego o każdym przypadku ujawnienia informacji, o których mowa w ust. 1.</w:t>
      </w:r>
    </w:p>
    <w:p w14:paraId="597A6E4E" w14:textId="77777777" w:rsidR="00A22E4E" w:rsidRDefault="00F22CEC">
      <w:pPr>
        <w:numPr>
          <w:ilvl w:val="0"/>
          <w:numId w:val="29"/>
        </w:numPr>
        <w:spacing w:after="0" w:line="276" w:lineRule="auto"/>
        <w:jc w:val="both"/>
      </w:pPr>
      <w:r>
        <w:t xml:space="preserve"> Zobowiązanie do zachowania poufności informacji, o których mowa w ust. 1 i 2, nie dotyczy przypadków, gdy informacje te: </w:t>
      </w:r>
    </w:p>
    <w:p w14:paraId="48E69A8D" w14:textId="77777777" w:rsidR="00A22E4E" w:rsidRDefault="00F22CEC">
      <w:pPr>
        <w:numPr>
          <w:ilvl w:val="0"/>
          <w:numId w:val="23"/>
        </w:numP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stały się publicznie dostępne, jednak w inny sposób niż w wyniku naruszenia Umowy, lub </w:t>
      </w:r>
    </w:p>
    <w:p w14:paraId="51C3E27F" w14:textId="691647E2" w:rsidR="00A22E4E" w:rsidRDefault="00F22CEC">
      <w:pPr>
        <w:numPr>
          <w:ilvl w:val="0"/>
          <w:numId w:val="23"/>
        </w:numP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>muszą zostać udostępnione zgodnie z obowiązkiem wynikającym z przepisów powszechnie obowiązującego prawa polskiego, orzeczenia sądu lub uprawnionego organu administracji państwowej. W takim przypadku Wykonawca będzie zobowiązany zapewnić, by udostępnienie informacji, o których mowa w ust. 1 i 2, nastąpiło tylko i wyłącznie w zakresie koniecznym dla zadośćuczynienia powyższemu obowiązkowi. O każdym takim przypadku Wykonawca zawiadomi Zamawiającego w terminie 2 dni roboczych</w:t>
      </w:r>
      <w:r w:rsidR="00870DD4">
        <w:rPr>
          <w:color w:val="000000"/>
        </w:rPr>
        <w:t>;</w:t>
      </w:r>
    </w:p>
    <w:p w14:paraId="16D08FD5" w14:textId="75FD5DC4" w:rsidR="00870DD4" w:rsidRPr="00870DD4" w:rsidRDefault="00870DD4" w:rsidP="00870DD4">
      <w:pPr>
        <w:numPr>
          <w:ilvl w:val="0"/>
          <w:numId w:val="23"/>
        </w:numPr>
        <w:spacing w:after="0" w:line="276" w:lineRule="auto"/>
        <w:ind w:left="567" w:hanging="283"/>
        <w:jc w:val="both"/>
        <w:rPr>
          <w:color w:val="000000"/>
        </w:rPr>
      </w:pPr>
      <w:r>
        <w:rPr>
          <w:color w:val="000000"/>
        </w:rPr>
        <w:t xml:space="preserve">dotyczą przekazania Loga i informacji </w:t>
      </w:r>
      <w:r w:rsidRPr="00F64ED7">
        <w:rPr>
          <w:color w:val="000000"/>
        </w:rPr>
        <w:t>z Księg</w:t>
      </w:r>
      <w:r>
        <w:rPr>
          <w:color w:val="000000"/>
        </w:rPr>
        <w:t>i</w:t>
      </w:r>
      <w:r w:rsidRPr="00F64ED7">
        <w:rPr>
          <w:color w:val="000000"/>
        </w:rPr>
        <w:t xml:space="preserve"> Znaku</w:t>
      </w:r>
      <w:r>
        <w:rPr>
          <w:color w:val="000000"/>
        </w:rPr>
        <w:t xml:space="preserve"> </w:t>
      </w:r>
      <w:r w:rsidRPr="00F64ED7">
        <w:rPr>
          <w:color w:val="000000"/>
        </w:rPr>
        <w:t>Zamawiającego</w:t>
      </w:r>
      <w:r>
        <w:rPr>
          <w:color w:val="000000"/>
        </w:rPr>
        <w:t xml:space="preserve"> </w:t>
      </w:r>
      <w:r w:rsidRPr="00F64ED7">
        <w:rPr>
          <w:color w:val="000000"/>
        </w:rPr>
        <w:t xml:space="preserve">w przypadku powierzenia wykonania całości lub części </w:t>
      </w:r>
      <w:r>
        <w:rPr>
          <w:color w:val="000000"/>
        </w:rPr>
        <w:t xml:space="preserve">Pakietów powitalnych lub pudełek </w:t>
      </w:r>
      <w:r w:rsidRPr="00F64ED7">
        <w:rPr>
          <w:color w:val="000000"/>
        </w:rPr>
        <w:t>osobom trzecim</w:t>
      </w:r>
      <w:r>
        <w:rPr>
          <w:color w:val="000000"/>
        </w:rPr>
        <w:t>.</w:t>
      </w:r>
    </w:p>
    <w:p w14:paraId="62D502B8" w14:textId="262A8BFA" w:rsidR="00A22E4E" w:rsidRDefault="00F22CEC">
      <w:pPr>
        <w:numPr>
          <w:ilvl w:val="0"/>
          <w:numId w:val="29"/>
        </w:numPr>
        <w:spacing w:after="0" w:line="276" w:lineRule="auto"/>
        <w:jc w:val="both"/>
      </w:pPr>
      <w:r>
        <w:t xml:space="preserve">Wykonawca zobowiązuje się ponadto do przejęcia na siebie wszelkich roszczeń osób trzecich w stosunku do Zamawiającego, wynikających z wykorzystania przez Wykonawcę danych uzyskanych </w:t>
      </w:r>
      <w:r w:rsidR="00FE1710">
        <w:br/>
      </w:r>
      <w:r>
        <w:t>w czasie wykonywania Umowy w sposób naruszający jej postanowienia.</w:t>
      </w:r>
    </w:p>
    <w:p w14:paraId="20D62BDB" w14:textId="13966C59" w:rsidR="00A22E4E" w:rsidRDefault="00F22CEC">
      <w:pPr>
        <w:numPr>
          <w:ilvl w:val="0"/>
          <w:numId w:val="29"/>
        </w:numPr>
        <w:spacing w:after="0" w:line="276" w:lineRule="auto"/>
        <w:jc w:val="both"/>
      </w:pPr>
      <w:r>
        <w:t>Wykonawca zobowiązuje się zwrócić Zamawiającemu po zakończeniu Umowy, niezależnie od podstawy prawnej tego zakończenia, w szczególności odstąpieniu, wypowiedzeniu, wygaśnięciu lub rozwiązaniu przez którąkolwiek ze Stron wszystkie otrzymane dokumenty i materiały oraz usunąć informacje mające charakter informacji poufnych w rozumieniu niniejszego paragrafu.</w:t>
      </w:r>
    </w:p>
    <w:p w14:paraId="535D3052" w14:textId="77777777" w:rsidR="00A22E4E" w:rsidRDefault="00F22CEC">
      <w:pPr>
        <w:numPr>
          <w:ilvl w:val="0"/>
          <w:numId w:val="29"/>
        </w:numPr>
        <w:spacing w:after="0" w:line="276" w:lineRule="auto"/>
        <w:jc w:val="both"/>
      </w:pPr>
      <w:r>
        <w:t>Wykonawca odpowiada za zachowanie poufności, o której mowa w ust. 1, przez wszystkie osoby, którymi będzie posługiwał się przy wykonywaniu Umowy.</w:t>
      </w:r>
    </w:p>
    <w:p w14:paraId="3913A9BC" w14:textId="7AD461A6" w:rsidR="00A22E4E" w:rsidRPr="00F64ED7" w:rsidRDefault="00F22CEC">
      <w:pPr>
        <w:numPr>
          <w:ilvl w:val="0"/>
          <w:numId w:val="29"/>
        </w:numPr>
        <w:spacing w:after="0" w:line="276" w:lineRule="auto"/>
        <w:jc w:val="both"/>
        <w:rPr>
          <w:color w:val="000000"/>
        </w:rPr>
      </w:pPr>
      <w:r>
        <w:t>Określone w niniejszym paragrafie zobowiązanie do zachowania w poufności Informacji poufnych obowiązuje w czasie trwania Umowy oraz nie wygasa po zakończeniu Umowy i jest nieograniczone w czasie. W przypadku gdyby powyższe zastrzeżenie okazało się nieważne lub bezskuteczne, zobowiązanie do zachowania poufności trwa przez okres 10 lat od dnia wygaśnięcia Umowy, niezależnie od przyczyny.</w:t>
      </w:r>
    </w:p>
    <w:p w14:paraId="40B31065" w14:textId="2103A7B2" w:rsidR="006F2A8D" w:rsidRPr="00F64ED7" w:rsidRDefault="006F2A8D" w:rsidP="00F64ED7">
      <w:pPr>
        <w:numPr>
          <w:ilvl w:val="0"/>
          <w:numId w:val="29"/>
        </w:numPr>
        <w:shd w:val="clear" w:color="auto" w:fill="FFFFFF"/>
        <w:spacing w:after="0" w:line="276" w:lineRule="auto"/>
        <w:contextualSpacing/>
        <w:jc w:val="both"/>
        <w:rPr>
          <w:rFonts w:asciiTheme="majorHAnsi" w:eastAsiaTheme="minorHAnsi" w:hAnsiTheme="majorHAnsi" w:cstheme="majorHAnsi"/>
          <w:color w:val="000000"/>
        </w:rPr>
      </w:pPr>
      <w:r w:rsidRPr="00F64ED7">
        <w:rPr>
          <w:rFonts w:asciiTheme="majorHAnsi" w:eastAsiaTheme="minorHAnsi" w:hAnsiTheme="majorHAnsi" w:cstheme="majorHAnsi"/>
          <w:color w:val="000000"/>
        </w:rPr>
        <w:t>Informacja o przetwarzaniu danych osobowych pracowników i współpracowników Zamawiającego przez Wykonawcę w celu realizacji Umowy znajdują się pod adresem .................................. lub przekazana zostanie w postaci załącznika do niniejszej Umowy.</w:t>
      </w:r>
    </w:p>
    <w:p w14:paraId="16006B81" w14:textId="77777777" w:rsidR="006F2A8D" w:rsidRPr="00F64ED7" w:rsidRDefault="00F22CEC">
      <w:pPr>
        <w:numPr>
          <w:ilvl w:val="0"/>
          <w:numId w:val="29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64ED7">
        <w:rPr>
          <w:rFonts w:asciiTheme="majorHAnsi" w:hAnsiTheme="majorHAnsi" w:cstheme="majorHAnsi"/>
        </w:rPr>
        <w:t xml:space="preserve">Informacja o przetwarzaniu danych osobowych pracowników i współpracowników Wykonawcy przez Zamawiającego w celu realizacji Umowy znajduje się pod adresem </w:t>
      </w:r>
      <w:hyperlink r:id="rId9">
        <w:r w:rsidRPr="00F64ED7">
          <w:rPr>
            <w:rFonts w:asciiTheme="majorHAnsi" w:hAnsiTheme="majorHAnsi" w:cstheme="majorHAnsi"/>
            <w:color w:val="0563C1"/>
            <w:u w:val="single"/>
          </w:rPr>
          <w:t>https://cez.gov.pl/rodo/</w:t>
        </w:r>
      </w:hyperlink>
      <w:r w:rsidRPr="00F64ED7">
        <w:rPr>
          <w:rFonts w:asciiTheme="majorHAnsi" w:hAnsiTheme="majorHAnsi" w:cstheme="majorHAnsi"/>
        </w:rPr>
        <w:t>.</w:t>
      </w:r>
    </w:p>
    <w:p w14:paraId="1EE71156" w14:textId="70605B2A" w:rsidR="006F2A8D" w:rsidRPr="00F64ED7" w:rsidRDefault="006F2A8D" w:rsidP="006F2A8D">
      <w:pPr>
        <w:numPr>
          <w:ilvl w:val="0"/>
          <w:numId w:val="29"/>
        </w:numPr>
        <w:shd w:val="clear" w:color="auto" w:fill="FFFFFF"/>
        <w:spacing w:after="0" w:line="276" w:lineRule="auto"/>
        <w:contextualSpacing/>
        <w:jc w:val="both"/>
        <w:rPr>
          <w:rFonts w:asciiTheme="majorHAnsi" w:eastAsiaTheme="minorHAnsi" w:hAnsiTheme="majorHAnsi" w:cstheme="majorHAnsi"/>
          <w:color w:val="000000"/>
        </w:rPr>
      </w:pPr>
      <w:r w:rsidRPr="00F64ED7">
        <w:rPr>
          <w:rFonts w:asciiTheme="majorHAnsi" w:eastAsiaTheme="minorHAnsi" w:hAnsiTheme="majorHAnsi" w:cstheme="majorHAnsi"/>
          <w:color w:val="000000"/>
        </w:rPr>
        <w:t xml:space="preserve">Wskutek wzajemnego udostępnienia danych osobowych osób wskazanych w ust. </w:t>
      </w:r>
      <w:r w:rsidR="003B7657">
        <w:rPr>
          <w:rFonts w:asciiTheme="majorHAnsi" w:eastAsiaTheme="minorHAnsi" w:hAnsiTheme="majorHAnsi" w:cstheme="majorHAnsi"/>
          <w:color w:val="000000"/>
        </w:rPr>
        <w:t xml:space="preserve">9 </w:t>
      </w:r>
      <w:r w:rsidRPr="00F64ED7">
        <w:rPr>
          <w:rFonts w:asciiTheme="majorHAnsi" w:eastAsiaTheme="minorHAnsi" w:hAnsiTheme="majorHAnsi" w:cstheme="majorHAnsi"/>
          <w:color w:val="000000"/>
        </w:rPr>
        <w:t xml:space="preserve">i </w:t>
      </w:r>
      <w:r>
        <w:rPr>
          <w:rFonts w:asciiTheme="majorHAnsi" w:eastAsiaTheme="minorHAnsi" w:hAnsiTheme="majorHAnsi" w:cstheme="majorHAnsi"/>
          <w:color w:val="000000"/>
        </w:rPr>
        <w:t>1</w:t>
      </w:r>
      <w:r w:rsidR="003B7657">
        <w:rPr>
          <w:rFonts w:asciiTheme="majorHAnsi" w:eastAsiaTheme="minorHAnsi" w:hAnsiTheme="majorHAnsi" w:cstheme="majorHAnsi"/>
          <w:color w:val="000000"/>
        </w:rPr>
        <w:t>0</w:t>
      </w:r>
      <w:r w:rsidRPr="00F64ED7">
        <w:rPr>
          <w:rFonts w:asciiTheme="majorHAnsi" w:eastAsiaTheme="minorHAnsi" w:hAnsiTheme="majorHAnsi" w:cstheme="majorHAnsi"/>
          <w:color w:val="000000"/>
        </w:rPr>
        <w:t xml:space="preserve"> powyżej,</w:t>
      </w:r>
      <w:r w:rsidRPr="00F64ED7">
        <w:rPr>
          <w:rFonts w:asciiTheme="majorHAnsi" w:eastAsiaTheme="minorHAnsi" w:hAnsiTheme="majorHAnsi" w:cstheme="majorHAnsi"/>
          <w:color w:val="000000"/>
        </w:rPr>
        <w:br/>
        <w:t>Strony stają się niezależnymi administratorami udostępnionych im danych. Każda ze Stron jako</w:t>
      </w:r>
      <w:r w:rsidRPr="00F64ED7">
        <w:rPr>
          <w:rFonts w:asciiTheme="majorHAnsi" w:eastAsiaTheme="minorHAnsi" w:hAnsiTheme="majorHAnsi" w:cstheme="majorHAnsi"/>
          <w:color w:val="000000"/>
        </w:rPr>
        <w:br/>
        <w:t>administrator udostępnionych jej danych osobowych samodzielnie decyduje o celach i środkach</w:t>
      </w:r>
      <w:r w:rsidRPr="00F64ED7">
        <w:rPr>
          <w:rFonts w:asciiTheme="majorHAnsi" w:eastAsiaTheme="minorHAnsi" w:hAnsiTheme="majorHAnsi" w:cstheme="majorHAnsi"/>
          <w:color w:val="000000"/>
        </w:rPr>
        <w:br/>
        <w:t>przetwarzania udostępnionych jej danych osobowych, w granicach obowiązującego prawa i ponosi za to odpowiedzialność.</w:t>
      </w:r>
    </w:p>
    <w:p w14:paraId="77745907" w14:textId="27577BD4" w:rsidR="00A22E4E" w:rsidRDefault="006238E3">
      <w:pPr>
        <w:widowControl w:val="0"/>
        <w:tabs>
          <w:tab w:val="left" w:pos="0"/>
        </w:tabs>
        <w:spacing w:after="0" w:line="360" w:lineRule="auto"/>
        <w:ind w:right="14"/>
        <w:jc w:val="center"/>
        <w:rPr>
          <w:b/>
          <w:color w:val="000000"/>
        </w:rPr>
      </w:pPr>
      <w:r>
        <w:rPr>
          <w:b/>
          <w:color w:val="000000"/>
        </w:rPr>
        <w:t xml:space="preserve">§ </w:t>
      </w:r>
      <w:r w:rsidR="00F22CEC">
        <w:rPr>
          <w:b/>
          <w:color w:val="000000"/>
        </w:rPr>
        <w:t>12.</w:t>
      </w:r>
    </w:p>
    <w:p w14:paraId="45885190" w14:textId="77777777" w:rsidR="00A22E4E" w:rsidRDefault="00F22CEC">
      <w:pPr>
        <w:widowControl w:val="0"/>
        <w:shd w:val="clear" w:color="auto" w:fill="FFFFFF"/>
        <w:tabs>
          <w:tab w:val="left" w:pos="0"/>
        </w:tabs>
        <w:spacing w:after="0" w:line="360" w:lineRule="auto"/>
        <w:jc w:val="center"/>
        <w:rPr>
          <w:b/>
        </w:rPr>
      </w:pPr>
      <w:r>
        <w:rPr>
          <w:b/>
        </w:rPr>
        <w:t>Postanowienia końcowe</w:t>
      </w:r>
    </w:p>
    <w:p w14:paraId="19ADCA12" w14:textId="77777777" w:rsidR="00A22E4E" w:rsidRDefault="00F22CE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>Ewentualne spory powstałe w trakcie realizacji Umowy podlegają rozpoznaniu przez sąd właściwy dla siedziby Zamawiającego.</w:t>
      </w:r>
    </w:p>
    <w:p w14:paraId="3B2DD654" w14:textId="77777777" w:rsidR="00A22E4E" w:rsidRDefault="00F22CE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Prawem właściwym dla oceny Umowy oraz wszelkich związanych z nią zdarzeń prawnych jest prawo polskie.</w:t>
      </w:r>
    </w:p>
    <w:p w14:paraId="68841A6C" w14:textId="77777777" w:rsidR="00A22E4E" w:rsidRDefault="00F22CEC">
      <w:pPr>
        <w:numPr>
          <w:ilvl w:val="0"/>
          <w:numId w:val="32"/>
        </w:numPr>
        <w:spacing w:after="0" w:line="276" w:lineRule="auto"/>
        <w:ind w:left="284" w:hanging="306"/>
        <w:jc w:val="both"/>
      </w:pPr>
      <w:r>
        <w:t>Wykonawca nie może przenieść jakichkolwiek praw, w tym wierzytelności lub obowiązków wynikających z Umowy na osoby trzecie bez uprzedniej, pisemnej albo elektronicznej zgody Zamawiającego.</w:t>
      </w:r>
    </w:p>
    <w:p w14:paraId="2EF68D22" w14:textId="77777777" w:rsidR="00A22E4E" w:rsidRDefault="00F22CEC">
      <w:pPr>
        <w:numPr>
          <w:ilvl w:val="0"/>
          <w:numId w:val="32"/>
        </w:numPr>
        <w:spacing w:after="0" w:line="276" w:lineRule="auto"/>
        <w:ind w:left="284" w:hanging="306"/>
        <w:jc w:val="both"/>
      </w:pPr>
      <w:r>
        <w:t>W sprawach nieuregulowanych Umową zastosowanie mają przepisy prawa polskiego, w szczególności przepisy Kodeksu cywilnego, ustawy o prawie autorskim i prawach pokrewnych i inne właściwe przepisy.</w:t>
      </w:r>
    </w:p>
    <w:p w14:paraId="43911A68" w14:textId="77777777" w:rsidR="00A22E4E" w:rsidRDefault="00F22CE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Załączniki do Umowy stanowią jej integralną część.</w:t>
      </w:r>
    </w:p>
    <w:p w14:paraId="30AEE571" w14:textId="77777777" w:rsidR="00A22E4E" w:rsidRDefault="00F22CEC">
      <w:pPr>
        <w:numPr>
          <w:ilvl w:val="0"/>
          <w:numId w:val="32"/>
        </w:numPr>
        <w:spacing w:after="0" w:line="276" w:lineRule="auto"/>
        <w:ind w:left="284" w:hanging="306"/>
        <w:jc w:val="both"/>
      </w:pPr>
      <w:r>
        <w:t>W przypadku, gdy jakiekolwiek postanowienia Umowy staną się nieważne lub bezskuteczne, fakt ten nie wpłynie na inne postanowienia Umowy, które pozostają w mocy i są wiążące we wzajemnych stosunkach Stron wynikających z Umowy.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</w:t>
      </w:r>
    </w:p>
    <w:p w14:paraId="40A4FBD7" w14:textId="77777777" w:rsidR="00A22E4E" w:rsidRDefault="00F22CE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Umowa została sporządzona po jednym egzemplarzu dla każdej ze Stron.</w:t>
      </w:r>
    </w:p>
    <w:p w14:paraId="145E2E24" w14:textId="77777777" w:rsidR="00A22E4E" w:rsidRDefault="00F22CE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color w:val="000000"/>
        </w:rPr>
      </w:pPr>
      <w:r>
        <w:rPr>
          <w:color w:val="000000"/>
        </w:rPr>
        <w:t>Umowa zostaje zawarta z dniem jej podpisania przez ostatnią ze Stron.</w:t>
      </w:r>
    </w:p>
    <w:p w14:paraId="7C1CD60B" w14:textId="77777777" w:rsidR="00A22E4E" w:rsidRDefault="00A22E4E">
      <w:pPr>
        <w:spacing w:after="0" w:line="276" w:lineRule="auto"/>
        <w:rPr>
          <w:b/>
          <w:u w:val="single"/>
        </w:rPr>
      </w:pPr>
    </w:p>
    <w:p w14:paraId="794C6252" w14:textId="77777777" w:rsidR="00A22E4E" w:rsidRDefault="00A22E4E">
      <w:pPr>
        <w:spacing w:after="0" w:line="276" w:lineRule="auto"/>
        <w:rPr>
          <w:b/>
          <w:u w:val="single"/>
        </w:rPr>
      </w:pPr>
    </w:p>
    <w:p w14:paraId="0264ED96" w14:textId="77777777" w:rsidR="00A22E4E" w:rsidRDefault="00F22CEC">
      <w:pPr>
        <w:spacing w:after="0" w:line="27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Załączniki do Umowy:</w:t>
      </w:r>
    </w:p>
    <w:p w14:paraId="74FB4877" w14:textId="77777777" w:rsidR="00A22E4E" w:rsidRDefault="00F22CEC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nr 1 – Opis Przedmiotu Zamówienia;</w:t>
      </w:r>
    </w:p>
    <w:p w14:paraId="6717E72E" w14:textId="77777777" w:rsidR="00A22E4E" w:rsidRDefault="00F22CEC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nr 2 – Oferta Wykonawcy;</w:t>
      </w:r>
    </w:p>
    <w:p w14:paraId="1B0CBA7D" w14:textId="77777777" w:rsidR="00A22E4E" w:rsidRDefault="00F22CEC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nr 3 – Protokół odbioru;</w:t>
      </w:r>
    </w:p>
    <w:p w14:paraId="525AFAAB" w14:textId="77777777" w:rsidR="00A22E4E" w:rsidRDefault="00F22CEC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Załącznik nr 4 – Protokół reklamacyjny.</w:t>
      </w:r>
    </w:p>
    <w:p w14:paraId="074F40E0" w14:textId="77777777" w:rsidR="00A22E4E" w:rsidRDefault="00A22E4E">
      <w:pPr>
        <w:spacing w:after="0" w:line="276" w:lineRule="auto"/>
        <w:rPr>
          <w:sz w:val="20"/>
          <w:szCs w:val="20"/>
        </w:rPr>
      </w:pPr>
    </w:p>
    <w:tbl>
      <w:tblPr>
        <w:tblStyle w:val="a6"/>
        <w:tblW w:w="843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05"/>
        <w:gridCol w:w="1168"/>
        <w:gridCol w:w="3260"/>
      </w:tblGrid>
      <w:tr w:rsidR="00A22E4E" w14:paraId="4D9FC450" w14:textId="77777777">
        <w:trPr>
          <w:jc w:val="center"/>
        </w:trPr>
        <w:tc>
          <w:tcPr>
            <w:tcW w:w="4005" w:type="dxa"/>
          </w:tcPr>
          <w:p w14:paraId="0678812F" w14:textId="77777777" w:rsidR="00A22E4E" w:rsidRDefault="00F22CEC">
            <w:pPr>
              <w:tabs>
                <w:tab w:val="left" w:pos="180"/>
                <w:tab w:val="left" w:pos="360"/>
              </w:tabs>
            </w:pPr>
            <w:r>
              <w:t>2022-…-…</w:t>
            </w:r>
          </w:p>
          <w:p w14:paraId="58009734" w14:textId="77777777" w:rsidR="00A22E4E" w:rsidRDefault="00A22E4E">
            <w:pPr>
              <w:tabs>
                <w:tab w:val="left" w:pos="180"/>
                <w:tab w:val="left" w:pos="360"/>
              </w:tabs>
              <w:jc w:val="center"/>
              <w:rPr>
                <w:i/>
              </w:rPr>
            </w:pPr>
          </w:p>
          <w:p w14:paraId="29B58966" w14:textId="77777777" w:rsidR="00A22E4E" w:rsidRDefault="00A22E4E">
            <w:pPr>
              <w:tabs>
                <w:tab w:val="left" w:pos="180"/>
                <w:tab w:val="left" w:pos="360"/>
              </w:tabs>
              <w:jc w:val="center"/>
              <w:rPr>
                <w:i/>
              </w:rPr>
            </w:pPr>
          </w:p>
          <w:p w14:paraId="3464C9EC" w14:textId="77777777" w:rsidR="00A22E4E" w:rsidRDefault="00A22E4E">
            <w:pPr>
              <w:tabs>
                <w:tab w:val="left" w:pos="180"/>
                <w:tab w:val="left" w:pos="360"/>
              </w:tabs>
              <w:jc w:val="center"/>
              <w:rPr>
                <w:i/>
              </w:rPr>
            </w:pPr>
          </w:p>
          <w:p w14:paraId="19A34199" w14:textId="77777777" w:rsidR="00A22E4E" w:rsidRDefault="00F22CEC">
            <w:pPr>
              <w:tabs>
                <w:tab w:val="left" w:pos="180"/>
                <w:tab w:val="left" w:pos="360"/>
              </w:tabs>
              <w:jc w:val="center"/>
            </w:pPr>
            <w:r>
              <w:rPr>
                <w:i/>
              </w:rPr>
              <w:t>…………………………………….</w:t>
            </w:r>
          </w:p>
        </w:tc>
        <w:tc>
          <w:tcPr>
            <w:tcW w:w="1168" w:type="dxa"/>
          </w:tcPr>
          <w:p w14:paraId="27183C69" w14:textId="77777777" w:rsidR="00A22E4E" w:rsidRDefault="00A22E4E">
            <w:pPr>
              <w:tabs>
                <w:tab w:val="left" w:pos="180"/>
                <w:tab w:val="left" w:pos="360"/>
              </w:tabs>
            </w:pPr>
          </w:p>
        </w:tc>
        <w:tc>
          <w:tcPr>
            <w:tcW w:w="3260" w:type="dxa"/>
          </w:tcPr>
          <w:p w14:paraId="67D259F7" w14:textId="77777777" w:rsidR="00A22E4E" w:rsidRDefault="00A22E4E">
            <w:pPr>
              <w:tabs>
                <w:tab w:val="left" w:pos="180"/>
                <w:tab w:val="left" w:pos="360"/>
              </w:tabs>
              <w:jc w:val="center"/>
            </w:pPr>
          </w:p>
          <w:p w14:paraId="0BD2400F" w14:textId="77777777" w:rsidR="00A22E4E" w:rsidRDefault="00A22E4E">
            <w:pPr>
              <w:tabs>
                <w:tab w:val="left" w:pos="180"/>
                <w:tab w:val="left" w:pos="360"/>
              </w:tabs>
              <w:jc w:val="center"/>
              <w:rPr>
                <w:i/>
              </w:rPr>
            </w:pPr>
          </w:p>
          <w:p w14:paraId="1BF0456F" w14:textId="77777777" w:rsidR="00A22E4E" w:rsidRDefault="00A22E4E">
            <w:pPr>
              <w:tabs>
                <w:tab w:val="left" w:pos="180"/>
                <w:tab w:val="left" w:pos="360"/>
              </w:tabs>
              <w:jc w:val="center"/>
            </w:pPr>
          </w:p>
          <w:p w14:paraId="6BA47FD3" w14:textId="77777777" w:rsidR="00A22E4E" w:rsidRDefault="00A22E4E">
            <w:pPr>
              <w:tabs>
                <w:tab w:val="left" w:pos="180"/>
                <w:tab w:val="left" w:pos="360"/>
              </w:tabs>
              <w:jc w:val="center"/>
            </w:pPr>
          </w:p>
          <w:p w14:paraId="20C8ACF4" w14:textId="77777777" w:rsidR="00A22E4E" w:rsidRDefault="00F22CEC">
            <w:pPr>
              <w:tabs>
                <w:tab w:val="left" w:pos="180"/>
                <w:tab w:val="left" w:pos="360"/>
              </w:tabs>
              <w:jc w:val="center"/>
            </w:pPr>
            <w:r>
              <w:t>…………………………………</w:t>
            </w:r>
          </w:p>
        </w:tc>
      </w:tr>
      <w:tr w:rsidR="00A22E4E" w14:paraId="1BFB55DB" w14:textId="77777777">
        <w:trPr>
          <w:jc w:val="center"/>
        </w:trPr>
        <w:tc>
          <w:tcPr>
            <w:tcW w:w="4005" w:type="dxa"/>
          </w:tcPr>
          <w:p w14:paraId="053B0955" w14:textId="77777777" w:rsidR="00A22E4E" w:rsidRDefault="00F22CEC">
            <w:pPr>
              <w:tabs>
                <w:tab w:val="left" w:pos="180"/>
                <w:tab w:val="left" w:pos="360"/>
              </w:tabs>
              <w:jc w:val="center"/>
            </w:pPr>
            <w:r>
              <w:t>ZAMAWIAJĄCY</w:t>
            </w:r>
          </w:p>
        </w:tc>
        <w:tc>
          <w:tcPr>
            <w:tcW w:w="1168" w:type="dxa"/>
          </w:tcPr>
          <w:p w14:paraId="44E1B44E" w14:textId="77777777" w:rsidR="00A22E4E" w:rsidRDefault="00A22E4E">
            <w:pPr>
              <w:tabs>
                <w:tab w:val="left" w:pos="180"/>
                <w:tab w:val="left" w:pos="360"/>
              </w:tabs>
            </w:pPr>
          </w:p>
        </w:tc>
        <w:tc>
          <w:tcPr>
            <w:tcW w:w="3260" w:type="dxa"/>
          </w:tcPr>
          <w:p w14:paraId="21CEF78B" w14:textId="77777777" w:rsidR="00A22E4E" w:rsidRDefault="00F22CEC">
            <w:pPr>
              <w:tabs>
                <w:tab w:val="left" w:pos="180"/>
                <w:tab w:val="left" w:pos="360"/>
              </w:tabs>
              <w:jc w:val="center"/>
            </w:pPr>
            <w:r>
              <w:t>WYKONAWCA</w:t>
            </w:r>
          </w:p>
        </w:tc>
      </w:tr>
      <w:tr w:rsidR="00A22E4E" w14:paraId="4A5C2BF8" w14:textId="77777777">
        <w:trPr>
          <w:jc w:val="center"/>
        </w:trPr>
        <w:tc>
          <w:tcPr>
            <w:tcW w:w="4005" w:type="dxa"/>
          </w:tcPr>
          <w:p w14:paraId="14197B8B" w14:textId="77777777" w:rsidR="00A22E4E" w:rsidRDefault="00F22CEC">
            <w:pPr>
              <w:tabs>
                <w:tab w:val="left" w:pos="180"/>
                <w:tab w:val="left" w:pos="360"/>
              </w:tabs>
              <w:jc w:val="center"/>
            </w:pPr>
            <w:r>
              <w:rPr>
                <w:i/>
              </w:rPr>
              <w:t>(data i podpis Zamawiającego)</w:t>
            </w:r>
          </w:p>
        </w:tc>
        <w:tc>
          <w:tcPr>
            <w:tcW w:w="1168" w:type="dxa"/>
          </w:tcPr>
          <w:p w14:paraId="30A533D3" w14:textId="77777777" w:rsidR="00A22E4E" w:rsidRDefault="00A22E4E">
            <w:pPr>
              <w:tabs>
                <w:tab w:val="left" w:pos="180"/>
                <w:tab w:val="left" w:pos="360"/>
              </w:tabs>
            </w:pPr>
          </w:p>
        </w:tc>
        <w:tc>
          <w:tcPr>
            <w:tcW w:w="3260" w:type="dxa"/>
          </w:tcPr>
          <w:p w14:paraId="4CC2058F" w14:textId="77777777" w:rsidR="00A22E4E" w:rsidRDefault="00F22CEC">
            <w:pPr>
              <w:tabs>
                <w:tab w:val="left" w:pos="180"/>
                <w:tab w:val="left" w:pos="360"/>
              </w:tabs>
              <w:jc w:val="center"/>
            </w:pPr>
            <w:r>
              <w:rPr>
                <w:i/>
              </w:rPr>
              <w:t>(data i podpis Wykonawcy)</w:t>
            </w:r>
          </w:p>
        </w:tc>
      </w:tr>
    </w:tbl>
    <w:p w14:paraId="4D0FADF2" w14:textId="77777777" w:rsidR="00A22E4E" w:rsidRDefault="00A22E4E">
      <w:pPr>
        <w:tabs>
          <w:tab w:val="left" w:pos="4536"/>
        </w:tabs>
        <w:spacing w:line="330" w:lineRule="auto"/>
        <w:jc w:val="right"/>
        <w:rPr>
          <w:sz w:val="18"/>
          <w:szCs w:val="18"/>
        </w:rPr>
      </w:pPr>
    </w:p>
    <w:p w14:paraId="6D91097C" w14:textId="77777777" w:rsidR="00A22E4E" w:rsidRDefault="00F22CEC">
      <w:pPr>
        <w:tabs>
          <w:tab w:val="left" w:pos="6663"/>
        </w:tabs>
        <w:spacing w:line="276" w:lineRule="auto"/>
        <w:jc w:val="right"/>
      </w:pPr>
      <w:r>
        <w:br w:type="page"/>
      </w:r>
      <w:r>
        <w:rPr>
          <w:sz w:val="18"/>
          <w:szCs w:val="18"/>
        </w:rPr>
        <w:lastRenderedPageBreak/>
        <w:t xml:space="preserve">                                                           </w:t>
      </w:r>
    </w:p>
    <w:p w14:paraId="7025BB73" w14:textId="77777777" w:rsidR="00A22E4E" w:rsidRDefault="00F22CEC">
      <w:pPr>
        <w:tabs>
          <w:tab w:val="left" w:pos="4536"/>
        </w:tabs>
        <w:spacing w:line="276" w:lineRule="auto"/>
        <w:jc w:val="right"/>
      </w:pPr>
      <w:r>
        <w:t>Załącznik nr 1 do Umowy nr CeZ/…/2022</w:t>
      </w:r>
    </w:p>
    <w:p w14:paraId="72953012" w14:textId="77777777" w:rsidR="00A22E4E" w:rsidRDefault="00A22E4E">
      <w:pPr>
        <w:tabs>
          <w:tab w:val="left" w:pos="5245"/>
        </w:tabs>
        <w:spacing w:after="0" w:line="276" w:lineRule="auto"/>
        <w:jc w:val="both"/>
        <w:rPr>
          <w:b/>
        </w:rPr>
      </w:pPr>
      <w:bookmarkStart w:id="8" w:name="_heading=h.3dy6vkm" w:colFirst="0" w:colLast="0"/>
      <w:bookmarkEnd w:id="8"/>
    </w:p>
    <w:p w14:paraId="60622822" w14:textId="77777777" w:rsidR="00A22E4E" w:rsidRDefault="00F22CEC">
      <w:pPr>
        <w:spacing w:line="276" w:lineRule="auto"/>
        <w:ind w:left="360"/>
        <w:jc w:val="center"/>
        <w:rPr>
          <w:b/>
        </w:rPr>
      </w:pPr>
      <w:r>
        <w:rPr>
          <w:b/>
        </w:rPr>
        <w:t>Opis Przedmiotu Zamówienia</w:t>
      </w:r>
    </w:p>
    <w:p w14:paraId="30AA9B76" w14:textId="09EE69AB" w:rsidR="00A22E4E" w:rsidRDefault="00A73AAC">
      <w:pPr>
        <w:spacing w:line="276" w:lineRule="auto"/>
        <w:ind w:left="360"/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="003A61A0">
        <w:rPr>
          <w:b/>
        </w:rPr>
        <w:t xml:space="preserve">            W oddzielnym pliku</w:t>
      </w:r>
    </w:p>
    <w:p w14:paraId="3E9D39E2" w14:textId="77777777" w:rsidR="00A22E4E" w:rsidRDefault="00A22E4E">
      <w:pPr>
        <w:tabs>
          <w:tab w:val="left" w:pos="6585"/>
        </w:tabs>
        <w:spacing w:after="0" w:line="276" w:lineRule="auto"/>
        <w:jc w:val="both"/>
      </w:pPr>
      <w:bookmarkStart w:id="9" w:name="_heading=h.1t3h5sf" w:colFirst="0" w:colLast="0"/>
      <w:bookmarkEnd w:id="9"/>
    </w:p>
    <w:p w14:paraId="30C26406" w14:textId="77777777" w:rsidR="00A22E4E" w:rsidRDefault="00F22CEC">
      <w:pPr>
        <w:spacing w:after="160" w:line="259" w:lineRule="auto"/>
      </w:pPr>
      <w:r>
        <w:br w:type="page"/>
      </w:r>
    </w:p>
    <w:p w14:paraId="2C841A9D" w14:textId="77777777" w:rsidR="00A22E4E" w:rsidRDefault="00F22CEC">
      <w:pPr>
        <w:tabs>
          <w:tab w:val="left" w:pos="4536"/>
        </w:tabs>
        <w:spacing w:line="276" w:lineRule="auto"/>
      </w:pPr>
      <w:r>
        <w:lastRenderedPageBreak/>
        <w:tab/>
      </w:r>
      <w:r>
        <w:tab/>
      </w:r>
      <w:r>
        <w:tab/>
        <w:t>Załącznik nr 2 do Umowy nr CeZ/…/2022</w:t>
      </w:r>
    </w:p>
    <w:p w14:paraId="62FDCA1B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3D3F5C2E" w14:textId="77777777" w:rsidR="00A22E4E" w:rsidRDefault="00F22CEC">
      <w:pP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Oferta Wykonawcy</w:t>
      </w:r>
    </w:p>
    <w:p w14:paraId="42C0198B" w14:textId="77777777" w:rsidR="00A22E4E" w:rsidRDefault="00A22E4E">
      <w:pPr>
        <w:spacing w:after="0" w:line="276" w:lineRule="auto"/>
        <w:jc w:val="center"/>
        <w:rPr>
          <w:b/>
          <w:color w:val="000000"/>
        </w:rPr>
      </w:pPr>
    </w:p>
    <w:p w14:paraId="5EA0B240" w14:textId="5B83F2D8" w:rsidR="00A22E4E" w:rsidRDefault="00A22E4E">
      <w:pPr>
        <w:spacing w:after="0" w:line="276" w:lineRule="auto"/>
        <w:jc w:val="center"/>
        <w:rPr>
          <w:b/>
          <w:noProof/>
          <w:color w:val="000000"/>
        </w:rPr>
      </w:pPr>
    </w:p>
    <w:p w14:paraId="70083676" w14:textId="5373C58F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1B6ED259" w14:textId="05885A2E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5AF852E1" w14:textId="0390561D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534437E1" w14:textId="7B20860E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29C3C6B1" w14:textId="56AA34AA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5AB338B8" w14:textId="2893D851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4ADE5D5D" w14:textId="4FB08CA1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430FE025" w14:textId="5316B53F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29340881" w14:textId="4C3715CE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784C4A9C" w14:textId="21D74D84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5BC58AC2" w14:textId="44690B18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0CDB70A9" w14:textId="597DCE2C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4A5B5277" w14:textId="2C7768F6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7C027503" w14:textId="054FF785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67D74D81" w14:textId="49C543CD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2FC6E591" w14:textId="7C61BA33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4C311E27" w14:textId="135EA01A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3030C86F" w14:textId="5A860CA2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639F9989" w14:textId="7CD2122E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221060C1" w14:textId="695C9145" w:rsidR="00A21C81" w:rsidRDefault="00A21C81">
      <w:pPr>
        <w:spacing w:after="0" w:line="276" w:lineRule="auto"/>
        <w:jc w:val="center"/>
        <w:rPr>
          <w:b/>
          <w:noProof/>
          <w:color w:val="000000"/>
        </w:rPr>
      </w:pPr>
    </w:p>
    <w:p w14:paraId="1F3DF702" w14:textId="77777777" w:rsidR="00A21C81" w:rsidRDefault="00A21C81">
      <w:pPr>
        <w:spacing w:after="0" w:line="276" w:lineRule="auto"/>
        <w:jc w:val="center"/>
        <w:rPr>
          <w:b/>
          <w:color w:val="000000"/>
        </w:rPr>
      </w:pPr>
    </w:p>
    <w:p w14:paraId="55E32966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06B81A54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5FD6CE0C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4EAB91C7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27045CF5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6D6ED86D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5071BAFE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361F839B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7208A946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5152C5B5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6F77A484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5BEF4E24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0695B464" w14:textId="77777777" w:rsidR="00A22E4E" w:rsidRDefault="00A22E4E">
      <w:pPr>
        <w:tabs>
          <w:tab w:val="left" w:pos="4536"/>
        </w:tabs>
        <w:spacing w:line="276" w:lineRule="auto"/>
        <w:jc w:val="right"/>
      </w:pPr>
    </w:p>
    <w:p w14:paraId="383616BA" w14:textId="77777777" w:rsidR="00A22E4E" w:rsidRDefault="00F22CEC">
      <w:pPr>
        <w:tabs>
          <w:tab w:val="left" w:pos="4536"/>
        </w:tabs>
        <w:spacing w:line="276" w:lineRule="auto"/>
        <w:jc w:val="right"/>
      </w:pPr>
      <w:r>
        <w:t>Załącznik nr 3 do Umowy nr CeZ/…/2022</w:t>
      </w:r>
    </w:p>
    <w:p w14:paraId="0E12B278" w14:textId="77777777" w:rsidR="00A22E4E" w:rsidRDefault="00A22E4E">
      <w:pPr>
        <w:tabs>
          <w:tab w:val="left" w:pos="5670"/>
        </w:tabs>
        <w:spacing w:line="276" w:lineRule="auto"/>
        <w:ind w:left="5670"/>
      </w:pPr>
    </w:p>
    <w:p w14:paraId="7E555159" w14:textId="77777777" w:rsidR="00A22E4E" w:rsidRDefault="00F22CEC">
      <w:pPr>
        <w:spacing w:line="276" w:lineRule="auto"/>
        <w:ind w:hanging="1"/>
        <w:jc w:val="center"/>
        <w:rPr>
          <w:b/>
        </w:rPr>
      </w:pPr>
      <w:r>
        <w:rPr>
          <w:b/>
        </w:rPr>
        <w:t xml:space="preserve">Protokół odbioru </w:t>
      </w:r>
    </w:p>
    <w:p w14:paraId="2A1EC688" w14:textId="77777777" w:rsidR="00A22E4E" w:rsidRDefault="00F22CEC">
      <w:pPr>
        <w:spacing w:line="276" w:lineRule="auto"/>
        <w:ind w:hanging="1"/>
        <w:jc w:val="center"/>
        <w:rPr>
          <w:b/>
        </w:rPr>
      </w:pPr>
      <w:r>
        <w:rPr>
          <w:b/>
        </w:rPr>
        <w:t>w ramach umowy nr CeZ/…/2022</w:t>
      </w:r>
    </w:p>
    <w:p w14:paraId="79B32B57" w14:textId="77777777" w:rsidR="00A22E4E" w:rsidRDefault="00F22CEC">
      <w:pPr>
        <w:spacing w:line="276" w:lineRule="auto"/>
      </w:pPr>
      <w:r>
        <w:t>W dniu……………..……. 2022 r., przy udziale Stron:</w:t>
      </w:r>
    </w:p>
    <w:tbl>
      <w:tblPr>
        <w:tblStyle w:val="a8"/>
        <w:tblW w:w="62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93"/>
        <w:gridCol w:w="4003"/>
        <w:gridCol w:w="141"/>
      </w:tblGrid>
      <w:tr w:rsidR="00A22E4E" w14:paraId="7E31C73F" w14:textId="77777777">
        <w:tc>
          <w:tcPr>
            <w:tcW w:w="2093" w:type="dxa"/>
            <w:vAlign w:val="center"/>
          </w:tcPr>
          <w:p w14:paraId="6992A3EF" w14:textId="77777777" w:rsidR="00A22E4E" w:rsidRDefault="00F22CEC">
            <w:pPr>
              <w:spacing w:before="100" w:after="100" w:line="276" w:lineRule="auto"/>
            </w:pPr>
            <w:r>
              <w:t>Zamawiający:</w:t>
            </w:r>
          </w:p>
        </w:tc>
        <w:tc>
          <w:tcPr>
            <w:tcW w:w="4144" w:type="dxa"/>
            <w:gridSpan w:val="2"/>
            <w:vAlign w:val="center"/>
          </w:tcPr>
          <w:p w14:paraId="39A8076E" w14:textId="77777777" w:rsidR="00A22E4E" w:rsidRDefault="00F22CEC">
            <w:pPr>
              <w:spacing w:before="100" w:after="100" w:line="276" w:lineRule="auto"/>
            </w:pPr>
            <w:r>
              <w:t>Skarb Państwa - Centrum e-Zdrowia</w:t>
            </w:r>
          </w:p>
        </w:tc>
      </w:tr>
      <w:tr w:rsidR="00A22E4E" w14:paraId="0AA6DA21" w14:textId="77777777">
        <w:tc>
          <w:tcPr>
            <w:tcW w:w="2093" w:type="dxa"/>
            <w:vAlign w:val="center"/>
          </w:tcPr>
          <w:p w14:paraId="56B5B63E" w14:textId="77777777" w:rsidR="00A22E4E" w:rsidRDefault="00F22CEC">
            <w:pPr>
              <w:spacing w:before="100" w:after="100" w:line="276" w:lineRule="auto"/>
            </w:pPr>
            <w:r>
              <w:t>z siedzibą w:</w:t>
            </w:r>
          </w:p>
          <w:p w14:paraId="141D5A31" w14:textId="77777777" w:rsidR="00A22E4E" w:rsidRDefault="00A22E4E">
            <w:pPr>
              <w:spacing w:line="276" w:lineRule="auto"/>
            </w:pPr>
          </w:p>
        </w:tc>
        <w:tc>
          <w:tcPr>
            <w:tcW w:w="4144" w:type="dxa"/>
            <w:gridSpan w:val="2"/>
            <w:vAlign w:val="center"/>
          </w:tcPr>
          <w:p w14:paraId="4519D255" w14:textId="77777777" w:rsidR="00A22E4E" w:rsidRDefault="00F22CEC">
            <w:pPr>
              <w:spacing w:before="100" w:after="100" w:line="276" w:lineRule="auto"/>
            </w:pPr>
            <w:r>
              <w:t>ul. Stanisława Dubois 5A, 00-184 Warszawa</w:t>
            </w:r>
          </w:p>
        </w:tc>
      </w:tr>
      <w:tr w:rsidR="00A22E4E" w14:paraId="206BCD5A" w14:textId="77777777">
        <w:trPr>
          <w:gridAfter w:val="1"/>
          <w:wAfter w:w="141" w:type="dxa"/>
        </w:trPr>
        <w:tc>
          <w:tcPr>
            <w:tcW w:w="2093" w:type="dxa"/>
            <w:vAlign w:val="center"/>
          </w:tcPr>
          <w:p w14:paraId="3E0ACFE6" w14:textId="77777777" w:rsidR="00A22E4E" w:rsidRDefault="00F22CEC">
            <w:pPr>
              <w:spacing w:before="100" w:after="100" w:line="276" w:lineRule="auto"/>
            </w:pPr>
            <w:r>
              <w:t>którego reprezentuje:</w:t>
            </w:r>
          </w:p>
        </w:tc>
        <w:tc>
          <w:tcPr>
            <w:tcW w:w="4003" w:type="dxa"/>
            <w:tcBorders>
              <w:bottom w:val="dashed" w:sz="4" w:space="0" w:color="000000"/>
            </w:tcBorders>
            <w:vAlign w:val="center"/>
          </w:tcPr>
          <w:p w14:paraId="3FD66EF7" w14:textId="77777777" w:rsidR="00A22E4E" w:rsidRDefault="00A22E4E">
            <w:pPr>
              <w:spacing w:line="276" w:lineRule="auto"/>
            </w:pPr>
          </w:p>
        </w:tc>
      </w:tr>
      <w:tr w:rsidR="00A22E4E" w14:paraId="5D2A6C9F" w14:textId="77777777">
        <w:tc>
          <w:tcPr>
            <w:tcW w:w="2093" w:type="dxa"/>
            <w:vAlign w:val="center"/>
          </w:tcPr>
          <w:p w14:paraId="62B1C471" w14:textId="77777777" w:rsidR="00A22E4E" w:rsidRDefault="00F22CEC">
            <w:pPr>
              <w:spacing w:before="100" w:after="100" w:line="276" w:lineRule="auto"/>
            </w:pPr>
            <w:r>
              <w:t>Wykonawca:</w:t>
            </w:r>
          </w:p>
        </w:tc>
        <w:tc>
          <w:tcPr>
            <w:tcW w:w="4144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8CA1F95" w14:textId="77777777" w:rsidR="00A22E4E" w:rsidRDefault="00A22E4E">
            <w:pPr>
              <w:spacing w:before="100" w:after="100" w:line="276" w:lineRule="auto"/>
            </w:pPr>
          </w:p>
        </w:tc>
      </w:tr>
      <w:tr w:rsidR="00A22E4E" w14:paraId="1DFD85EB" w14:textId="77777777">
        <w:tc>
          <w:tcPr>
            <w:tcW w:w="2093" w:type="dxa"/>
            <w:vAlign w:val="center"/>
          </w:tcPr>
          <w:p w14:paraId="3F95F344" w14:textId="77777777" w:rsidR="00A22E4E" w:rsidRDefault="00F22CEC">
            <w:pPr>
              <w:spacing w:before="100" w:after="100" w:line="276" w:lineRule="auto"/>
            </w:pPr>
            <w:r>
              <w:t>z siedzibą w:</w:t>
            </w:r>
          </w:p>
          <w:p w14:paraId="76A259EE" w14:textId="77777777" w:rsidR="00A22E4E" w:rsidRDefault="00A22E4E">
            <w:pPr>
              <w:spacing w:line="276" w:lineRule="auto"/>
            </w:pPr>
          </w:p>
        </w:tc>
        <w:tc>
          <w:tcPr>
            <w:tcW w:w="4144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D6104AF" w14:textId="77777777" w:rsidR="00A22E4E" w:rsidRDefault="00A22E4E">
            <w:pPr>
              <w:spacing w:before="100" w:after="100" w:line="276" w:lineRule="auto"/>
            </w:pPr>
          </w:p>
        </w:tc>
      </w:tr>
      <w:tr w:rsidR="00A22E4E" w14:paraId="50536C9D" w14:textId="77777777">
        <w:trPr>
          <w:trHeight w:val="624"/>
        </w:trPr>
        <w:tc>
          <w:tcPr>
            <w:tcW w:w="2093" w:type="dxa"/>
            <w:vAlign w:val="center"/>
          </w:tcPr>
          <w:p w14:paraId="220741C5" w14:textId="77777777" w:rsidR="00A22E4E" w:rsidRDefault="00F22CEC">
            <w:pPr>
              <w:spacing w:before="100" w:after="100" w:line="276" w:lineRule="auto"/>
            </w:pPr>
            <w:r>
              <w:t>którego reprezentuje:</w:t>
            </w:r>
          </w:p>
        </w:tc>
        <w:tc>
          <w:tcPr>
            <w:tcW w:w="4144" w:type="dxa"/>
            <w:gridSpan w:val="2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B72DB4A" w14:textId="77777777" w:rsidR="00A22E4E" w:rsidRDefault="00A22E4E">
            <w:pPr>
              <w:spacing w:before="100" w:after="100" w:line="276" w:lineRule="auto"/>
            </w:pPr>
          </w:p>
        </w:tc>
      </w:tr>
    </w:tbl>
    <w:p w14:paraId="2B7AAEDC" w14:textId="77777777" w:rsidR="00A22E4E" w:rsidRDefault="00A22E4E">
      <w:pPr>
        <w:spacing w:line="276" w:lineRule="auto"/>
      </w:pPr>
    </w:p>
    <w:p w14:paraId="1C92F003" w14:textId="77777777" w:rsidR="00A22E4E" w:rsidRDefault="00F22CEC">
      <w:pPr>
        <w:spacing w:line="276" w:lineRule="auto"/>
      </w:pPr>
      <w:r>
        <w:t>Zamawiający dokonuje odbioru przedmiotu zamówienia, zgodnie z poniższą specyfikacją:</w:t>
      </w:r>
    </w:p>
    <w:tbl>
      <w:tblPr>
        <w:tblStyle w:val="a9"/>
        <w:tblW w:w="84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2977"/>
        <w:gridCol w:w="1134"/>
        <w:gridCol w:w="1558"/>
      </w:tblGrid>
      <w:tr w:rsidR="00A22E4E" w14:paraId="19FC940F" w14:textId="77777777">
        <w:trPr>
          <w:trHeight w:val="9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5E82" w14:textId="77777777" w:rsidR="00A22E4E" w:rsidRDefault="00F22CEC">
            <w:pPr>
              <w:spacing w:line="276" w:lineRule="auto"/>
            </w:pPr>
            <w: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7CA3" w14:textId="77777777" w:rsidR="00A22E4E" w:rsidRDefault="00F22CEC">
            <w:pPr>
              <w:spacing w:line="276" w:lineRule="auto"/>
              <w:jc w:val="center"/>
            </w:pPr>
            <w:r>
              <w:t>Nazwa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6A22" w14:textId="77777777" w:rsidR="00A22E4E" w:rsidRDefault="00A22E4E">
            <w:pPr>
              <w:spacing w:line="276" w:lineRule="auto"/>
              <w:jc w:val="center"/>
            </w:pPr>
          </w:p>
          <w:p w14:paraId="093269EE" w14:textId="77777777" w:rsidR="00A22E4E" w:rsidRDefault="00F22CEC">
            <w:pPr>
              <w:spacing w:line="276" w:lineRule="auto"/>
              <w:jc w:val="center"/>
            </w:pPr>
            <w:r>
              <w:t xml:space="preserve">Cena jednostkowa </w:t>
            </w:r>
          </w:p>
          <w:p w14:paraId="6E167F30" w14:textId="77777777" w:rsidR="00A22E4E" w:rsidRDefault="00F22CEC">
            <w:pPr>
              <w:spacing w:line="276" w:lineRule="auto"/>
              <w:jc w:val="center"/>
            </w:pPr>
            <w:r>
              <w:t>brutto (zł)</w:t>
            </w:r>
          </w:p>
          <w:p w14:paraId="701A4953" w14:textId="77777777" w:rsidR="00A22E4E" w:rsidRDefault="00A22E4E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DCC7" w14:textId="77777777" w:rsidR="00A22E4E" w:rsidRDefault="00F22CEC">
            <w:pPr>
              <w:spacing w:line="276" w:lineRule="auto"/>
              <w:jc w:val="center"/>
            </w:pPr>
            <w:r>
              <w:t>Ilość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A03A" w14:textId="77777777" w:rsidR="00A22E4E" w:rsidRDefault="00F22CEC">
            <w:pPr>
              <w:spacing w:line="276" w:lineRule="auto"/>
              <w:jc w:val="center"/>
            </w:pPr>
            <w:r>
              <w:t>Wartość brutto w zł (w tym VAT)</w:t>
            </w:r>
          </w:p>
        </w:tc>
      </w:tr>
      <w:tr w:rsidR="00A22E4E" w14:paraId="41F783C8" w14:textId="77777777">
        <w:trPr>
          <w:trHeight w:val="3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C5C4" w14:textId="77777777" w:rsidR="00A22E4E" w:rsidRDefault="00F22CEC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9A29" w14:textId="77777777" w:rsidR="00A22E4E" w:rsidRDefault="00A22E4E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0C4F" w14:textId="77777777" w:rsidR="00A22E4E" w:rsidRDefault="00A22E4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FE74" w14:textId="77777777" w:rsidR="00A22E4E" w:rsidRDefault="00A22E4E">
            <w:pPr>
              <w:spacing w:line="276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741F" w14:textId="77777777" w:rsidR="00A22E4E" w:rsidRDefault="00A22E4E">
            <w:pPr>
              <w:spacing w:line="276" w:lineRule="auto"/>
            </w:pPr>
          </w:p>
        </w:tc>
      </w:tr>
      <w:tr w:rsidR="00A22E4E" w14:paraId="4E275539" w14:textId="77777777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642D" w14:textId="77777777" w:rsidR="00A22E4E" w:rsidRDefault="00F22CEC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E7FE" w14:textId="77777777" w:rsidR="00A22E4E" w:rsidRDefault="00A22E4E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C65A" w14:textId="77777777" w:rsidR="00A22E4E" w:rsidRDefault="00A22E4E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44B0" w14:textId="77777777" w:rsidR="00A22E4E" w:rsidRDefault="00A22E4E">
            <w:pPr>
              <w:spacing w:line="276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CD30" w14:textId="77777777" w:rsidR="00A22E4E" w:rsidRDefault="00A22E4E">
            <w:pPr>
              <w:spacing w:line="276" w:lineRule="auto"/>
            </w:pPr>
          </w:p>
        </w:tc>
      </w:tr>
      <w:tr w:rsidR="00A22E4E" w14:paraId="7F9A89A5" w14:textId="77777777">
        <w:trPr>
          <w:trHeight w:val="400"/>
          <w:jc w:val="center"/>
        </w:trPr>
        <w:tc>
          <w:tcPr>
            <w:tcW w:w="6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3AAE" w14:textId="77777777" w:rsidR="00A22E4E" w:rsidRDefault="00F22CEC">
            <w:pPr>
              <w:spacing w:line="276" w:lineRule="auto"/>
              <w:jc w:val="center"/>
            </w:pPr>
            <w:r>
              <w:t>Razem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1048" w14:textId="77777777" w:rsidR="00A22E4E" w:rsidRDefault="00A22E4E">
            <w:pPr>
              <w:spacing w:line="276" w:lineRule="auto"/>
            </w:pPr>
          </w:p>
        </w:tc>
      </w:tr>
    </w:tbl>
    <w:p w14:paraId="669F89EE" w14:textId="77777777" w:rsidR="00A22E4E" w:rsidRDefault="00A22E4E">
      <w:pPr>
        <w:spacing w:line="276" w:lineRule="auto"/>
      </w:pPr>
    </w:p>
    <w:p w14:paraId="117B6D92" w14:textId="77777777" w:rsidR="00A22E4E" w:rsidRDefault="00F22CEC">
      <w:pPr>
        <w:spacing w:line="276" w:lineRule="auto"/>
      </w:pPr>
      <w:r>
        <w:t>Ustalenia:</w:t>
      </w:r>
    </w:p>
    <w:p w14:paraId="4727220D" w14:textId="77777777" w:rsidR="00A22E4E" w:rsidRDefault="00F22CEC">
      <w:pPr>
        <w:widowControl w:val="0"/>
        <w:numPr>
          <w:ilvl w:val="0"/>
          <w:numId w:val="25"/>
        </w:numPr>
        <w:spacing w:after="0" w:line="276" w:lineRule="auto"/>
        <w:jc w:val="both"/>
      </w:pPr>
      <w:r>
        <w:t>Przedmiot Umowy został/ nie został* wykonany zgodnie ze specyfikacją określoną w OPZ i Umowie.</w:t>
      </w:r>
    </w:p>
    <w:p w14:paraId="43522669" w14:textId="77777777" w:rsidR="00A22E4E" w:rsidRDefault="00F22CEC">
      <w:pPr>
        <w:widowControl w:val="0"/>
        <w:numPr>
          <w:ilvl w:val="0"/>
          <w:numId w:val="25"/>
        </w:numPr>
        <w:spacing w:after="0" w:line="276" w:lineRule="auto"/>
        <w:jc w:val="both"/>
      </w:pPr>
      <w:r>
        <w:t>Dostawa została wykonana terminowo/ nieterminowo*.</w:t>
      </w:r>
    </w:p>
    <w:p w14:paraId="4198743E" w14:textId="77777777" w:rsidR="00A22E4E" w:rsidRDefault="00F22CEC">
      <w:pPr>
        <w:widowControl w:val="0"/>
        <w:numPr>
          <w:ilvl w:val="0"/>
          <w:numId w:val="25"/>
        </w:numPr>
        <w:spacing w:after="0" w:line="276" w:lineRule="auto"/>
        <w:jc w:val="both"/>
      </w:pPr>
      <w:r>
        <w:t>Wnioskuję / nie wnioskuję* o rozliczenie finansowe.</w:t>
      </w:r>
    </w:p>
    <w:p w14:paraId="10B05029" w14:textId="77777777" w:rsidR="00A22E4E" w:rsidRDefault="00A22E4E">
      <w:pPr>
        <w:spacing w:line="276" w:lineRule="auto"/>
      </w:pPr>
    </w:p>
    <w:p w14:paraId="56FFDC02" w14:textId="77777777" w:rsidR="00A22E4E" w:rsidRDefault="00F22CEC">
      <w:pPr>
        <w:spacing w:line="276" w:lineRule="auto"/>
      </w:pPr>
      <w:r>
        <w:t>Uwagi dodatkowe (dotyczą m.in. niewykonania lub nienależytego wykonania Umowy, zwłoki w realizacji):</w:t>
      </w:r>
    </w:p>
    <w:p w14:paraId="30A80B86" w14:textId="77777777" w:rsidR="00A22E4E" w:rsidRDefault="00F22CEC">
      <w:pPr>
        <w:spacing w:line="276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</w:t>
      </w:r>
    </w:p>
    <w:p w14:paraId="39CEE281" w14:textId="77777777" w:rsidR="00A22E4E" w:rsidRDefault="00A22E4E">
      <w:pPr>
        <w:spacing w:line="276" w:lineRule="auto"/>
      </w:pPr>
    </w:p>
    <w:tbl>
      <w:tblPr>
        <w:tblStyle w:val="aa"/>
        <w:tblW w:w="10015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5421"/>
        <w:gridCol w:w="4594"/>
      </w:tblGrid>
      <w:tr w:rsidR="00A22E4E" w14:paraId="15795D6C" w14:textId="77777777">
        <w:trPr>
          <w:trHeight w:val="1340"/>
        </w:trPr>
        <w:tc>
          <w:tcPr>
            <w:tcW w:w="5421" w:type="dxa"/>
          </w:tcPr>
          <w:p w14:paraId="50D44C00" w14:textId="77777777" w:rsidR="00A22E4E" w:rsidRDefault="00A22E4E">
            <w:pPr>
              <w:spacing w:line="276" w:lineRule="auto"/>
            </w:pPr>
          </w:p>
          <w:p w14:paraId="7B746D5E" w14:textId="77777777" w:rsidR="00A22E4E" w:rsidRDefault="00F22CEC">
            <w:pPr>
              <w:spacing w:line="276" w:lineRule="auto"/>
            </w:pPr>
            <w:r>
              <w:t>PRZEDSTAWICIEL  ZAMAWIAJĄCEGO:</w:t>
            </w:r>
          </w:p>
          <w:p w14:paraId="3C94B964" w14:textId="77777777" w:rsidR="00A22E4E" w:rsidRDefault="00A22E4E">
            <w:pPr>
              <w:spacing w:line="276" w:lineRule="auto"/>
            </w:pPr>
          </w:p>
        </w:tc>
        <w:tc>
          <w:tcPr>
            <w:tcW w:w="4594" w:type="dxa"/>
          </w:tcPr>
          <w:p w14:paraId="3099101D" w14:textId="77777777" w:rsidR="00A22E4E" w:rsidRDefault="00A22E4E">
            <w:pPr>
              <w:spacing w:line="276" w:lineRule="auto"/>
            </w:pPr>
          </w:p>
          <w:p w14:paraId="7B0BF9C1" w14:textId="77777777" w:rsidR="00A22E4E" w:rsidRDefault="00F22CEC">
            <w:pPr>
              <w:spacing w:line="276" w:lineRule="auto"/>
            </w:pPr>
            <w:r>
              <w:t>PRZEDSTAWICIEL WYKONAWCY:</w:t>
            </w:r>
          </w:p>
        </w:tc>
      </w:tr>
      <w:tr w:rsidR="00A22E4E" w14:paraId="4D9C346F" w14:textId="77777777">
        <w:trPr>
          <w:trHeight w:val="998"/>
        </w:trPr>
        <w:tc>
          <w:tcPr>
            <w:tcW w:w="5421" w:type="dxa"/>
          </w:tcPr>
          <w:p w14:paraId="6C01B8E5" w14:textId="77777777" w:rsidR="00A22E4E" w:rsidRDefault="00F22CEC">
            <w:pPr>
              <w:spacing w:line="276" w:lineRule="auto"/>
            </w:pPr>
            <w:r>
              <w:t>…………………………………………………….…</w:t>
            </w:r>
          </w:p>
          <w:p w14:paraId="191F2008" w14:textId="77777777" w:rsidR="00A22E4E" w:rsidRDefault="00F22CEC">
            <w:pPr>
              <w:spacing w:line="276" w:lineRule="auto"/>
              <w:ind w:firstLine="599"/>
            </w:pPr>
            <w:r>
              <w:t>(czytelny podpis)</w:t>
            </w:r>
          </w:p>
        </w:tc>
        <w:tc>
          <w:tcPr>
            <w:tcW w:w="4594" w:type="dxa"/>
          </w:tcPr>
          <w:p w14:paraId="5A1C89AD" w14:textId="77777777" w:rsidR="00A22E4E" w:rsidRDefault="00F22CEC">
            <w:pPr>
              <w:spacing w:line="276" w:lineRule="auto"/>
            </w:pPr>
            <w:r>
              <w:t>……………………………………………………..</w:t>
            </w:r>
          </w:p>
          <w:p w14:paraId="13DAA996" w14:textId="77777777" w:rsidR="00A22E4E" w:rsidRDefault="00F22CEC">
            <w:pPr>
              <w:spacing w:line="276" w:lineRule="auto"/>
              <w:ind w:firstLine="879"/>
            </w:pPr>
            <w:r>
              <w:t>(czytelny podpis)</w:t>
            </w:r>
          </w:p>
          <w:p w14:paraId="46A89D02" w14:textId="77777777" w:rsidR="00A22E4E" w:rsidRDefault="00A22E4E">
            <w:pPr>
              <w:spacing w:line="276" w:lineRule="auto"/>
            </w:pPr>
          </w:p>
        </w:tc>
      </w:tr>
      <w:tr w:rsidR="00A22E4E" w14:paraId="3646CEC3" w14:textId="77777777">
        <w:trPr>
          <w:trHeight w:val="1340"/>
        </w:trPr>
        <w:tc>
          <w:tcPr>
            <w:tcW w:w="5421" w:type="dxa"/>
          </w:tcPr>
          <w:p w14:paraId="7C9476F0" w14:textId="77777777" w:rsidR="00A22E4E" w:rsidRDefault="00A22E4E">
            <w:pPr>
              <w:spacing w:line="276" w:lineRule="auto"/>
            </w:pPr>
          </w:p>
        </w:tc>
        <w:tc>
          <w:tcPr>
            <w:tcW w:w="4594" w:type="dxa"/>
          </w:tcPr>
          <w:p w14:paraId="66A3D59D" w14:textId="77777777" w:rsidR="00A22E4E" w:rsidRDefault="00A22E4E">
            <w:pPr>
              <w:spacing w:line="276" w:lineRule="auto"/>
            </w:pPr>
          </w:p>
        </w:tc>
      </w:tr>
    </w:tbl>
    <w:p w14:paraId="5576E9CD" w14:textId="77777777" w:rsidR="00A22E4E" w:rsidRDefault="00A22E4E">
      <w:pPr>
        <w:spacing w:after="160" w:line="259" w:lineRule="auto"/>
      </w:pPr>
    </w:p>
    <w:p w14:paraId="4DF44AF1" w14:textId="77777777" w:rsidR="00A22E4E" w:rsidRDefault="00A22E4E">
      <w:pPr>
        <w:spacing w:after="160" w:line="259" w:lineRule="auto"/>
      </w:pPr>
    </w:p>
    <w:p w14:paraId="2FEBE7DA" w14:textId="77777777" w:rsidR="00A22E4E" w:rsidRDefault="00A22E4E">
      <w:pPr>
        <w:spacing w:after="160" w:line="259" w:lineRule="auto"/>
      </w:pPr>
    </w:p>
    <w:p w14:paraId="082A6A0B" w14:textId="77777777" w:rsidR="00A22E4E" w:rsidRDefault="00A22E4E">
      <w:pPr>
        <w:spacing w:after="160" w:line="259" w:lineRule="auto"/>
      </w:pPr>
    </w:p>
    <w:p w14:paraId="5E32E549" w14:textId="77777777" w:rsidR="00A22E4E" w:rsidRDefault="00A22E4E">
      <w:pPr>
        <w:spacing w:after="160" w:line="259" w:lineRule="auto"/>
      </w:pPr>
    </w:p>
    <w:p w14:paraId="619311AF" w14:textId="77777777" w:rsidR="00A22E4E" w:rsidRDefault="00A22E4E">
      <w:pPr>
        <w:spacing w:after="160" w:line="259" w:lineRule="auto"/>
      </w:pPr>
    </w:p>
    <w:p w14:paraId="621A638E" w14:textId="77777777" w:rsidR="00A22E4E" w:rsidRDefault="00A22E4E">
      <w:pPr>
        <w:spacing w:after="160" w:line="259" w:lineRule="auto"/>
      </w:pPr>
    </w:p>
    <w:p w14:paraId="296A1787" w14:textId="77777777" w:rsidR="00A22E4E" w:rsidRDefault="00A22E4E">
      <w:pPr>
        <w:spacing w:after="160" w:line="259" w:lineRule="auto"/>
      </w:pPr>
    </w:p>
    <w:p w14:paraId="661560D2" w14:textId="77777777" w:rsidR="00A22E4E" w:rsidRDefault="00A22E4E">
      <w:pPr>
        <w:spacing w:after="160" w:line="259" w:lineRule="auto"/>
      </w:pPr>
    </w:p>
    <w:p w14:paraId="5D303CC4" w14:textId="77777777" w:rsidR="00A22E4E" w:rsidRDefault="00A22E4E">
      <w:pPr>
        <w:spacing w:after="160" w:line="259" w:lineRule="auto"/>
      </w:pPr>
    </w:p>
    <w:p w14:paraId="1E981B4C" w14:textId="77777777" w:rsidR="00A22E4E" w:rsidRDefault="00A22E4E">
      <w:pPr>
        <w:spacing w:after="160" w:line="259" w:lineRule="auto"/>
        <w:jc w:val="right"/>
      </w:pPr>
    </w:p>
    <w:p w14:paraId="4C5C0242" w14:textId="77777777" w:rsidR="00A22E4E" w:rsidRDefault="00A22E4E">
      <w:pPr>
        <w:spacing w:after="160" w:line="259" w:lineRule="auto"/>
        <w:jc w:val="right"/>
      </w:pPr>
    </w:p>
    <w:p w14:paraId="00CF7B0B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</w:p>
    <w:p w14:paraId="32AFF90A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</w:p>
    <w:p w14:paraId="23F1B646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</w:p>
    <w:p w14:paraId="0AEA5EE8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</w:p>
    <w:p w14:paraId="5C47A057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</w:p>
    <w:p w14:paraId="42DF18B0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</w:p>
    <w:p w14:paraId="03C2E977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</w:p>
    <w:p w14:paraId="67831F51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</w:p>
    <w:p w14:paraId="2C556342" w14:textId="77777777" w:rsidR="00A22E4E" w:rsidRDefault="00A22E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</w:p>
    <w:p w14:paraId="62CDA5FA" w14:textId="77777777" w:rsidR="00A22E4E" w:rsidRDefault="00F22C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360"/>
        <w:jc w:val="right"/>
        <w:rPr>
          <w:color w:val="000000"/>
        </w:rPr>
      </w:pPr>
      <w:r>
        <w:rPr>
          <w:color w:val="000000"/>
        </w:rPr>
        <w:t>Załącznik nr 4 do Umowy nr CeZ/…./2022</w:t>
      </w:r>
    </w:p>
    <w:p w14:paraId="06656135" w14:textId="77777777" w:rsidR="00A22E4E" w:rsidRDefault="00F22CEC">
      <w:pPr>
        <w:spacing w:line="276" w:lineRule="auto"/>
        <w:ind w:left="5672" w:hanging="1418"/>
        <w:jc w:val="right"/>
      </w:pPr>
      <w:r>
        <w:t>Warszawa, dnia …………..</w:t>
      </w:r>
    </w:p>
    <w:p w14:paraId="7A4EEB9E" w14:textId="77777777" w:rsidR="00A22E4E" w:rsidRDefault="00A22E4E">
      <w:pPr>
        <w:spacing w:line="276" w:lineRule="auto"/>
        <w:jc w:val="center"/>
        <w:rPr>
          <w:b/>
        </w:rPr>
      </w:pPr>
    </w:p>
    <w:p w14:paraId="40B20389" w14:textId="77777777" w:rsidR="00A22E4E" w:rsidRDefault="00F22CEC">
      <w:pPr>
        <w:spacing w:line="276" w:lineRule="auto"/>
        <w:jc w:val="center"/>
        <w:rPr>
          <w:b/>
        </w:rPr>
      </w:pPr>
      <w:r>
        <w:rPr>
          <w:b/>
        </w:rPr>
        <w:t>Protokół reklamacyjny</w:t>
      </w:r>
    </w:p>
    <w:p w14:paraId="083E716B" w14:textId="77777777" w:rsidR="00A22E4E" w:rsidRDefault="00F22CEC">
      <w:pPr>
        <w:spacing w:line="276" w:lineRule="auto"/>
      </w:pPr>
      <w:r>
        <w:t>Dane Zamawiającego:………………………………………………………………………………………………</w:t>
      </w:r>
    </w:p>
    <w:p w14:paraId="5E91D6C2" w14:textId="77777777" w:rsidR="00A22E4E" w:rsidRDefault="00F22CEC">
      <w:pPr>
        <w:spacing w:line="276" w:lineRule="auto"/>
      </w:pPr>
      <w:r>
        <w:t>Adres Zamawiającego:…………………………………………………………………………………………………………</w:t>
      </w:r>
    </w:p>
    <w:p w14:paraId="1BE8B5DB" w14:textId="77777777" w:rsidR="00A22E4E" w:rsidRDefault="00F22CEC">
      <w:pPr>
        <w:spacing w:line="276" w:lineRule="auto"/>
      </w:pPr>
      <w:r>
        <w:t>Imię i nazwisko przedstawiciela Zamawiającego: ………………………………………………………………………………..</w:t>
      </w:r>
    </w:p>
    <w:p w14:paraId="4995632E" w14:textId="77777777" w:rsidR="00A22E4E" w:rsidRDefault="00F22CEC">
      <w:pPr>
        <w:spacing w:line="276" w:lineRule="auto"/>
      </w:pPr>
      <w:r>
        <w:t>Data zgłoszenia reklamacji:…………………………………………………………………..............................................</w:t>
      </w:r>
    </w:p>
    <w:p w14:paraId="030AC6A3" w14:textId="77777777" w:rsidR="00A22E4E" w:rsidRDefault="00F22CEC">
      <w:pPr>
        <w:spacing w:line="276" w:lineRule="auto"/>
      </w:pPr>
      <w:r>
        <w:t>Zgodnie z Umową:…………………………………………………………………………………………………</w:t>
      </w:r>
    </w:p>
    <w:p w14:paraId="4F731668" w14:textId="77777777" w:rsidR="00A22E4E" w:rsidRDefault="00F22CEC">
      <w:pPr>
        <w:spacing w:line="276" w:lineRule="auto"/>
      </w:pPr>
      <w:r>
        <w:t>Nazwa reklamowanego towaru:…………………………………………………………………..........................................</w:t>
      </w:r>
    </w:p>
    <w:p w14:paraId="0D2F80A8" w14:textId="77777777" w:rsidR="00A22E4E" w:rsidRDefault="00F22CEC">
      <w:pPr>
        <w:spacing w:line="276" w:lineRule="auto"/>
      </w:pPr>
      <w:r>
        <w:t>Producent:………………………………………………………………………………………………...</w:t>
      </w:r>
    </w:p>
    <w:p w14:paraId="72677496" w14:textId="77777777" w:rsidR="00A22E4E" w:rsidRDefault="00F22CEC">
      <w:pPr>
        <w:spacing w:line="276" w:lineRule="auto"/>
      </w:pPr>
      <w:r>
        <w:t>Data nabycia towaru:……………………………………………………………………………………………………</w:t>
      </w:r>
    </w:p>
    <w:p w14:paraId="05F08A3E" w14:textId="77777777" w:rsidR="00A22E4E" w:rsidRDefault="00F22CEC">
      <w:pPr>
        <w:spacing w:line="276" w:lineRule="auto"/>
        <w:jc w:val="center"/>
      </w:pPr>
      <w:r>
        <w:t>Opis uszkodzenia</w:t>
      </w:r>
    </w:p>
    <w:p w14:paraId="77F427CA" w14:textId="77777777" w:rsidR="00A22E4E" w:rsidRDefault="00F22CEC">
      <w:pPr>
        <w:spacing w:line="276" w:lineRule="auto"/>
      </w:pPr>
      <w:r>
        <w:t>….……….………….……………………………………………………………………………………………………………………………………….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</w:t>
      </w:r>
    </w:p>
    <w:p w14:paraId="6CA76438" w14:textId="77777777" w:rsidR="00A22E4E" w:rsidRDefault="00F22CEC">
      <w:pPr>
        <w:spacing w:line="276" w:lineRule="auto"/>
      </w:pPr>
      <w:r>
        <w:t xml:space="preserve">Żądanie Zamawiającego co do sposobu załatwienia reklamacji: - naprawa, -wymiana na nowy produkt*) </w:t>
      </w:r>
    </w:p>
    <w:p w14:paraId="6CBCB1A6" w14:textId="77777777" w:rsidR="00A22E4E" w:rsidRDefault="00A22E4E">
      <w:pPr>
        <w:spacing w:line="276" w:lineRule="auto"/>
      </w:pPr>
    </w:p>
    <w:tbl>
      <w:tblPr>
        <w:tblStyle w:val="ab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985"/>
        <w:gridCol w:w="3538"/>
      </w:tblGrid>
      <w:tr w:rsidR="00A22E4E" w14:paraId="5BECA124" w14:textId="77777777">
        <w:tc>
          <w:tcPr>
            <w:tcW w:w="3539" w:type="dxa"/>
          </w:tcPr>
          <w:p w14:paraId="1DF83082" w14:textId="77777777" w:rsidR="00A22E4E" w:rsidRDefault="00A22E4E">
            <w:pPr>
              <w:tabs>
                <w:tab w:val="left" w:pos="426"/>
                <w:tab w:val="left" w:pos="6379"/>
              </w:tabs>
              <w:spacing w:line="276" w:lineRule="auto"/>
            </w:pPr>
          </w:p>
        </w:tc>
        <w:tc>
          <w:tcPr>
            <w:tcW w:w="1985" w:type="dxa"/>
          </w:tcPr>
          <w:p w14:paraId="5569A0CD" w14:textId="77777777" w:rsidR="00A22E4E" w:rsidRDefault="00A22E4E">
            <w:pPr>
              <w:tabs>
                <w:tab w:val="left" w:pos="426"/>
                <w:tab w:val="left" w:pos="6379"/>
              </w:tabs>
              <w:spacing w:line="276" w:lineRule="auto"/>
            </w:pPr>
          </w:p>
        </w:tc>
        <w:tc>
          <w:tcPr>
            <w:tcW w:w="3538" w:type="dxa"/>
          </w:tcPr>
          <w:p w14:paraId="504AAD71" w14:textId="77777777" w:rsidR="00A22E4E" w:rsidRDefault="00A22E4E">
            <w:pPr>
              <w:tabs>
                <w:tab w:val="left" w:pos="426"/>
                <w:tab w:val="left" w:pos="6379"/>
              </w:tabs>
              <w:spacing w:line="276" w:lineRule="auto"/>
            </w:pPr>
          </w:p>
        </w:tc>
      </w:tr>
      <w:tr w:rsidR="00A22E4E" w14:paraId="2DDECC26" w14:textId="77777777">
        <w:tc>
          <w:tcPr>
            <w:tcW w:w="3539" w:type="dxa"/>
          </w:tcPr>
          <w:p w14:paraId="1FEEBACC" w14:textId="77777777" w:rsidR="00A22E4E" w:rsidRDefault="00F22CEC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  <w:r>
              <w:t>…………………………..………………………</w:t>
            </w:r>
          </w:p>
        </w:tc>
        <w:tc>
          <w:tcPr>
            <w:tcW w:w="1985" w:type="dxa"/>
          </w:tcPr>
          <w:p w14:paraId="2480D9FC" w14:textId="77777777" w:rsidR="00A22E4E" w:rsidRDefault="00A22E4E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</w:p>
        </w:tc>
        <w:tc>
          <w:tcPr>
            <w:tcW w:w="3538" w:type="dxa"/>
          </w:tcPr>
          <w:p w14:paraId="7E376306" w14:textId="77777777" w:rsidR="00A22E4E" w:rsidRDefault="00F22CEC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  <w:r>
              <w:t>…………………………..………………………</w:t>
            </w:r>
          </w:p>
        </w:tc>
      </w:tr>
      <w:tr w:rsidR="00A22E4E" w14:paraId="5A644B0A" w14:textId="77777777">
        <w:tc>
          <w:tcPr>
            <w:tcW w:w="3539" w:type="dxa"/>
          </w:tcPr>
          <w:p w14:paraId="574AA818" w14:textId="77777777" w:rsidR="00A22E4E" w:rsidRDefault="00F22CEC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  <w:r>
              <w:t>Przedstawiciel Zamawiającego</w:t>
            </w:r>
          </w:p>
        </w:tc>
        <w:tc>
          <w:tcPr>
            <w:tcW w:w="1985" w:type="dxa"/>
          </w:tcPr>
          <w:p w14:paraId="661F75D6" w14:textId="77777777" w:rsidR="00A22E4E" w:rsidRDefault="00A22E4E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</w:p>
        </w:tc>
        <w:tc>
          <w:tcPr>
            <w:tcW w:w="3538" w:type="dxa"/>
          </w:tcPr>
          <w:p w14:paraId="5FF879C4" w14:textId="77777777" w:rsidR="00A22E4E" w:rsidRDefault="00F22CEC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  <w:r>
              <w:t>Przedstawiciel Wykonawcy</w:t>
            </w:r>
          </w:p>
        </w:tc>
      </w:tr>
    </w:tbl>
    <w:p w14:paraId="549F9B9E" w14:textId="77777777" w:rsidR="00A22E4E" w:rsidRDefault="00A22E4E">
      <w:pPr>
        <w:tabs>
          <w:tab w:val="left" w:pos="426"/>
          <w:tab w:val="left" w:pos="6379"/>
        </w:tabs>
        <w:spacing w:after="0" w:line="276" w:lineRule="auto"/>
      </w:pPr>
    </w:p>
    <w:p w14:paraId="0A21E633" w14:textId="77777777" w:rsidR="00A22E4E" w:rsidRDefault="00A22E4E">
      <w:pPr>
        <w:spacing w:line="276" w:lineRule="auto"/>
      </w:pPr>
    </w:p>
    <w:p w14:paraId="5188F849" w14:textId="77777777" w:rsidR="00A22E4E" w:rsidRDefault="00F22CEC">
      <w:pPr>
        <w:spacing w:line="276" w:lineRule="auto"/>
      </w:pPr>
      <w:r>
        <w:t xml:space="preserve">Decyzja: -zwrócono nowy, - naprawiono*) </w:t>
      </w:r>
    </w:p>
    <w:p w14:paraId="0EA9E67C" w14:textId="77777777" w:rsidR="00A22E4E" w:rsidRDefault="00A22E4E">
      <w:pPr>
        <w:spacing w:line="276" w:lineRule="auto"/>
      </w:pPr>
    </w:p>
    <w:p w14:paraId="26FBCDFC" w14:textId="77777777" w:rsidR="00A22E4E" w:rsidRDefault="00F22CEC">
      <w:pPr>
        <w:spacing w:line="276" w:lineRule="auto"/>
      </w:pPr>
      <w:r>
        <w:t xml:space="preserve">Data zwrotu towaru:…………………………………………………………….. </w:t>
      </w:r>
    </w:p>
    <w:p w14:paraId="2519F319" w14:textId="77777777" w:rsidR="00A22E4E" w:rsidRDefault="00A22E4E">
      <w:pPr>
        <w:spacing w:line="276" w:lineRule="auto"/>
      </w:pPr>
    </w:p>
    <w:tbl>
      <w:tblPr>
        <w:tblStyle w:val="ac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985"/>
        <w:gridCol w:w="3538"/>
      </w:tblGrid>
      <w:tr w:rsidR="00A22E4E" w14:paraId="7D9BEB8A" w14:textId="77777777">
        <w:tc>
          <w:tcPr>
            <w:tcW w:w="3539" w:type="dxa"/>
          </w:tcPr>
          <w:p w14:paraId="6F8FC28C" w14:textId="77777777" w:rsidR="00A22E4E" w:rsidRDefault="00F22CEC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  <w:r>
              <w:t>…………………………..………………………</w:t>
            </w:r>
          </w:p>
        </w:tc>
        <w:tc>
          <w:tcPr>
            <w:tcW w:w="1985" w:type="dxa"/>
          </w:tcPr>
          <w:p w14:paraId="79276519" w14:textId="77777777" w:rsidR="00A22E4E" w:rsidRDefault="00A22E4E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</w:p>
        </w:tc>
        <w:tc>
          <w:tcPr>
            <w:tcW w:w="3538" w:type="dxa"/>
          </w:tcPr>
          <w:p w14:paraId="775E742D" w14:textId="77777777" w:rsidR="00A22E4E" w:rsidRDefault="00F22CEC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  <w:r>
              <w:t>…………………………..………………………</w:t>
            </w:r>
          </w:p>
        </w:tc>
      </w:tr>
      <w:tr w:rsidR="00A22E4E" w14:paraId="41D6AD2F" w14:textId="77777777">
        <w:tc>
          <w:tcPr>
            <w:tcW w:w="3539" w:type="dxa"/>
          </w:tcPr>
          <w:p w14:paraId="61A7FD73" w14:textId="77777777" w:rsidR="00A22E4E" w:rsidRDefault="00F22CEC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  <w:r>
              <w:t>Przedstawiciel Zamawiającego</w:t>
            </w:r>
          </w:p>
        </w:tc>
        <w:tc>
          <w:tcPr>
            <w:tcW w:w="1985" w:type="dxa"/>
          </w:tcPr>
          <w:p w14:paraId="04B30969" w14:textId="77777777" w:rsidR="00A22E4E" w:rsidRDefault="00A22E4E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</w:p>
        </w:tc>
        <w:tc>
          <w:tcPr>
            <w:tcW w:w="3538" w:type="dxa"/>
          </w:tcPr>
          <w:p w14:paraId="637CB272" w14:textId="77777777" w:rsidR="00A22E4E" w:rsidRDefault="00F22CEC">
            <w:pPr>
              <w:tabs>
                <w:tab w:val="left" w:pos="426"/>
                <w:tab w:val="left" w:pos="6379"/>
              </w:tabs>
              <w:spacing w:line="276" w:lineRule="auto"/>
              <w:jc w:val="center"/>
            </w:pPr>
            <w:r>
              <w:t>Przedstawiciel Wykonawcy</w:t>
            </w:r>
          </w:p>
        </w:tc>
      </w:tr>
    </w:tbl>
    <w:p w14:paraId="63BEC1E2" w14:textId="77777777" w:rsidR="00A22E4E" w:rsidRDefault="00F22CEC">
      <w:pPr>
        <w:tabs>
          <w:tab w:val="left" w:pos="4536"/>
        </w:tabs>
        <w:spacing w:line="276" w:lineRule="auto"/>
      </w:pPr>
      <w:r>
        <w:t>*) niepotrzebne skreślić</w:t>
      </w:r>
    </w:p>
    <w:p w14:paraId="2820E4D4" w14:textId="77777777" w:rsidR="00A22E4E" w:rsidRDefault="00A22E4E">
      <w:pPr>
        <w:tabs>
          <w:tab w:val="left" w:pos="4536"/>
        </w:tabs>
        <w:spacing w:line="330" w:lineRule="auto"/>
        <w:jc w:val="right"/>
        <w:rPr>
          <w:sz w:val="18"/>
          <w:szCs w:val="18"/>
        </w:rPr>
      </w:pPr>
    </w:p>
    <w:p w14:paraId="10F757CF" w14:textId="77777777" w:rsidR="00A22E4E" w:rsidRDefault="00A22E4E"/>
    <w:sectPr w:rsidR="00A22E4E">
      <w:footerReference w:type="default" r:id="rId10"/>
      <w:headerReference w:type="first" r:id="rId11"/>
      <w:footerReference w:type="first" r:id="rId12"/>
      <w:pgSz w:w="11906" w:h="16838"/>
      <w:pgMar w:top="1134" w:right="1418" w:bottom="2127" w:left="1077" w:header="709" w:footer="94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4C8D" w14:textId="77777777" w:rsidR="0011262D" w:rsidRDefault="0011262D">
      <w:pPr>
        <w:spacing w:after="0"/>
      </w:pPr>
      <w:r>
        <w:separator/>
      </w:r>
    </w:p>
  </w:endnote>
  <w:endnote w:type="continuationSeparator" w:id="0">
    <w:p w14:paraId="6FBA33A5" w14:textId="77777777" w:rsidR="0011262D" w:rsidRDefault="001126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36C2" w14:textId="77777777" w:rsidR="00A22E4E" w:rsidRDefault="00F22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/>
      <w:ind w:right="74"/>
      <w:jc w:val="right"/>
      <w:rPr>
        <w:color w:val="0B5DAA"/>
        <w:sz w:val="16"/>
        <w:szCs w:val="16"/>
      </w:rPr>
    </w:pPr>
    <w:r>
      <w:rPr>
        <w:b/>
        <w:color w:val="0B5DAA"/>
        <w:sz w:val="16"/>
        <w:szCs w:val="16"/>
      </w:rPr>
      <w:fldChar w:fldCharType="begin"/>
    </w:r>
    <w:r>
      <w:rPr>
        <w:b/>
        <w:color w:val="0B5DAA"/>
        <w:sz w:val="16"/>
        <w:szCs w:val="16"/>
      </w:rPr>
      <w:instrText>PAGE</w:instrText>
    </w:r>
    <w:r>
      <w:rPr>
        <w:b/>
        <w:color w:val="0B5DAA"/>
        <w:sz w:val="16"/>
        <w:szCs w:val="16"/>
      </w:rPr>
      <w:fldChar w:fldCharType="separate"/>
    </w:r>
    <w:r w:rsidR="00022B2F">
      <w:rPr>
        <w:b/>
        <w:noProof/>
        <w:color w:val="0B5DAA"/>
        <w:sz w:val="16"/>
        <w:szCs w:val="16"/>
      </w:rPr>
      <w:t>2</w:t>
    </w:r>
    <w:r>
      <w:rPr>
        <w:b/>
        <w:color w:val="0B5DAA"/>
        <w:sz w:val="16"/>
        <w:szCs w:val="16"/>
      </w:rPr>
      <w:fldChar w:fldCharType="end"/>
    </w:r>
    <w:r>
      <w:rPr>
        <w:color w:val="0B5DAA"/>
        <w:sz w:val="16"/>
        <w:szCs w:val="16"/>
      </w:rPr>
      <w:t xml:space="preserve"> Z </w:t>
    </w:r>
    <w:r>
      <w:rPr>
        <w:color w:val="0B5DAA"/>
        <w:sz w:val="16"/>
        <w:szCs w:val="16"/>
      </w:rPr>
      <w:fldChar w:fldCharType="begin"/>
    </w:r>
    <w:r>
      <w:rPr>
        <w:color w:val="0B5DAA"/>
        <w:sz w:val="16"/>
        <w:szCs w:val="16"/>
      </w:rPr>
      <w:instrText>NUMPAGES</w:instrText>
    </w:r>
    <w:r>
      <w:rPr>
        <w:color w:val="0B5DAA"/>
        <w:sz w:val="16"/>
        <w:szCs w:val="16"/>
      </w:rPr>
      <w:fldChar w:fldCharType="separate"/>
    </w:r>
    <w:r w:rsidR="00022B2F">
      <w:rPr>
        <w:noProof/>
        <w:color w:val="0B5DAA"/>
        <w:sz w:val="16"/>
        <w:szCs w:val="16"/>
      </w:rPr>
      <w:t>3</w:t>
    </w:r>
    <w:r>
      <w:rPr>
        <w:color w:val="0B5DAA"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C817D25" wp14:editId="1EAACA9C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3515360" cy="38325"/>
              <wp:effectExtent l="0" t="0" r="0" b="0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93083" y="376560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8B0FCC" w14:textId="77777777" w:rsidR="00A22E4E" w:rsidRDefault="00A22E4E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817D25" id="Prostokąt 19" o:spid="_x0000_s1026" style="position:absolute;left:0;text-align:left;margin-left:0;margin-top:6pt;width:276.8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" fillcolor="#a0cc3d" stroked="f">
              <v:textbox inset="2.53958mm,2.53958mm,2.53958mm,2.53958mm">
                <w:txbxContent>
                  <w:p w14:paraId="5A8B0FCC" w14:textId="77777777" w:rsidR="00A22E4E" w:rsidRDefault="00A22E4E">
                    <w:pPr>
                      <w:spacing w:after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92B982B" wp14:editId="387966C3">
              <wp:simplePos x="0" y="0"/>
              <wp:positionH relativeFrom="column">
                <wp:posOffset>3479800</wp:posOffset>
              </wp:positionH>
              <wp:positionV relativeFrom="paragraph">
                <wp:posOffset>76200</wp:posOffset>
              </wp:positionV>
              <wp:extent cx="1989455" cy="38325"/>
              <wp:effectExtent l="0" t="0" r="0" b="0"/>
              <wp:wrapNone/>
              <wp:docPr id="18" name="Prostoką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56035" y="376560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CA0E8C" w14:textId="77777777" w:rsidR="00A22E4E" w:rsidRDefault="00A22E4E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2B982B" id="Prostokąt 18" o:spid="_x0000_s1027" style="position:absolute;left:0;text-align:left;margin-left:274pt;margin-top:6pt;width:156.65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" fillcolor="#0b5daa" stroked="f">
              <v:textbox inset="2.53958mm,2.53958mm,2.53958mm,2.53958mm">
                <w:txbxContent>
                  <w:p w14:paraId="5FCA0E8C" w14:textId="77777777" w:rsidR="00A22E4E" w:rsidRDefault="00A22E4E">
                    <w:pPr>
                      <w:spacing w:after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4682913" wp14:editId="4AFC7666">
          <wp:simplePos x="0" y="0"/>
          <wp:positionH relativeFrom="column">
            <wp:posOffset>6087745</wp:posOffset>
          </wp:positionH>
          <wp:positionV relativeFrom="paragraph">
            <wp:posOffset>-82557</wp:posOffset>
          </wp:positionV>
          <wp:extent cx="122400" cy="378000"/>
          <wp:effectExtent l="0" t="0" r="0" b="0"/>
          <wp:wrapNone/>
          <wp:docPr id="2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B17650" w14:textId="77777777" w:rsidR="00A22E4E" w:rsidRDefault="00F22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50"/>
        <w:tab w:val="left" w:pos="2694"/>
        <w:tab w:val="left" w:pos="5502"/>
      </w:tabs>
      <w:spacing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t>Centrum e-Zdrowia</w:t>
    </w:r>
    <w:r>
      <w:rPr>
        <w:color w:val="000000"/>
        <w:sz w:val="16"/>
        <w:szCs w:val="16"/>
      </w:rPr>
      <w:tab/>
      <w:t>tel.: +48 22 597-09-27</w:t>
    </w:r>
    <w:r>
      <w:rPr>
        <w:color w:val="000000"/>
        <w:sz w:val="16"/>
        <w:szCs w:val="16"/>
      </w:rPr>
      <w:tab/>
    </w:r>
  </w:p>
  <w:p w14:paraId="0C1499A2" w14:textId="77777777" w:rsidR="00A22E4E" w:rsidRDefault="00F22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50"/>
        <w:tab w:val="left" w:pos="5502"/>
      </w:tabs>
      <w:spacing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t>ul. Stanisława Dubois 5A</w:t>
    </w:r>
    <w:r>
      <w:rPr>
        <w:color w:val="000000"/>
        <w:sz w:val="16"/>
        <w:szCs w:val="16"/>
      </w:rPr>
      <w:tab/>
      <w:t>fax: +48 22 597-09-37</w:t>
    </w:r>
    <w:r>
      <w:rPr>
        <w:color w:val="000000"/>
        <w:sz w:val="16"/>
        <w:szCs w:val="16"/>
      </w:rPr>
      <w:tab/>
      <w:t>NIP: 5251575309</w:t>
    </w:r>
  </w:p>
  <w:p w14:paraId="0D5682AB" w14:textId="77777777" w:rsidR="00A22E4E" w:rsidRDefault="00F22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50"/>
        <w:tab w:val="left" w:pos="5502"/>
      </w:tabs>
      <w:spacing w:after="0"/>
      <w:rPr>
        <w:color w:val="000000"/>
      </w:rPr>
    </w:pPr>
    <w:r>
      <w:rPr>
        <w:color w:val="000000"/>
        <w:sz w:val="16"/>
        <w:szCs w:val="16"/>
      </w:rPr>
      <w:t>00-184 Warszawa</w:t>
    </w:r>
    <w:r>
      <w:rPr>
        <w:color w:val="000000"/>
        <w:sz w:val="16"/>
        <w:szCs w:val="16"/>
      </w:rPr>
      <w:tab/>
      <w:t>biuro@cez.gov.pl | www.cez.gov.pl</w:t>
    </w:r>
    <w:r>
      <w:rPr>
        <w:color w:val="000000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F0FD" w14:textId="77777777" w:rsidR="00A22E4E" w:rsidRDefault="00F22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/>
      <w:ind w:right="74"/>
      <w:jc w:val="right"/>
      <w:rPr>
        <w:color w:val="0B5DAA"/>
        <w:sz w:val="16"/>
        <w:szCs w:val="16"/>
      </w:rPr>
    </w:pPr>
    <w:r>
      <w:rPr>
        <w:b/>
        <w:color w:val="0B5DAA"/>
        <w:sz w:val="16"/>
        <w:szCs w:val="16"/>
      </w:rPr>
      <w:fldChar w:fldCharType="begin"/>
    </w:r>
    <w:r>
      <w:rPr>
        <w:b/>
        <w:color w:val="0B5DAA"/>
        <w:sz w:val="16"/>
        <w:szCs w:val="16"/>
      </w:rPr>
      <w:instrText>PAGE</w:instrText>
    </w:r>
    <w:r>
      <w:rPr>
        <w:b/>
        <w:color w:val="0B5DAA"/>
        <w:sz w:val="16"/>
        <w:szCs w:val="16"/>
      </w:rPr>
      <w:fldChar w:fldCharType="separate"/>
    </w:r>
    <w:r w:rsidR="00022B2F">
      <w:rPr>
        <w:b/>
        <w:noProof/>
        <w:color w:val="0B5DAA"/>
        <w:sz w:val="16"/>
        <w:szCs w:val="16"/>
      </w:rPr>
      <w:t>1</w:t>
    </w:r>
    <w:r>
      <w:rPr>
        <w:b/>
        <w:color w:val="0B5DAA"/>
        <w:sz w:val="16"/>
        <w:szCs w:val="16"/>
      </w:rPr>
      <w:fldChar w:fldCharType="end"/>
    </w:r>
    <w:r>
      <w:rPr>
        <w:color w:val="0B5DAA"/>
        <w:sz w:val="16"/>
        <w:szCs w:val="16"/>
      </w:rPr>
      <w:t xml:space="preserve"> Z </w:t>
    </w:r>
    <w:r>
      <w:rPr>
        <w:color w:val="0B5DAA"/>
        <w:sz w:val="16"/>
        <w:szCs w:val="16"/>
      </w:rPr>
      <w:fldChar w:fldCharType="begin"/>
    </w:r>
    <w:r>
      <w:rPr>
        <w:color w:val="0B5DAA"/>
        <w:sz w:val="16"/>
        <w:szCs w:val="16"/>
      </w:rPr>
      <w:instrText>NUMPAGES</w:instrText>
    </w:r>
    <w:r>
      <w:rPr>
        <w:color w:val="0B5DAA"/>
        <w:sz w:val="16"/>
        <w:szCs w:val="16"/>
      </w:rPr>
      <w:fldChar w:fldCharType="separate"/>
    </w:r>
    <w:r w:rsidR="00022B2F">
      <w:rPr>
        <w:noProof/>
        <w:color w:val="0B5DAA"/>
        <w:sz w:val="16"/>
        <w:szCs w:val="16"/>
      </w:rPr>
      <w:t>2</w:t>
    </w:r>
    <w:r>
      <w:rPr>
        <w:color w:val="0B5DAA"/>
        <w:sz w:val="16"/>
        <w:szCs w:val="16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619B3814" wp14:editId="1AC343B1">
              <wp:simplePos x="0" y="0"/>
              <wp:positionH relativeFrom="column">
                <wp:posOffset>1</wp:posOffset>
              </wp:positionH>
              <wp:positionV relativeFrom="paragraph">
                <wp:posOffset>76200</wp:posOffset>
              </wp:positionV>
              <wp:extent cx="3515360" cy="38325"/>
              <wp:effectExtent l="0" t="0" r="0" b="0"/>
              <wp:wrapNone/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93083" y="376560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EC6CC3" w14:textId="77777777" w:rsidR="00A22E4E" w:rsidRDefault="00A22E4E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9B3814" id="Prostokąt 21" o:spid="_x0000_s1028" style="position:absolute;left:0;text-align:left;margin-left:0;margin-top:6pt;width:276.8pt;height: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" fillcolor="#a0cc3d" stroked="f">
              <v:textbox inset="2.53958mm,2.53958mm,2.53958mm,2.53958mm">
                <w:txbxContent>
                  <w:p w14:paraId="54EC6CC3" w14:textId="77777777" w:rsidR="00A22E4E" w:rsidRDefault="00A22E4E">
                    <w:pPr>
                      <w:spacing w:after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0088A68" wp14:editId="72B29EF4">
              <wp:simplePos x="0" y="0"/>
              <wp:positionH relativeFrom="column">
                <wp:posOffset>3479800</wp:posOffset>
              </wp:positionH>
              <wp:positionV relativeFrom="paragraph">
                <wp:posOffset>76200</wp:posOffset>
              </wp:positionV>
              <wp:extent cx="1989455" cy="38325"/>
              <wp:effectExtent l="0" t="0" r="0" b="0"/>
              <wp:wrapNone/>
              <wp:docPr id="20" name="Prostoką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56035" y="376560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AF03F1" w14:textId="77777777" w:rsidR="00A22E4E" w:rsidRDefault="00A22E4E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88A68" id="Prostokąt 20" o:spid="_x0000_s1029" style="position:absolute;left:0;text-align:left;margin-left:274pt;margin-top:6pt;width:156.65pt;height: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" fillcolor="#0b5daa" stroked="f">
              <v:textbox inset="2.53958mm,2.53958mm,2.53958mm,2.53958mm">
                <w:txbxContent>
                  <w:p w14:paraId="04AF03F1" w14:textId="77777777" w:rsidR="00A22E4E" w:rsidRDefault="00A22E4E">
                    <w:pPr>
                      <w:spacing w:after="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4988FB6A" wp14:editId="2721E641">
          <wp:simplePos x="0" y="0"/>
          <wp:positionH relativeFrom="column">
            <wp:posOffset>6087745</wp:posOffset>
          </wp:positionH>
          <wp:positionV relativeFrom="paragraph">
            <wp:posOffset>-82557</wp:posOffset>
          </wp:positionV>
          <wp:extent cx="122400" cy="378000"/>
          <wp:effectExtent l="0" t="0" r="0" b="0"/>
          <wp:wrapNone/>
          <wp:docPr id="2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590A74" w14:textId="77777777" w:rsidR="00A22E4E" w:rsidRDefault="00F22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50"/>
        <w:tab w:val="left" w:pos="2694"/>
        <w:tab w:val="left" w:pos="5502"/>
      </w:tabs>
      <w:spacing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t>Centrum e-Zdrowia</w:t>
    </w:r>
    <w:r>
      <w:rPr>
        <w:color w:val="000000"/>
        <w:sz w:val="16"/>
        <w:szCs w:val="16"/>
      </w:rPr>
      <w:tab/>
      <w:t>tel.: +48 22 597-09-27</w:t>
    </w:r>
    <w:r>
      <w:rPr>
        <w:color w:val="000000"/>
        <w:sz w:val="16"/>
        <w:szCs w:val="16"/>
      </w:rPr>
      <w:tab/>
    </w:r>
  </w:p>
  <w:p w14:paraId="61F2D762" w14:textId="77777777" w:rsidR="00A22E4E" w:rsidRDefault="00F22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50"/>
        <w:tab w:val="left" w:pos="5502"/>
      </w:tabs>
      <w:spacing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t>ul. Stanisława Dubois 5A</w:t>
    </w:r>
    <w:r>
      <w:rPr>
        <w:color w:val="000000"/>
        <w:sz w:val="16"/>
        <w:szCs w:val="16"/>
      </w:rPr>
      <w:tab/>
      <w:t>fax: +48 22 597-09-37</w:t>
    </w:r>
    <w:r>
      <w:rPr>
        <w:color w:val="000000"/>
        <w:sz w:val="16"/>
        <w:szCs w:val="16"/>
      </w:rPr>
      <w:tab/>
      <w:t>NIP: 5251575309</w:t>
    </w:r>
  </w:p>
  <w:p w14:paraId="3C3DC33D" w14:textId="77777777" w:rsidR="00A22E4E" w:rsidRDefault="00F22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450"/>
        <w:tab w:val="left" w:pos="5502"/>
      </w:tabs>
      <w:spacing w:after="0"/>
      <w:rPr>
        <w:color w:val="000000"/>
      </w:rPr>
    </w:pPr>
    <w:r>
      <w:rPr>
        <w:color w:val="000000"/>
        <w:sz w:val="16"/>
        <w:szCs w:val="16"/>
      </w:rPr>
      <w:t>00-184 Warszawa</w:t>
    </w:r>
    <w:r>
      <w:rPr>
        <w:color w:val="000000"/>
        <w:sz w:val="16"/>
        <w:szCs w:val="16"/>
      </w:rPr>
      <w:tab/>
      <w:t>biuro@cez.gov.pl | www.cez.gov.pl</w:t>
    </w:r>
    <w:r>
      <w:rPr>
        <w:color w:val="000000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B4A2" w14:textId="77777777" w:rsidR="0011262D" w:rsidRDefault="0011262D">
      <w:pPr>
        <w:spacing w:after="0"/>
      </w:pPr>
      <w:r>
        <w:separator/>
      </w:r>
    </w:p>
  </w:footnote>
  <w:footnote w:type="continuationSeparator" w:id="0">
    <w:p w14:paraId="3B1CC233" w14:textId="77777777" w:rsidR="0011262D" w:rsidRDefault="001126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C324D" w14:textId="77777777" w:rsidR="00A22E4E" w:rsidRDefault="00F22C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5256FF3F" wp14:editId="6E8AE5B5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0"/>
          <wp:wrapNone/>
          <wp:docPr id="23" name="image8.png" descr="Logo Centrum e-Zdrow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Logo Centrum e-Zdrow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132E"/>
    <w:multiLevelType w:val="multilevel"/>
    <w:tmpl w:val="F8D0097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F56F7B"/>
    <w:multiLevelType w:val="multilevel"/>
    <w:tmpl w:val="1FD827EE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CA33B8"/>
    <w:multiLevelType w:val="multilevel"/>
    <w:tmpl w:val="AD1222D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26C"/>
    <w:multiLevelType w:val="multilevel"/>
    <w:tmpl w:val="828CCAE6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B612F5D"/>
    <w:multiLevelType w:val="multilevel"/>
    <w:tmpl w:val="7F988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B664A"/>
    <w:multiLevelType w:val="multilevel"/>
    <w:tmpl w:val="3FD2EE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EA484E"/>
    <w:multiLevelType w:val="multilevel"/>
    <w:tmpl w:val="1CFEC120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D871F4"/>
    <w:multiLevelType w:val="multilevel"/>
    <w:tmpl w:val="C25E17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26AFC"/>
    <w:multiLevelType w:val="multilevel"/>
    <w:tmpl w:val="054A65A4"/>
    <w:lvl w:ilvl="0">
      <w:start w:val="1"/>
      <w:numFmt w:val="decimal"/>
      <w:lvlText w:val="9.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33C46"/>
    <w:multiLevelType w:val="multilevel"/>
    <w:tmpl w:val="076AE09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A542B"/>
    <w:multiLevelType w:val="multilevel"/>
    <w:tmpl w:val="6ED09A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9335B"/>
    <w:multiLevelType w:val="multilevel"/>
    <w:tmpl w:val="C98448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5059B0"/>
    <w:multiLevelType w:val="hybridMultilevel"/>
    <w:tmpl w:val="DA74461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32691"/>
    <w:multiLevelType w:val="multilevel"/>
    <w:tmpl w:val="8438C82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935BB3"/>
    <w:multiLevelType w:val="multilevel"/>
    <w:tmpl w:val="520619F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E6CB5"/>
    <w:multiLevelType w:val="multilevel"/>
    <w:tmpl w:val="714A8AF4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C3A6A"/>
    <w:multiLevelType w:val="multilevel"/>
    <w:tmpl w:val="438CAFE2"/>
    <w:lvl w:ilvl="0">
      <w:start w:val="1"/>
      <w:numFmt w:val="decimal"/>
      <w:lvlText w:val="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F0041F4"/>
    <w:multiLevelType w:val="multilevel"/>
    <w:tmpl w:val="D2DAAD3E"/>
    <w:lvl w:ilvl="0">
      <w:start w:val="1"/>
      <w:numFmt w:val="decimal"/>
      <w:lvlText w:val="%1)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4C24CC"/>
    <w:multiLevelType w:val="multilevel"/>
    <w:tmpl w:val="D08AE3A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623E"/>
    <w:multiLevelType w:val="multilevel"/>
    <w:tmpl w:val="3C2A653A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266787"/>
    <w:multiLevelType w:val="multilevel"/>
    <w:tmpl w:val="FB127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4E0213E"/>
    <w:multiLevelType w:val="multilevel"/>
    <w:tmpl w:val="D93EAC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906B93"/>
    <w:multiLevelType w:val="multilevel"/>
    <w:tmpl w:val="7B6445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9025003"/>
    <w:multiLevelType w:val="hybridMultilevel"/>
    <w:tmpl w:val="7E54C00A"/>
    <w:lvl w:ilvl="0" w:tplc="B8D07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9E07500"/>
    <w:multiLevelType w:val="hybridMultilevel"/>
    <w:tmpl w:val="E9A058E6"/>
    <w:lvl w:ilvl="0" w:tplc="503A5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E40BA"/>
    <w:multiLevelType w:val="multilevel"/>
    <w:tmpl w:val="C5B68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3D0D5489"/>
    <w:multiLevelType w:val="multilevel"/>
    <w:tmpl w:val="93E4220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E6C28"/>
    <w:multiLevelType w:val="multilevel"/>
    <w:tmpl w:val="F53C9D7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B275DF2"/>
    <w:multiLevelType w:val="multilevel"/>
    <w:tmpl w:val="BE1A88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245574"/>
    <w:multiLevelType w:val="multilevel"/>
    <w:tmpl w:val="2EC46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22B7199"/>
    <w:multiLevelType w:val="multilevel"/>
    <w:tmpl w:val="A4B68A96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4615821"/>
    <w:multiLevelType w:val="multilevel"/>
    <w:tmpl w:val="43FEE3FA"/>
    <w:lvl w:ilvl="0">
      <w:start w:val="1"/>
      <w:numFmt w:val="decimal"/>
      <w:lvlText w:val="7.%1"/>
      <w:lvlJc w:val="left"/>
      <w:pPr>
        <w:ind w:left="1095" w:hanging="360"/>
      </w:pPr>
      <w:rPr>
        <w:b/>
      </w:rPr>
    </w:lvl>
    <w:lvl w:ilvl="1">
      <w:start w:val="1"/>
      <w:numFmt w:val="decimal"/>
      <w:lvlText w:val="7.2.%2."/>
      <w:lvlJc w:val="left"/>
      <w:pPr>
        <w:ind w:left="1815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5C7B2DB7"/>
    <w:multiLevelType w:val="multilevel"/>
    <w:tmpl w:val="1E6A26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43B4F"/>
    <w:multiLevelType w:val="multilevel"/>
    <w:tmpl w:val="186A0B02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33250B4"/>
    <w:multiLevelType w:val="multilevel"/>
    <w:tmpl w:val="BF6AD11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3A9221A"/>
    <w:multiLevelType w:val="multilevel"/>
    <w:tmpl w:val="E71837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b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abstractNum w:abstractNumId="36" w15:restartNumberingAfterBreak="0">
    <w:nsid w:val="662D25D5"/>
    <w:multiLevelType w:val="hybridMultilevel"/>
    <w:tmpl w:val="D67E54EA"/>
    <w:lvl w:ilvl="0" w:tplc="2E422166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5B09FE"/>
    <w:multiLevelType w:val="multilevel"/>
    <w:tmpl w:val="F6C8E4C0"/>
    <w:lvl w:ilvl="0">
      <w:start w:val="1"/>
      <w:numFmt w:val="decimal"/>
      <w:lvlText w:val="%1)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DF768E0"/>
    <w:multiLevelType w:val="hybridMultilevel"/>
    <w:tmpl w:val="BD82D7B6"/>
    <w:lvl w:ilvl="0" w:tplc="F9B2D63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030C6"/>
    <w:multiLevelType w:val="hybridMultilevel"/>
    <w:tmpl w:val="CA84AEA8"/>
    <w:lvl w:ilvl="0" w:tplc="04150019">
      <w:start w:val="1"/>
      <w:numFmt w:val="lowerLetter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0" w15:restartNumberingAfterBreak="0">
    <w:nsid w:val="7D36474C"/>
    <w:multiLevelType w:val="multilevel"/>
    <w:tmpl w:val="E504744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9D4415"/>
    <w:multiLevelType w:val="multilevel"/>
    <w:tmpl w:val="3726F5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DDF1623"/>
    <w:multiLevelType w:val="hybridMultilevel"/>
    <w:tmpl w:val="C37E6B6C"/>
    <w:lvl w:ilvl="0" w:tplc="705E3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0"/>
  </w:num>
  <w:num w:numId="3">
    <w:abstractNumId w:val="35"/>
  </w:num>
  <w:num w:numId="4">
    <w:abstractNumId w:val="33"/>
  </w:num>
  <w:num w:numId="5">
    <w:abstractNumId w:val="37"/>
  </w:num>
  <w:num w:numId="6">
    <w:abstractNumId w:val="14"/>
  </w:num>
  <w:num w:numId="7">
    <w:abstractNumId w:val="20"/>
  </w:num>
  <w:num w:numId="8">
    <w:abstractNumId w:val="29"/>
  </w:num>
  <w:num w:numId="9">
    <w:abstractNumId w:val="2"/>
  </w:num>
  <w:num w:numId="10">
    <w:abstractNumId w:val="40"/>
  </w:num>
  <w:num w:numId="11">
    <w:abstractNumId w:val="34"/>
  </w:num>
  <w:num w:numId="12">
    <w:abstractNumId w:val="7"/>
  </w:num>
  <w:num w:numId="13">
    <w:abstractNumId w:val="17"/>
  </w:num>
  <w:num w:numId="14">
    <w:abstractNumId w:val="30"/>
  </w:num>
  <w:num w:numId="15">
    <w:abstractNumId w:val="4"/>
  </w:num>
  <w:num w:numId="16">
    <w:abstractNumId w:val="11"/>
  </w:num>
  <w:num w:numId="17">
    <w:abstractNumId w:val="18"/>
  </w:num>
  <w:num w:numId="18">
    <w:abstractNumId w:val="16"/>
  </w:num>
  <w:num w:numId="19">
    <w:abstractNumId w:val="5"/>
  </w:num>
  <w:num w:numId="20">
    <w:abstractNumId w:val="0"/>
  </w:num>
  <w:num w:numId="21">
    <w:abstractNumId w:val="41"/>
  </w:num>
  <w:num w:numId="22">
    <w:abstractNumId w:val="19"/>
  </w:num>
  <w:num w:numId="23">
    <w:abstractNumId w:val="32"/>
  </w:num>
  <w:num w:numId="24">
    <w:abstractNumId w:val="3"/>
  </w:num>
  <w:num w:numId="25">
    <w:abstractNumId w:val="22"/>
  </w:num>
  <w:num w:numId="26">
    <w:abstractNumId w:val="13"/>
  </w:num>
  <w:num w:numId="27">
    <w:abstractNumId w:val="9"/>
  </w:num>
  <w:num w:numId="28">
    <w:abstractNumId w:val="6"/>
  </w:num>
  <w:num w:numId="29">
    <w:abstractNumId w:val="28"/>
  </w:num>
  <w:num w:numId="30">
    <w:abstractNumId w:val="26"/>
  </w:num>
  <w:num w:numId="31">
    <w:abstractNumId w:val="1"/>
  </w:num>
  <w:num w:numId="32">
    <w:abstractNumId w:val="15"/>
  </w:num>
  <w:num w:numId="33">
    <w:abstractNumId w:val="8"/>
  </w:num>
  <w:num w:numId="34">
    <w:abstractNumId w:val="31"/>
  </w:num>
  <w:num w:numId="35">
    <w:abstractNumId w:val="27"/>
  </w:num>
  <w:num w:numId="36">
    <w:abstractNumId w:val="42"/>
  </w:num>
  <w:num w:numId="37">
    <w:abstractNumId w:val="21"/>
  </w:num>
  <w:num w:numId="38">
    <w:abstractNumId w:val="24"/>
  </w:num>
  <w:num w:numId="39">
    <w:abstractNumId w:val="38"/>
  </w:num>
  <w:num w:numId="40">
    <w:abstractNumId w:val="39"/>
  </w:num>
  <w:num w:numId="41">
    <w:abstractNumId w:val="12"/>
  </w:num>
  <w:num w:numId="42">
    <w:abstractNumId w:val="23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E4E"/>
    <w:rsid w:val="00002AA8"/>
    <w:rsid w:val="00004DA0"/>
    <w:rsid w:val="00011DFE"/>
    <w:rsid w:val="00022B2F"/>
    <w:rsid w:val="00036657"/>
    <w:rsid w:val="000440F4"/>
    <w:rsid w:val="000668CF"/>
    <w:rsid w:val="00082BE8"/>
    <w:rsid w:val="00084E07"/>
    <w:rsid w:val="00084F2B"/>
    <w:rsid w:val="00094DF3"/>
    <w:rsid w:val="000C0236"/>
    <w:rsid w:val="000C28E6"/>
    <w:rsid w:val="000D2C3D"/>
    <w:rsid w:val="000E417A"/>
    <w:rsid w:val="000E5D85"/>
    <w:rsid w:val="000F0468"/>
    <w:rsid w:val="000F6D02"/>
    <w:rsid w:val="0010445E"/>
    <w:rsid w:val="001058CF"/>
    <w:rsid w:val="00111CD5"/>
    <w:rsid w:val="0011262D"/>
    <w:rsid w:val="00115038"/>
    <w:rsid w:val="00121EDA"/>
    <w:rsid w:val="0012589E"/>
    <w:rsid w:val="001306C1"/>
    <w:rsid w:val="00142C6C"/>
    <w:rsid w:val="001430DA"/>
    <w:rsid w:val="00152DD0"/>
    <w:rsid w:val="00166F25"/>
    <w:rsid w:val="00171FA6"/>
    <w:rsid w:val="00192700"/>
    <w:rsid w:val="001A3724"/>
    <w:rsid w:val="001B1AFC"/>
    <w:rsid w:val="001C332A"/>
    <w:rsid w:val="001C377F"/>
    <w:rsid w:val="001D1A88"/>
    <w:rsid w:val="001D54EA"/>
    <w:rsid w:val="001F7F21"/>
    <w:rsid w:val="0020356A"/>
    <w:rsid w:val="0020798D"/>
    <w:rsid w:val="0021497B"/>
    <w:rsid w:val="0023214E"/>
    <w:rsid w:val="0025196C"/>
    <w:rsid w:val="0025592B"/>
    <w:rsid w:val="00255A4B"/>
    <w:rsid w:val="002603EF"/>
    <w:rsid w:val="00267CA6"/>
    <w:rsid w:val="002703AF"/>
    <w:rsid w:val="002823CD"/>
    <w:rsid w:val="00292189"/>
    <w:rsid w:val="00294188"/>
    <w:rsid w:val="002A0CD1"/>
    <w:rsid w:val="002A59BA"/>
    <w:rsid w:val="002B2E6D"/>
    <w:rsid w:val="002C19AF"/>
    <w:rsid w:val="002D3D96"/>
    <w:rsid w:val="002D66DE"/>
    <w:rsid w:val="002D68A2"/>
    <w:rsid w:val="002E5888"/>
    <w:rsid w:val="00344978"/>
    <w:rsid w:val="00345963"/>
    <w:rsid w:val="00354F48"/>
    <w:rsid w:val="00370AB5"/>
    <w:rsid w:val="00371BFE"/>
    <w:rsid w:val="00376876"/>
    <w:rsid w:val="00382866"/>
    <w:rsid w:val="00384734"/>
    <w:rsid w:val="00396661"/>
    <w:rsid w:val="003A20B4"/>
    <w:rsid w:val="003A2B37"/>
    <w:rsid w:val="003A61A0"/>
    <w:rsid w:val="003B01AA"/>
    <w:rsid w:val="003B0453"/>
    <w:rsid w:val="003B12D5"/>
    <w:rsid w:val="003B38BA"/>
    <w:rsid w:val="003B7657"/>
    <w:rsid w:val="003C6A5A"/>
    <w:rsid w:val="003D37CB"/>
    <w:rsid w:val="003E0E7A"/>
    <w:rsid w:val="003F1B5B"/>
    <w:rsid w:val="003F2F37"/>
    <w:rsid w:val="003F6CEF"/>
    <w:rsid w:val="00400759"/>
    <w:rsid w:val="00416F2F"/>
    <w:rsid w:val="0042486B"/>
    <w:rsid w:val="004260B7"/>
    <w:rsid w:val="0044462F"/>
    <w:rsid w:val="0044789C"/>
    <w:rsid w:val="00456D99"/>
    <w:rsid w:val="00457815"/>
    <w:rsid w:val="004669D7"/>
    <w:rsid w:val="00495E6A"/>
    <w:rsid w:val="004A08D7"/>
    <w:rsid w:val="004A25EE"/>
    <w:rsid w:val="004B1972"/>
    <w:rsid w:val="004E0433"/>
    <w:rsid w:val="004E14B9"/>
    <w:rsid w:val="004E7E97"/>
    <w:rsid w:val="00521343"/>
    <w:rsid w:val="005257A3"/>
    <w:rsid w:val="0052602F"/>
    <w:rsid w:val="00536006"/>
    <w:rsid w:val="0057291F"/>
    <w:rsid w:val="00576634"/>
    <w:rsid w:val="00580A47"/>
    <w:rsid w:val="00586576"/>
    <w:rsid w:val="0059519E"/>
    <w:rsid w:val="005A64C7"/>
    <w:rsid w:val="005B3A8E"/>
    <w:rsid w:val="005E174D"/>
    <w:rsid w:val="005E7041"/>
    <w:rsid w:val="0060319B"/>
    <w:rsid w:val="006238E3"/>
    <w:rsid w:val="00627718"/>
    <w:rsid w:val="0063122D"/>
    <w:rsid w:val="00640B01"/>
    <w:rsid w:val="0064776E"/>
    <w:rsid w:val="00647FB1"/>
    <w:rsid w:val="00665942"/>
    <w:rsid w:val="00666D33"/>
    <w:rsid w:val="00673A9B"/>
    <w:rsid w:val="00685224"/>
    <w:rsid w:val="006861AF"/>
    <w:rsid w:val="0069324C"/>
    <w:rsid w:val="006969B6"/>
    <w:rsid w:val="006A234C"/>
    <w:rsid w:val="006B2D39"/>
    <w:rsid w:val="006D0C14"/>
    <w:rsid w:val="006E451D"/>
    <w:rsid w:val="006E698D"/>
    <w:rsid w:val="006E6EAC"/>
    <w:rsid w:val="006F2A8D"/>
    <w:rsid w:val="007007C7"/>
    <w:rsid w:val="00704D14"/>
    <w:rsid w:val="007061BE"/>
    <w:rsid w:val="007146A4"/>
    <w:rsid w:val="00717B66"/>
    <w:rsid w:val="00746081"/>
    <w:rsid w:val="00755D36"/>
    <w:rsid w:val="00767912"/>
    <w:rsid w:val="00780B09"/>
    <w:rsid w:val="00793D21"/>
    <w:rsid w:val="007A42C8"/>
    <w:rsid w:val="007B631A"/>
    <w:rsid w:val="007C1FB2"/>
    <w:rsid w:val="007D678D"/>
    <w:rsid w:val="007E48AA"/>
    <w:rsid w:val="007E6C1E"/>
    <w:rsid w:val="007F1C30"/>
    <w:rsid w:val="00801967"/>
    <w:rsid w:val="00801D5F"/>
    <w:rsid w:val="00822045"/>
    <w:rsid w:val="00822485"/>
    <w:rsid w:val="00827D79"/>
    <w:rsid w:val="0084031C"/>
    <w:rsid w:val="008450DA"/>
    <w:rsid w:val="008553A3"/>
    <w:rsid w:val="00855B34"/>
    <w:rsid w:val="00860B01"/>
    <w:rsid w:val="008630A5"/>
    <w:rsid w:val="00870DD4"/>
    <w:rsid w:val="00874062"/>
    <w:rsid w:val="00874599"/>
    <w:rsid w:val="008809C7"/>
    <w:rsid w:val="00884D1C"/>
    <w:rsid w:val="008867CA"/>
    <w:rsid w:val="008A1B5E"/>
    <w:rsid w:val="008A2AF5"/>
    <w:rsid w:val="008A37CC"/>
    <w:rsid w:val="008A60E7"/>
    <w:rsid w:val="008A6A1A"/>
    <w:rsid w:val="008B2BBE"/>
    <w:rsid w:val="008B75A8"/>
    <w:rsid w:val="008C061A"/>
    <w:rsid w:val="008C5BCC"/>
    <w:rsid w:val="008D2EA0"/>
    <w:rsid w:val="008D3D9D"/>
    <w:rsid w:val="008D7C9E"/>
    <w:rsid w:val="008F6C05"/>
    <w:rsid w:val="00907DCC"/>
    <w:rsid w:val="0091446C"/>
    <w:rsid w:val="00917E28"/>
    <w:rsid w:val="0093563F"/>
    <w:rsid w:val="00957FC4"/>
    <w:rsid w:val="00963682"/>
    <w:rsid w:val="00964347"/>
    <w:rsid w:val="0097046F"/>
    <w:rsid w:val="00975F62"/>
    <w:rsid w:val="009A4944"/>
    <w:rsid w:val="009B4C21"/>
    <w:rsid w:val="009C0155"/>
    <w:rsid w:val="009C532F"/>
    <w:rsid w:val="009D71A8"/>
    <w:rsid w:val="009E1AC9"/>
    <w:rsid w:val="009E3BC8"/>
    <w:rsid w:val="009F15E6"/>
    <w:rsid w:val="00A00C1F"/>
    <w:rsid w:val="00A02D3D"/>
    <w:rsid w:val="00A05993"/>
    <w:rsid w:val="00A07937"/>
    <w:rsid w:val="00A11F0F"/>
    <w:rsid w:val="00A13C5E"/>
    <w:rsid w:val="00A14FC3"/>
    <w:rsid w:val="00A2036C"/>
    <w:rsid w:val="00A21C81"/>
    <w:rsid w:val="00A22E4E"/>
    <w:rsid w:val="00A34E69"/>
    <w:rsid w:val="00A55BA3"/>
    <w:rsid w:val="00A56645"/>
    <w:rsid w:val="00A738CE"/>
    <w:rsid w:val="00A73AAC"/>
    <w:rsid w:val="00A73E73"/>
    <w:rsid w:val="00A740FA"/>
    <w:rsid w:val="00A770A9"/>
    <w:rsid w:val="00A83A89"/>
    <w:rsid w:val="00A85124"/>
    <w:rsid w:val="00A92D18"/>
    <w:rsid w:val="00AA1DEE"/>
    <w:rsid w:val="00AB1306"/>
    <w:rsid w:val="00AC1401"/>
    <w:rsid w:val="00AE5EAF"/>
    <w:rsid w:val="00AF2A07"/>
    <w:rsid w:val="00AF597C"/>
    <w:rsid w:val="00B0228E"/>
    <w:rsid w:val="00B028BF"/>
    <w:rsid w:val="00B045FA"/>
    <w:rsid w:val="00B2357F"/>
    <w:rsid w:val="00B23CA9"/>
    <w:rsid w:val="00B24996"/>
    <w:rsid w:val="00B33C7F"/>
    <w:rsid w:val="00B46CE8"/>
    <w:rsid w:val="00B50A1D"/>
    <w:rsid w:val="00B52569"/>
    <w:rsid w:val="00B55516"/>
    <w:rsid w:val="00B64E7D"/>
    <w:rsid w:val="00B663B6"/>
    <w:rsid w:val="00B8487E"/>
    <w:rsid w:val="00B86B0A"/>
    <w:rsid w:val="00BA70E1"/>
    <w:rsid w:val="00BB410E"/>
    <w:rsid w:val="00BB430F"/>
    <w:rsid w:val="00BB6F82"/>
    <w:rsid w:val="00BC1ED1"/>
    <w:rsid w:val="00BD61ED"/>
    <w:rsid w:val="00BD781D"/>
    <w:rsid w:val="00BE2A04"/>
    <w:rsid w:val="00BE7312"/>
    <w:rsid w:val="00BF439E"/>
    <w:rsid w:val="00C00717"/>
    <w:rsid w:val="00C01F37"/>
    <w:rsid w:val="00C03E4D"/>
    <w:rsid w:val="00C077AE"/>
    <w:rsid w:val="00C164B7"/>
    <w:rsid w:val="00C27656"/>
    <w:rsid w:val="00C377CE"/>
    <w:rsid w:val="00C40F92"/>
    <w:rsid w:val="00C51DB3"/>
    <w:rsid w:val="00C532A5"/>
    <w:rsid w:val="00C70681"/>
    <w:rsid w:val="00C82A68"/>
    <w:rsid w:val="00C8429D"/>
    <w:rsid w:val="00CA1CA6"/>
    <w:rsid w:val="00CB21DB"/>
    <w:rsid w:val="00CC37E9"/>
    <w:rsid w:val="00CC5C69"/>
    <w:rsid w:val="00CE0833"/>
    <w:rsid w:val="00D025AC"/>
    <w:rsid w:val="00D20A36"/>
    <w:rsid w:val="00D241C7"/>
    <w:rsid w:val="00D31A02"/>
    <w:rsid w:val="00D325C1"/>
    <w:rsid w:val="00D33BA9"/>
    <w:rsid w:val="00D43BCA"/>
    <w:rsid w:val="00D43C6E"/>
    <w:rsid w:val="00D50C4A"/>
    <w:rsid w:val="00D716F6"/>
    <w:rsid w:val="00D811FB"/>
    <w:rsid w:val="00DA58DC"/>
    <w:rsid w:val="00DB5F9E"/>
    <w:rsid w:val="00DC0ECF"/>
    <w:rsid w:val="00DD382A"/>
    <w:rsid w:val="00DD54D8"/>
    <w:rsid w:val="00E022EE"/>
    <w:rsid w:val="00E07B34"/>
    <w:rsid w:val="00E17BCA"/>
    <w:rsid w:val="00E17F7E"/>
    <w:rsid w:val="00E42032"/>
    <w:rsid w:val="00E4568E"/>
    <w:rsid w:val="00E46E00"/>
    <w:rsid w:val="00E541E5"/>
    <w:rsid w:val="00E571CD"/>
    <w:rsid w:val="00E579C6"/>
    <w:rsid w:val="00E605CF"/>
    <w:rsid w:val="00E9344F"/>
    <w:rsid w:val="00EA1A22"/>
    <w:rsid w:val="00EA3770"/>
    <w:rsid w:val="00EA7BE5"/>
    <w:rsid w:val="00EB24B1"/>
    <w:rsid w:val="00EB28F2"/>
    <w:rsid w:val="00ED0384"/>
    <w:rsid w:val="00ED276E"/>
    <w:rsid w:val="00ED7FDE"/>
    <w:rsid w:val="00EE7A29"/>
    <w:rsid w:val="00EF26CD"/>
    <w:rsid w:val="00EF738E"/>
    <w:rsid w:val="00F13DD9"/>
    <w:rsid w:val="00F22CEC"/>
    <w:rsid w:val="00F253DD"/>
    <w:rsid w:val="00F26D68"/>
    <w:rsid w:val="00F64ED7"/>
    <w:rsid w:val="00F6543B"/>
    <w:rsid w:val="00F657F5"/>
    <w:rsid w:val="00F70E76"/>
    <w:rsid w:val="00F752CE"/>
    <w:rsid w:val="00F808E8"/>
    <w:rsid w:val="00F86580"/>
    <w:rsid w:val="00F86910"/>
    <w:rsid w:val="00FB2C41"/>
    <w:rsid w:val="00FB3817"/>
    <w:rsid w:val="00FE1710"/>
    <w:rsid w:val="00FE230E"/>
    <w:rsid w:val="00FF6209"/>
    <w:rsid w:val="00FF7A54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48A3"/>
  <w15:docId w15:val="{CB5ACD59-578E-41DA-AACD-838A17CA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600" w:after="240"/>
      <w:outlineLvl w:val="0"/>
    </w:pPr>
    <w:rPr>
      <w:color w:val="000000"/>
      <w:sz w:val="34"/>
      <w:szCs w:val="34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600" w:after="240"/>
      <w:jc w:val="center"/>
      <w:outlineLvl w:val="1"/>
    </w:pPr>
    <w:rPr>
      <w:color w:val="000000"/>
      <w:sz w:val="30"/>
      <w:szCs w:val="3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600" w:after="240"/>
      <w:outlineLvl w:val="2"/>
    </w:pPr>
    <w:rPr>
      <w:color w:val="000000"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2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B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2B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B2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2CEC"/>
    <w:pPr>
      <w:spacing w:after="0"/>
    </w:p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084F2B"/>
    <w:pPr>
      <w:ind w:left="720"/>
      <w:contextualSpacing/>
      <w:jc w:val="both"/>
    </w:pPr>
    <w:rPr>
      <w:rFonts w:cs="Times New Roman"/>
      <w:lang w:eastAsia="en-US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084F2B"/>
    <w:rPr>
      <w:rFonts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12589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9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9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54F4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F48"/>
    <w:rPr>
      <w:color w:val="605E5C"/>
      <w:shd w:val="clear" w:color="auto" w:fill="E1DFDD"/>
    </w:rPr>
  </w:style>
  <w:style w:type="paragraph" w:customStyle="1" w:styleId="Default">
    <w:name w:val="Default"/>
    <w:rsid w:val="00627718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52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cez.gov.pl/rodo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JqBTWI7ZAaYihgiHRh/1zMXyLA==">AMUW2mUd89DNW+H2ORlHDvVr8kCmB63FswrLq4C+/sblUyeOCnCP7ZNktc5Mhk+/GREUNKc+orWBQqQR1ExOxZGrcdW8S3+iBv3vPHRWdsGALQ4aQkWj5WVHyZltXYVUGTCS80lWbDCNtKRbgyCXvjJ1RLVLsTPSS1tER3K+AUAckR2pijomzydQrCALG1qMfkTvuzJaJfBH650faWPccWzDYtfrUW7tJM7u4478rlwKkl9OY7pn2hCnUTZE7R6VGAbRTZkyWXz2qCQOi9bTHJua0f6c5WhDI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8CA382-130C-4A30-AB0D-158BE5B7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5302</Words>
  <Characters>31814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Zasieczna Agnieszka</dc:creator>
  <cp:lastModifiedBy>Wysmułek Dariusz</cp:lastModifiedBy>
  <cp:revision>4</cp:revision>
  <dcterms:created xsi:type="dcterms:W3CDTF">2022-04-04T05:55:00Z</dcterms:created>
  <dcterms:modified xsi:type="dcterms:W3CDTF">2022-04-04T06:03:00Z</dcterms:modified>
</cp:coreProperties>
</file>