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013A77A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B0C9B7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1ACC036C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F015D">
        <w:rPr>
          <w:rFonts w:asciiTheme="minorHAnsi" w:eastAsiaTheme="minorHAnsi" w:hAnsiTheme="minorHAnsi" w:cstheme="minorHAnsi"/>
        </w:rPr>
        <w:t>Na potrzeby postępowania o udzielenie zamówienia publicznego prowadzonego w formie zapytania ofertowego pn.</w:t>
      </w:r>
      <w:r w:rsidRPr="001F015D">
        <w:rPr>
          <w:rFonts w:asciiTheme="minorHAnsi" w:hAnsiTheme="minorHAnsi" w:cstheme="minorHAnsi"/>
          <w:b/>
        </w:rPr>
        <w:t xml:space="preserve"> „</w:t>
      </w:r>
      <w:r w:rsidR="00C15E37" w:rsidRPr="001F015D">
        <w:rPr>
          <w:rFonts w:asciiTheme="minorHAnsi" w:hAnsiTheme="minorHAnsi" w:cstheme="minorHAnsi"/>
          <w:b/>
          <w:bCs/>
        </w:rPr>
        <w:t>Usługa kompleksowej organizacji cyklu debat o e-zdrowiu w Polsce</w:t>
      </w:r>
      <w:r w:rsidRPr="001F015D">
        <w:rPr>
          <w:rFonts w:asciiTheme="minorHAnsi" w:eastAsiaTheme="minorHAnsi" w:hAnsiTheme="minorHAnsi" w:cstheme="minorHAnsi"/>
          <w:b/>
          <w:bCs/>
          <w:i/>
          <w:iCs/>
        </w:rPr>
        <w:t xml:space="preserve">”, </w:t>
      </w:r>
      <w:r w:rsidRPr="001F015D">
        <w:rPr>
          <w:rFonts w:asciiTheme="minorHAnsi" w:eastAsiaTheme="minorHAnsi" w:hAnsiTheme="minorHAnsi" w:cstheme="minorHAnsi"/>
        </w:rPr>
        <w:t xml:space="preserve">znak sprawy </w:t>
      </w:r>
      <w:r w:rsidR="00A141E6" w:rsidRPr="001F015D">
        <w:rPr>
          <w:rFonts w:asciiTheme="minorHAnsi" w:hAnsiTheme="minorHAnsi" w:cstheme="minorHAnsi"/>
          <w:b/>
          <w:bCs/>
        </w:rPr>
        <w:t>ZPRZ.270.</w:t>
      </w:r>
      <w:r w:rsidR="001F015D" w:rsidRPr="001F015D">
        <w:rPr>
          <w:rFonts w:asciiTheme="minorHAnsi" w:hAnsiTheme="minorHAnsi" w:cstheme="minorHAnsi"/>
          <w:b/>
          <w:bCs/>
        </w:rPr>
        <w:t>30</w:t>
      </w:r>
      <w:r w:rsidR="00A141E6" w:rsidRPr="001F015D">
        <w:rPr>
          <w:rFonts w:asciiTheme="minorHAnsi" w:hAnsiTheme="minorHAnsi" w:cstheme="minorHAnsi"/>
          <w:b/>
          <w:bCs/>
        </w:rPr>
        <w:t>.2024</w:t>
      </w:r>
      <w:r w:rsidRPr="001F015D">
        <w:rPr>
          <w:rFonts w:asciiTheme="minorHAnsi" w:eastAsiaTheme="minorHAnsi" w:hAnsiTheme="minorHAnsi" w:cstheme="minorHAnsi"/>
        </w:rPr>
        <w:t xml:space="preserve">, oświadczam </w:t>
      </w:r>
      <w:r w:rsidRPr="000C54E7">
        <w:rPr>
          <w:rFonts w:asciiTheme="minorHAnsi" w:eastAsiaTheme="minorHAnsi" w:hAnsiTheme="minorHAnsi" w:cstheme="minorHAnsi"/>
          <w:color w:val="000000"/>
        </w:rPr>
        <w:t>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4591" w14:textId="77777777" w:rsidR="00631D7C" w:rsidRDefault="006F5B1D">
      <w:pPr>
        <w:spacing w:after="0"/>
      </w:pPr>
      <w:r>
        <w:separator/>
      </w:r>
    </w:p>
  </w:endnote>
  <w:endnote w:type="continuationSeparator" w:id="0">
    <w:p w14:paraId="457AFAC7" w14:textId="77777777" w:rsidR="00631D7C" w:rsidRDefault="006F5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A3254" w14:textId="77777777" w:rsidR="00B15D69" w:rsidRDefault="006F5B1D">
      <w:pPr>
        <w:spacing w:after="0"/>
      </w:pPr>
      <w:r>
        <w:separator/>
      </w:r>
    </w:p>
  </w:footnote>
  <w:footnote w:type="continuationSeparator" w:id="0">
    <w:p w14:paraId="504C9DAD" w14:textId="77777777" w:rsidR="00B15D69" w:rsidRDefault="006F5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371F8"/>
    <w:rsid w:val="00142954"/>
    <w:rsid w:val="00146E45"/>
    <w:rsid w:val="001A177A"/>
    <w:rsid w:val="001F015D"/>
    <w:rsid w:val="00236034"/>
    <w:rsid w:val="00631D7C"/>
    <w:rsid w:val="006F5B1D"/>
    <w:rsid w:val="00883E69"/>
    <w:rsid w:val="00A141E6"/>
    <w:rsid w:val="00B15D69"/>
    <w:rsid w:val="00C15E37"/>
    <w:rsid w:val="00D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fdb32b3d-d7ba-43bc-8654-68b06444173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24013cd9-d7a6-4e0b-bde9-b4174ed491f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9</cp:revision>
  <dcterms:created xsi:type="dcterms:W3CDTF">2022-09-27T12:20:00Z</dcterms:created>
  <dcterms:modified xsi:type="dcterms:W3CDTF">2024-09-09T10:12:00Z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