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727C7" w14:textId="7F41EC3C" w:rsidR="00C15C9D" w:rsidRPr="007F1A4D" w:rsidRDefault="007F1A4D" w:rsidP="007F1A4D">
      <w:pPr>
        <w:pStyle w:val="Nagwek"/>
      </w:pPr>
      <w:r>
        <w:rPr>
          <w:noProof/>
        </w:rPr>
        <w:drawing>
          <wp:anchor distT="0" distB="0" distL="114300" distR="114300" simplePos="0" relativeHeight="251659264" behindDoc="0" locked="0" layoutInCell="1" allowOverlap="1" wp14:anchorId="72AA3955" wp14:editId="07666BCB">
            <wp:simplePos x="0" y="0"/>
            <wp:positionH relativeFrom="margin">
              <wp:align>left</wp:align>
            </wp:positionH>
            <wp:positionV relativeFrom="topMargin">
              <wp:align>bottom</wp:align>
            </wp:positionV>
            <wp:extent cx="1926000" cy="532800"/>
            <wp:effectExtent l="0" t="0" r="0" b="635"/>
            <wp:wrapNone/>
            <wp:docPr id="672464349" name="Obraz 672464349"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p w14:paraId="2CDA2A4D" w14:textId="77777777" w:rsidR="00C502D1" w:rsidRPr="005E053B" w:rsidRDefault="00C502D1" w:rsidP="00C502D1">
      <w:pPr>
        <w:spacing w:after="0" w:line="0" w:lineRule="atLeast"/>
        <w:ind w:right="16"/>
        <w:jc w:val="center"/>
        <w:rPr>
          <w:rFonts w:asciiTheme="minorHAnsi" w:hAnsiTheme="minorHAnsi" w:cstheme="minorHAnsi"/>
          <w:b/>
          <w:lang w:eastAsia="pl-PL"/>
        </w:rPr>
      </w:pPr>
      <w:bookmarkStart w:id="0" w:name="_Hlk129676888"/>
      <w:r w:rsidRPr="005E053B">
        <w:rPr>
          <w:rFonts w:asciiTheme="minorHAnsi" w:hAnsiTheme="minorHAnsi" w:cstheme="minorHAnsi"/>
          <w:b/>
          <w:lang w:eastAsia="pl-PL"/>
        </w:rPr>
        <w:t>OPIS PRZEDMIOTU ZAMÓWIENIA</w:t>
      </w:r>
    </w:p>
    <w:p w14:paraId="48959447" w14:textId="77777777" w:rsidR="00C502D1" w:rsidRPr="005E053B" w:rsidRDefault="00C502D1" w:rsidP="00C502D1">
      <w:pPr>
        <w:spacing w:after="0" w:line="200" w:lineRule="exact"/>
        <w:jc w:val="left"/>
        <w:rPr>
          <w:rFonts w:asciiTheme="minorHAnsi" w:eastAsia="Times New Roman" w:hAnsiTheme="minorHAnsi" w:cstheme="minorHAnsi"/>
          <w:lang w:eastAsia="pl-PL"/>
        </w:rPr>
      </w:pPr>
    </w:p>
    <w:p w14:paraId="2D664C80" w14:textId="77777777" w:rsidR="00C502D1" w:rsidRPr="005E053B" w:rsidRDefault="00C502D1" w:rsidP="00C502D1">
      <w:pPr>
        <w:pStyle w:val="Default"/>
        <w:rPr>
          <w:rFonts w:asciiTheme="minorHAnsi" w:hAnsiTheme="minorHAnsi" w:cstheme="minorHAnsi"/>
          <w:sz w:val="22"/>
          <w:szCs w:val="22"/>
        </w:rPr>
      </w:pPr>
      <w:r w:rsidRPr="005E053B">
        <w:rPr>
          <w:rFonts w:asciiTheme="minorHAnsi" w:hAnsiTheme="minorHAnsi" w:cstheme="minorHAnsi"/>
          <w:b/>
          <w:bCs/>
          <w:sz w:val="22"/>
          <w:szCs w:val="22"/>
        </w:rPr>
        <w:t>Dostawa przełączników LAN</w:t>
      </w:r>
    </w:p>
    <w:p w14:paraId="489182C5" w14:textId="77777777" w:rsidR="00C502D1" w:rsidRPr="005E053B" w:rsidRDefault="00C502D1" w:rsidP="00C502D1">
      <w:pPr>
        <w:pStyle w:val="Akapitzlist"/>
        <w:keepNext/>
        <w:numPr>
          <w:ilvl w:val="0"/>
          <w:numId w:val="38"/>
        </w:numPr>
        <w:spacing w:before="240" w:after="0" w:line="259" w:lineRule="auto"/>
        <w:ind w:left="284" w:hanging="295"/>
        <w:jc w:val="left"/>
        <w:outlineLvl w:val="0"/>
        <w:rPr>
          <w:rFonts w:asciiTheme="minorHAnsi" w:eastAsia="Times New Roman" w:hAnsiTheme="minorHAnsi" w:cstheme="minorHAnsi"/>
          <w:b/>
          <w:u w:val="single"/>
        </w:rPr>
      </w:pPr>
      <w:bookmarkStart w:id="1" w:name="_Toc42085555"/>
      <w:bookmarkStart w:id="2" w:name="_Toc46926199"/>
      <w:r w:rsidRPr="005E053B">
        <w:rPr>
          <w:rFonts w:asciiTheme="minorHAnsi" w:eastAsia="Times New Roman" w:hAnsiTheme="minorHAnsi" w:cstheme="minorHAnsi"/>
          <w:b/>
          <w:u w:val="single"/>
        </w:rPr>
        <w:t>Termin realizacji zamówienia:</w:t>
      </w:r>
      <w:bookmarkEnd w:id="1"/>
      <w:bookmarkEnd w:id="2"/>
    </w:p>
    <w:p w14:paraId="1152A938" w14:textId="759ED991" w:rsidR="00C502D1" w:rsidRPr="005E053B" w:rsidRDefault="00C502D1" w:rsidP="706F6C49">
      <w:pPr>
        <w:spacing w:line="259" w:lineRule="auto"/>
        <w:ind w:left="714"/>
        <w:jc w:val="left"/>
        <w:rPr>
          <w:rFonts w:asciiTheme="minorHAnsi" w:hAnsiTheme="minorHAnsi" w:cstheme="minorHAnsi"/>
        </w:rPr>
      </w:pPr>
      <w:r w:rsidRPr="005E053B">
        <w:rPr>
          <w:rFonts w:asciiTheme="minorHAnsi" w:hAnsiTheme="minorHAnsi" w:cstheme="minorHAnsi"/>
        </w:rPr>
        <w:t xml:space="preserve">Do </w:t>
      </w:r>
      <w:r w:rsidR="182024CB" w:rsidRPr="005E053B">
        <w:rPr>
          <w:rFonts w:asciiTheme="minorHAnsi" w:hAnsiTheme="minorHAnsi" w:cstheme="minorHAnsi"/>
        </w:rPr>
        <w:t>9</w:t>
      </w:r>
      <w:r w:rsidR="00FA2D91" w:rsidRPr="005E053B">
        <w:rPr>
          <w:rFonts w:asciiTheme="minorHAnsi" w:hAnsiTheme="minorHAnsi" w:cstheme="minorHAnsi"/>
        </w:rPr>
        <w:t>0</w:t>
      </w:r>
      <w:r w:rsidRPr="005E053B">
        <w:rPr>
          <w:rFonts w:asciiTheme="minorHAnsi" w:hAnsiTheme="minorHAnsi" w:cstheme="minorHAnsi"/>
        </w:rPr>
        <w:t xml:space="preserve"> dni </w:t>
      </w:r>
      <w:r w:rsidR="07402566" w:rsidRPr="005E053B">
        <w:rPr>
          <w:rFonts w:asciiTheme="minorHAnsi" w:hAnsiTheme="minorHAnsi" w:cstheme="minorHAnsi"/>
        </w:rPr>
        <w:t>kalendarzowych</w:t>
      </w:r>
    </w:p>
    <w:p w14:paraId="2B32812B" w14:textId="77777777" w:rsidR="00C502D1" w:rsidRPr="005E053B" w:rsidRDefault="00C502D1" w:rsidP="00C502D1">
      <w:pPr>
        <w:pStyle w:val="Akapitzlist"/>
        <w:keepNext/>
        <w:numPr>
          <w:ilvl w:val="0"/>
          <w:numId w:val="38"/>
        </w:numPr>
        <w:spacing w:before="240" w:after="0" w:line="259" w:lineRule="auto"/>
        <w:ind w:left="284" w:hanging="295"/>
        <w:jc w:val="left"/>
        <w:outlineLvl w:val="0"/>
        <w:rPr>
          <w:rFonts w:asciiTheme="minorHAnsi" w:eastAsia="Times New Roman" w:hAnsiTheme="minorHAnsi" w:cstheme="minorHAnsi"/>
          <w:b/>
          <w:u w:val="single"/>
        </w:rPr>
      </w:pPr>
      <w:bookmarkStart w:id="3" w:name="_Toc42085556"/>
      <w:bookmarkStart w:id="4" w:name="_Toc46926200"/>
      <w:r w:rsidRPr="005E053B">
        <w:rPr>
          <w:rFonts w:asciiTheme="minorHAnsi" w:eastAsia="Times New Roman" w:hAnsiTheme="minorHAnsi" w:cstheme="minorHAnsi"/>
          <w:b/>
          <w:u w:val="single"/>
        </w:rPr>
        <w:t>Przedmiot zamówienia:</w:t>
      </w:r>
      <w:bookmarkEnd w:id="3"/>
      <w:bookmarkEnd w:id="4"/>
    </w:p>
    <w:p w14:paraId="4B920E76" w14:textId="77777777" w:rsidR="00C502D1" w:rsidRPr="005E053B" w:rsidRDefault="00C502D1" w:rsidP="00C502D1">
      <w:pPr>
        <w:spacing w:after="160" w:line="259" w:lineRule="auto"/>
        <w:ind w:left="360"/>
        <w:jc w:val="left"/>
        <w:rPr>
          <w:rFonts w:asciiTheme="minorHAnsi" w:hAnsiTheme="minorHAnsi" w:cstheme="minorHAnsi"/>
        </w:rPr>
      </w:pPr>
      <w:r w:rsidRPr="005E053B">
        <w:rPr>
          <w:rFonts w:asciiTheme="minorHAnsi" w:hAnsiTheme="minorHAnsi" w:cstheme="minorHAnsi"/>
        </w:rPr>
        <w:t>Zamówienie obejmuje:</w:t>
      </w:r>
    </w:p>
    <w:p w14:paraId="5DF80EF7" w14:textId="1984CBBF" w:rsidR="00C502D1" w:rsidRPr="005E053B" w:rsidRDefault="00C502D1" w:rsidP="706F6C49">
      <w:pPr>
        <w:numPr>
          <w:ilvl w:val="0"/>
          <w:numId w:val="10"/>
        </w:numPr>
        <w:spacing w:after="160" w:line="259" w:lineRule="auto"/>
        <w:contextualSpacing/>
        <w:jc w:val="left"/>
        <w:rPr>
          <w:rFonts w:asciiTheme="minorHAnsi" w:hAnsiTheme="minorHAnsi" w:cstheme="minorHAnsi"/>
          <w:color w:val="000000"/>
          <w:shd w:val="clear" w:color="auto" w:fill="FFFFFF"/>
        </w:rPr>
      </w:pPr>
      <w:r w:rsidRPr="005E053B">
        <w:rPr>
          <w:rFonts w:asciiTheme="minorHAnsi" w:hAnsiTheme="minorHAnsi" w:cstheme="minorHAnsi"/>
        </w:rPr>
        <w:t xml:space="preserve">Dostawę Urządzeń opisanych </w:t>
      </w:r>
      <w:r w:rsidRPr="005E053B">
        <w:rPr>
          <w:rFonts w:asciiTheme="minorHAnsi" w:hAnsiTheme="minorHAnsi" w:cstheme="minorHAnsi"/>
          <w:color w:val="000000"/>
          <w:shd w:val="clear" w:color="auto" w:fill="FFFFFF"/>
        </w:rPr>
        <w:t>szczegółowo w pkt III</w:t>
      </w:r>
    </w:p>
    <w:p w14:paraId="180DE777" w14:textId="77777777" w:rsidR="00C502D1" w:rsidRPr="005E053B" w:rsidRDefault="00C502D1" w:rsidP="00C502D1">
      <w:pPr>
        <w:numPr>
          <w:ilvl w:val="0"/>
          <w:numId w:val="10"/>
        </w:numPr>
        <w:spacing w:after="160" w:line="259" w:lineRule="auto"/>
        <w:contextualSpacing/>
        <w:jc w:val="left"/>
        <w:rPr>
          <w:rFonts w:asciiTheme="minorHAnsi" w:hAnsiTheme="minorHAnsi" w:cstheme="minorHAnsi"/>
        </w:rPr>
      </w:pPr>
      <w:r w:rsidRPr="005E053B">
        <w:rPr>
          <w:rFonts w:asciiTheme="minorHAnsi" w:hAnsiTheme="minorHAnsi" w:cstheme="minorHAnsi"/>
          <w:color w:val="000000"/>
          <w:shd w:val="clear" w:color="auto" w:fill="FFFFFF"/>
        </w:rPr>
        <w:t>Dostawa zostanie zrealizowana do ośrodków przetwarzania danych zlokalizowanych na terenie Warszawy. </w:t>
      </w:r>
    </w:p>
    <w:p w14:paraId="051F5D98" w14:textId="0ED16637" w:rsidR="00C502D1" w:rsidRPr="005E053B" w:rsidRDefault="00C502D1" w:rsidP="706F6C49">
      <w:pPr>
        <w:numPr>
          <w:ilvl w:val="0"/>
          <w:numId w:val="10"/>
        </w:numPr>
        <w:spacing w:after="160" w:line="259" w:lineRule="auto"/>
        <w:contextualSpacing/>
        <w:jc w:val="left"/>
        <w:rPr>
          <w:rFonts w:asciiTheme="minorHAnsi" w:hAnsiTheme="minorHAnsi" w:cstheme="minorHAnsi"/>
          <w:color w:val="000000" w:themeColor="text1"/>
        </w:rPr>
      </w:pPr>
      <w:r w:rsidRPr="005E053B">
        <w:rPr>
          <w:rFonts w:asciiTheme="minorHAnsi" w:hAnsiTheme="minorHAnsi" w:cstheme="minorHAnsi"/>
          <w:color w:val="000000"/>
          <w:shd w:val="clear" w:color="auto" w:fill="FFFFFF"/>
        </w:rPr>
        <w:t xml:space="preserve">Gwarancję na warunkach opisanych w </w:t>
      </w:r>
      <w:proofErr w:type="spellStart"/>
      <w:r w:rsidRPr="005E053B">
        <w:rPr>
          <w:rFonts w:asciiTheme="minorHAnsi" w:hAnsiTheme="minorHAnsi" w:cstheme="minorHAnsi"/>
          <w:b/>
          <w:bCs/>
          <w:color w:val="000000"/>
          <w:shd w:val="clear" w:color="auto" w:fill="FFFFFF"/>
        </w:rPr>
        <w:t>pkt.</w:t>
      </w:r>
      <w:r w:rsidR="75F3FB58" w:rsidRPr="005E053B">
        <w:rPr>
          <w:rFonts w:asciiTheme="minorHAnsi" w:hAnsiTheme="minorHAnsi" w:cstheme="minorHAnsi"/>
          <w:b/>
          <w:bCs/>
          <w:color w:val="000000"/>
          <w:shd w:val="clear" w:color="auto" w:fill="FFFFFF"/>
        </w:rPr>
        <w:t>IV</w:t>
      </w:r>
      <w:proofErr w:type="spellEnd"/>
    </w:p>
    <w:p w14:paraId="7D94F0FC" w14:textId="5EC6C48A" w:rsidR="00C502D1" w:rsidRPr="005E053B" w:rsidRDefault="22724E5F" w:rsidP="706F6C49">
      <w:pPr>
        <w:numPr>
          <w:ilvl w:val="0"/>
          <w:numId w:val="10"/>
        </w:numPr>
        <w:spacing w:after="160" w:line="259" w:lineRule="auto"/>
        <w:contextualSpacing/>
        <w:jc w:val="left"/>
        <w:rPr>
          <w:rFonts w:asciiTheme="minorHAnsi" w:hAnsiTheme="minorHAnsi" w:cstheme="minorHAnsi"/>
          <w:color w:val="000000" w:themeColor="text1"/>
        </w:rPr>
      </w:pPr>
      <w:r w:rsidRPr="005E053B">
        <w:rPr>
          <w:rFonts w:asciiTheme="minorHAnsi" w:hAnsiTheme="minorHAnsi" w:cstheme="minorHAnsi"/>
          <w:color w:val="000000" w:themeColor="text1"/>
        </w:rPr>
        <w:t xml:space="preserve">Opis SDN będącego w posiadaniu Zamawiającego </w:t>
      </w:r>
      <w:proofErr w:type="spellStart"/>
      <w:r w:rsidRPr="005E053B">
        <w:rPr>
          <w:rFonts w:asciiTheme="minorHAnsi" w:hAnsiTheme="minorHAnsi" w:cstheme="minorHAnsi"/>
          <w:b/>
          <w:bCs/>
          <w:color w:val="000000" w:themeColor="text1"/>
        </w:rPr>
        <w:t>pkt.V</w:t>
      </w:r>
      <w:proofErr w:type="spellEnd"/>
    </w:p>
    <w:p w14:paraId="7EAAE3FD" w14:textId="77777777" w:rsidR="00C502D1" w:rsidRPr="005E053B" w:rsidRDefault="00C502D1" w:rsidP="00C502D1">
      <w:pPr>
        <w:pStyle w:val="Akapitzlist"/>
        <w:keepNext/>
        <w:numPr>
          <w:ilvl w:val="0"/>
          <w:numId w:val="38"/>
        </w:numPr>
        <w:spacing w:before="240" w:after="0" w:line="259" w:lineRule="auto"/>
        <w:ind w:left="284" w:hanging="295"/>
        <w:jc w:val="left"/>
        <w:outlineLvl w:val="0"/>
        <w:rPr>
          <w:rFonts w:asciiTheme="minorHAnsi" w:eastAsia="Times New Roman" w:hAnsiTheme="minorHAnsi" w:cstheme="minorHAnsi"/>
          <w:b/>
          <w:u w:val="single"/>
        </w:rPr>
      </w:pPr>
      <w:bookmarkStart w:id="5" w:name="_Toc46926201"/>
      <w:r w:rsidRPr="005E053B">
        <w:rPr>
          <w:rFonts w:asciiTheme="minorHAnsi" w:eastAsia="Times New Roman" w:hAnsiTheme="minorHAnsi" w:cstheme="minorHAnsi"/>
          <w:b/>
          <w:u w:val="single"/>
        </w:rPr>
        <w:t>Wymagania:</w:t>
      </w:r>
      <w:bookmarkEnd w:id="5"/>
    </w:p>
    <w:p w14:paraId="7CF961B5" w14:textId="77777777" w:rsidR="00C502D1" w:rsidRPr="005E053B" w:rsidRDefault="00C502D1" w:rsidP="00C502D1">
      <w:pPr>
        <w:numPr>
          <w:ilvl w:val="0"/>
          <w:numId w:val="11"/>
        </w:numPr>
        <w:spacing w:after="200" w:line="276" w:lineRule="auto"/>
        <w:contextualSpacing/>
        <w:jc w:val="left"/>
        <w:rPr>
          <w:rFonts w:asciiTheme="minorHAnsi" w:hAnsiTheme="minorHAnsi" w:cstheme="minorHAnsi"/>
          <w:lang w:eastAsia="pl-PL"/>
        </w:rPr>
      </w:pPr>
      <w:r w:rsidRPr="005E053B">
        <w:rPr>
          <w:rFonts w:asciiTheme="minorHAnsi" w:hAnsiTheme="minorHAnsi" w:cstheme="minorHAnsi"/>
          <w:lang w:eastAsia="pl-PL"/>
        </w:rPr>
        <w:t xml:space="preserve">Wszystkie dostarczone Urządzenia zasilane prądem przemiennym muszą być zasilane napięciem 230 V/50 </w:t>
      </w:r>
      <w:proofErr w:type="spellStart"/>
      <w:r w:rsidRPr="005E053B">
        <w:rPr>
          <w:rFonts w:asciiTheme="minorHAnsi" w:hAnsiTheme="minorHAnsi" w:cstheme="minorHAnsi"/>
          <w:lang w:eastAsia="pl-PL"/>
        </w:rPr>
        <w:t>Hz</w:t>
      </w:r>
      <w:proofErr w:type="spellEnd"/>
      <w:r w:rsidRPr="005E053B">
        <w:rPr>
          <w:rFonts w:asciiTheme="minorHAnsi" w:hAnsiTheme="minorHAnsi" w:cstheme="minorHAnsi"/>
          <w:lang w:eastAsia="pl-PL"/>
        </w:rPr>
        <w:t>.</w:t>
      </w:r>
    </w:p>
    <w:p w14:paraId="06266640" w14:textId="77777777" w:rsidR="00C502D1" w:rsidRPr="005E053B" w:rsidRDefault="00C502D1" w:rsidP="00C502D1">
      <w:pPr>
        <w:spacing w:after="200" w:line="276" w:lineRule="auto"/>
        <w:ind w:left="360"/>
        <w:contextualSpacing/>
        <w:jc w:val="left"/>
        <w:rPr>
          <w:rFonts w:asciiTheme="minorHAnsi" w:hAnsiTheme="minorHAnsi" w:cstheme="minorHAnsi"/>
          <w:lang w:eastAsia="pl-PL"/>
        </w:rPr>
      </w:pPr>
    </w:p>
    <w:p w14:paraId="0A2D64B8" w14:textId="4AC405C8" w:rsidR="00C502D1" w:rsidRPr="005E053B" w:rsidRDefault="00C502D1" w:rsidP="00C502D1">
      <w:pPr>
        <w:numPr>
          <w:ilvl w:val="0"/>
          <w:numId w:val="11"/>
        </w:numPr>
        <w:spacing w:after="200" w:line="276" w:lineRule="auto"/>
        <w:contextualSpacing/>
        <w:rPr>
          <w:rFonts w:asciiTheme="minorHAnsi" w:hAnsiTheme="minorHAnsi" w:cstheme="minorHAnsi"/>
          <w:lang w:eastAsia="pl-PL"/>
        </w:rPr>
      </w:pPr>
      <w:r w:rsidRPr="005E053B">
        <w:rPr>
          <w:rFonts w:asciiTheme="minorHAnsi" w:hAnsiTheme="minorHAnsi" w:cstheme="minorHAnsi"/>
          <w:lang w:eastAsia="pl-PL"/>
        </w:rPr>
        <w:t>Zamawiający wymaga, aby dostarczone Urządzenia były fabrycznie nowe (tzn. bez śladów używania i uszkodzenia, wprowadzone na rynek zgodnie z przepisami obowiązującymi na terenie Rzeczpospolitej Polskiej</w:t>
      </w:r>
      <w:r w:rsidR="005E053B" w:rsidRPr="005E053B">
        <w:rPr>
          <w:rFonts w:asciiTheme="minorHAnsi" w:hAnsiTheme="minorHAnsi" w:cstheme="minorHAnsi"/>
          <w:lang w:eastAsia="pl-PL"/>
        </w:rPr>
        <w:t>)</w:t>
      </w:r>
      <w:r w:rsidRPr="005E053B">
        <w:rPr>
          <w:rFonts w:asciiTheme="minorHAnsi" w:hAnsiTheme="minorHAnsi" w:cstheme="minorHAnsi"/>
          <w:lang w:eastAsia="pl-PL"/>
        </w:rPr>
        <w:t>.</w:t>
      </w:r>
    </w:p>
    <w:p w14:paraId="0A7D948E" w14:textId="77777777" w:rsidR="00C502D1" w:rsidRPr="005E053B" w:rsidRDefault="00C502D1" w:rsidP="00C502D1">
      <w:pPr>
        <w:spacing w:after="200" w:line="276" w:lineRule="auto"/>
        <w:ind w:left="360"/>
        <w:contextualSpacing/>
        <w:jc w:val="left"/>
        <w:rPr>
          <w:rFonts w:asciiTheme="minorHAnsi" w:hAnsiTheme="minorHAnsi" w:cstheme="minorHAnsi"/>
          <w:lang w:eastAsia="pl-PL"/>
        </w:rPr>
      </w:pPr>
    </w:p>
    <w:p w14:paraId="0EB8B76C" w14:textId="153A8971" w:rsidR="00C502D1" w:rsidRPr="005E053B" w:rsidRDefault="00C502D1" w:rsidP="00C502D1">
      <w:pPr>
        <w:numPr>
          <w:ilvl w:val="0"/>
          <w:numId w:val="11"/>
        </w:numPr>
        <w:spacing w:after="200" w:line="276" w:lineRule="auto"/>
        <w:contextualSpacing/>
        <w:jc w:val="left"/>
        <w:rPr>
          <w:rFonts w:asciiTheme="minorHAnsi" w:hAnsiTheme="minorHAnsi" w:cstheme="minorHAnsi"/>
          <w:lang w:eastAsia="pl-PL"/>
        </w:rPr>
      </w:pPr>
      <w:r w:rsidRPr="005E053B">
        <w:rPr>
          <w:rFonts w:asciiTheme="minorHAnsi" w:hAnsiTheme="minorHAnsi" w:cstheme="minorHAnsi"/>
          <w:lang w:eastAsia="pl-PL"/>
        </w:rPr>
        <w:t>Oferowane Urządzenia w dniu składania ofert nie mogą być przeznaczone przez producenta do wycofania z produkcji lub sprzedaży.</w:t>
      </w:r>
    </w:p>
    <w:p w14:paraId="5F6167AD" w14:textId="77777777" w:rsidR="00C502D1" w:rsidRPr="005E053B" w:rsidRDefault="00C502D1" w:rsidP="00C502D1">
      <w:pPr>
        <w:spacing w:after="200" w:line="276" w:lineRule="auto"/>
        <w:ind w:left="360"/>
        <w:contextualSpacing/>
        <w:jc w:val="left"/>
        <w:rPr>
          <w:rFonts w:asciiTheme="minorHAnsi" w:hAnsiTheme="minorHAnsi" w:cstheme="minorHAnsi"/>
          <w:lang w:eastAsia="pl-PL"/>
        </w:rPr>
      </w:pPr>
    </w:p>
    <w:p w14:paraId="36D32F97" w14:textId="77777777" w:rsidR="00C502D1" w:rsidRPr="005E053B" w:rsidRDefault="00C502D1" w:rsidP="00C502D1">
      <w:pPr>
        <w:numPr>
          <w:ilvl w:val="0"/>
          <w:numId w:val="11"/>
        </w:numPr>
        <w:spacing w:after="200" w:line="276" w:lineRule="auto"/>
        <w:contextualSpacing/>
        <w:jc w:val="left"/>
        <w:rPr>
          <w:rFonts w:asciiTheme="minorHAnsi" w:hAnsiTheme="minorHAnsi" w:cstheme="minorHAnsi"/>
          <w:lang w:eastAsia="pl-PL"/>
        </w:rPr>
      </w:pPr>
      <w:r w:rsidRPr="005E053B">
        <w:rPr>
          <w:rFonts w:asciiTheme="minorHAnsi" w:hAnsiTheme="minorHAnsi" w:cstheme="minorHAnsi"/>
          <w:lang w:eastAsia="pl-PL"/>
        </w:rPr>
        <w:t>Wszystkie wymagane moduły SFP, SFP+, SFP28, QSFP muszą być producentów urządzeń.</w:t>
      </w:r>
    </w:p>
    <w:p w14:paraId="5ED5823B" w14:textId="77777777" w:rsidR="00C502D1" w:rsidRPr="005E053B" w:rsidRDefault="00C502D1" w:rsidP="00C502D1">
      <w:pPr>
        <w:spacing w:after="0" w:line="338" w:lineRule="auto"/>
        <w:ind w:left="4"/>
        <w:rPr>
          <w:rFonts w:asciiTheme="minorHAnsi" w:hAnsiTheme="minorHAnsi" w:cstheme="minorHAnsi"/>
          <w:lang w:eastAsia="pl-PL"/>
        </w:rPr>
      </w:pPr>
    </w:p>
    <w:p w14:paraId="3FF1EB20" w14:textId="77777777" w:rsidR="00C502D1" w:rsidRPr="005E053B" w:rsidRDefault="00C502D1" w:rsidP="00C502D1">
      <w:pPr>
        <w:numPr>
          <w:ilvl w:val="0"/>
          <w:numId w:val="11"/>
        </w:numPr>
        <w:spacing w:after="200" w:line="276" w:lineRule="auto"/>
        <w:contextualSpacing/>
        <w:jc w:val="left"/>
        <w:rPr>
          <w:rFonts w:asciiTheme="minorHAnsi" w:hAnsiTheme="minorHAnsi" w:cstheme="minorHAnsi"/>
          <w:b/>
          <w:bCs/>
        </w:rPr>
      </w:pPr>
      <w:bookmarkStart w:id="6" w:name="_Toc42085560"/>
      <w:bookmarkStart w:id="7" w:name="_Toc46926205"/>
      <w:r w:rsidRPr="005E053B">
        <w:rPr>
          <w:rFonts w:asciiTheme="minorHAnsi" w:hAnsiTheme="minorHAnsi" w:cstheme="minorHAnsi"/>
          <w:b/>
          <w:bCs/>
        </w:rPr>
        <w:t xml:space="preserve">Przełącznik typu </w:t>
      </w:r>
      <w:proofErr w:type="spellStart"/>
      <w:r w:rsidRPr="005E053B">
        <w:rPr>
          <w:rFonts w:asciiTheme="minorHAnsi" w:hAnsiTheme="minorHAnsi" w:cstheme="minorHAnsi"/>
          <w:b/>
          <w:bCs/>
        </w:rPr>
        <w:t>Leaf</w:t>
      </w:r>
      <w:proofErr w:type="spellEnd"/>
      <w:r w:rsidRPr="005E053B">
        <w:rPr>
          <w:rFonts w:asciiTheme="minorHAnsi" w:hAnsiTheme="minorHAnsi" w:cstheme="minorHAnsi"/>
          <w:b/>
          <w:bCs/>
        </w:rPr>
        <w:t xml:space="preserve"> 1/10/25GE</w:t>
      </w:r>
      <w:bookmarkEnd w:id="6"/>
      <w:bookmarkEnd w:id="7"/>
      <w:r w:rsidRPr="005E053B">
        <w:rPr>
          <w:rFonts w:asciiTheme="minorHAnsi" w:hAnsiTheme="minorHAnsi" w:cstheme="minorHAnsi"/>
          <w:b/>
          <w:bCs/>
        </w:rPr>
        <w:t>.</w:t>
      </w:r>
    </w:p>
    <w:p w14:paraId="3ED5EE5C" w14:textId="64FC33FF" w:rsidR="00C502D1" w:rsidRPr="005E053B" w:rsidRDefault="00C502D1" w:rsidP="005E053B">
      <w:pPr>
        <w:ind w:left="426"/>
        <w:rPr>
          <w:rFonts w:asciiTheme="minorHAnsi" w:hAnsiTheme="minorHAnsi" w:cstheme="minorHAnsi"/>
        </w:rPr>
      </w:pPr>
      <w:r w:rsidRPr="005E053B">
        <w:rPr>
          <w:rFonts w:asciiTheme="minorHAnsi" w:hAnsiTheme="minorHAnsi" w:cstheme="minorHAnsi"/>
        </w:rPr>
        <w:t xml:space="preserve">Dostawa </w:t>
      </w:r>
      <w:r w:rsidR="00C946CD" w:rsidRPr="005E053B">
        <w:rPr>
          <w:rFonts w:asciiTheme="minorHAnsi" w:hAnsiTheme="minorHAnsi" w:cstheme="minorHAnsi"/>
        </w:rPr>
        <w:t>60</w:t>
      </w:r>
      <w:r w:rsidRPr="005E053B">
        <w:rPr>
          <w:rFonts w:asciiTheme="minorHAnsi" w:hAnsiTheme="minorHAnsi" w:cstheme="minorHAnsi"/>
        </w:rPr>
        <w:t xml:space="preserve"> urządzeń, każde o wymaganiach opisanych poniżej.</w:t>
      </w:r>
    </w:p>
    <w:p w14:paraId="3026210E"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posiada:</w:t>
      </w:r>
    </w:p>
    <w:p w14:paraId="41CEE390" w14:textId="77777777" w:rsidR="00C502D1" w:rsidRPr="005E053B" w:rsidRDefault="00C502D1" w:rsidP="00C502D1">
      <w:pPr>
        <w:pStyle w:val="Akapitzlist"/>
        <w:numPr>
          <w:ilvl w:val="0"/>
          <w:numId w:val="20"/>
        </w:numPr>
        <w:spacing w:after="0" w:line="276" w:lineRule="auto"/>
        <w:rPr>
          <w:rFonts w:asciiTheme="minorHAnsi" w:hAnsiTheme="minorHAnsi" w:cstheme="minorHAnsi"/>
        </w:rPr>
      </w:pPr>
      <w:r w:rsidRPr="005E053B">
        <w:rPr>
          <w:rFonts w:asciiTheme="minorHAnsi" w:hAnsiTheme="minorHAnsi" w:cstheme="minorHAnsi"/>
        </w:rPr>
        <w:t>48 portów 1/10/25GE definiowanych za pomocą wkładek SFP/SFP+;</w:t>
      </w:r>
    </w:p>
    <w:p w14:paraId="38FCDE1C" w14:textId="77777777" w:rsidR="00C502D1" w:rsidRPr="005E053B" w:rsidRDefault="00C502D1" w:rsidP="005E053B">
      <w:pPr>
        <w:pStyle w:val="Akapitzlist"/>
        <w:numPr>
          <w:ilvl w:val="0"/>
          <w:numId w:val="20"/>
        </w:numPr>
        <w:spacing w:line="276" w:lineRule="auto"/>
        <w:rPr>
          <w:rFonts w:asciiTheme="minorHAnsi" w:hAnsiTheme="minorHAnsi" w:cstheme="minorHAnsi"/>
        </w:rPr>
      </w:pPr>
      <w:r w:rsidRPr="005E053B">
        <w:rPr>
          <w:rFonts w:asciiTheme="minorHAnsi" w:hAnsiTheme="minorHAnsi" w:cstheme="minorHAnsi"/>
        </w:rPr>
        <w:t xml:space="preserve">6 portów 40/100GE definiowanych za pomocą wkładek QSFP, przy czym każdy z tych portów QSFP posiada możliwość pracy zarówno w  trybie 40Gbps oraz w trybie100Gbps na pojedynczej parze okablowania </w:t>
      </w:r>
      <w:proofErr w:type="spellStart"/>
      <w:r w:rsidRPr="005E053B">
        <w:rPr>
          <w:rFonts w:asciiTheme="minorHAnsi" w:hAnsiTheme="minorHAnsi" w:cstheme="minorHAnsi"/>
        </w:rPr>
        <w:t>multi-mode</w:t>
      </w:r>
      <w:proofErr w:type="spellEnd"/>
      <w:r w:rsidRPr="005E053B">
        <w:rPr>
          <w:rFonts w:asciiTheme="minorHAnsi" w:hAnsiTheme="minorHAnsi" w:cstheme="minorHAnsi"/>
        </w:rPr>
        <w:t xml:space="preserve"> (do 100m).</w:t>
      </w:r>
    </w:p>
    <w:p w14:paraId="57E1A6FF"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Parametry wydajnościowe:</w:t>
      </w:r>
    </w:p>
    <w:p w14:paraId="06D061C7" w14:textId="77777777" w:rsidR="00C502D1" w:rsidRPr="005E053B" w:rsidRDefault="00C502D1" w:rsidP="00C502D1">
      <w:pPr>
        <w:pStyle w:val="Akapitzlist"/>
        <w:numPr>
          <w:ilvl w:val="0"/>
          <w:numId w:val="19"/>
        </w:numPr>
        <w:spacing w:after="0" w:line="276" w:lineRule="auto"/>
        <w:ind w:left="1418" w:hanging="284"/>
        <w:rPr>
          <w:rFonts w:asciiTheme="minorHAnsi" w:hAnsiTheme="minorHAnsi" w:cstheme="minorHAnsi"/>
        </w:rPr>
      </w:pPr>
      <w:r w:rsidRPr="005E053B">
        <w:rPr>
          <w:rFonts w:asciiTheme="minorHAnsi" w:hAnsiTheme="minorHAnsi" w:cstheme="minorHAnsi"/>
        </w:rPr>
        <w:t xml:space="preserve">Prędkość przełączania 1.8Tbps </w:t>
      </w:r>
      <w:proofErr w:type="spellStart"/>
      <w:r w:rsidRPr="005E053B">
        <w:rPr>
          <w:rFonts w:asciiTheme="minorHAnsi" w:hAnsiTheme="minorHAnsi" w:cstheme="minorHAnsi"/>
        </w:rPr>
        <w:t>full</w:t>
      </w:r>
      <w:proofErr w:type="spellEnd"/>
      <w:r w:rsidRPr="005E053B">
        <w:rPr>
          <w:rFonts w:asciiTheme="minorHAnsi" w:hAnsiTheme="minorHAnsi" w:cstheme="minorHAnsi"/>
        </w:rPr>
        <w:t xml:space="preserve"> duplex;</w:t>
      </w:r>
    </w:p>
    <w:p w14:paraId="0343BA4E" w14:textId="77777777" w:rsidR="00C502D1" w:rsidRPr="005E053B" w:rsidRDefault="00C502D1" w:rsidP="005E053B">
      <w:pPr>
        <w:pStyle w:val="Akapitzlist"/>
        <w:numPr>
          <w:ilvl w:val="0"/>
          <w:numId w:val="19"/>
        </w:numPr>
        <w:spacing w:before="120" w:after="240" w:line="276" w:lineRule="auto"/>
        <w:ind w:left="1418" w:hanging="284"/>
        <w:rPr>
          <w:rFonts w:asciiTheme="minorHAnsi" w:hAnsiTheme="minorHAnsi" w:cstheme="minorHAnsi"/>
        </w:rPr>
      </w:pPr>
      <w:r w:rsidRPr="005E053B">
        <w:rPr>
          <w:rFonts w:asciiTheme="minorHAnsi" w:hAnsiTheme="minorHAnsi" w:cstheme="minorHAnsi"/>
        </w:rPr>
        <w:t>Urządzenie sprzętowo przełącza pakiety w warstwie L2 i L3.</w:t>
      </w:r>
    </w:p>
    <w:p w14:paraId="584EFFDA"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posiada następującą funkcjonalność dla warstwy L2:</w:t>
      </w:r>
    </w:p>
    <w:p w14:paraId="69BA2CE8" w14:textId="77777777" w:rsidR="00C502D1" w:rsidRPr="005E053B" w:rsidRDefault="00C502D1" w:rsidP="00C502D1">
      <w:pPr>
        <w:pStyle w:val="Akapitzlist"/>
        <w:numPr>
          <w:ilvl w:val="0"/>
          <w:numId w:val="21"/>
        </w:numPr>
        <w:spacing w:after="0" w:line="276" w:lineRule="auto"/>
        <w:rPr>
          <w:rFonts w:asciiTheme="minorHAnsi" w:hAnsiTheme="minorHAnsi" w:cstheme="minorHAnsi"/>
        </w:rPr>
      </w:pPr>
      <w:proofErr w:type="spellStart"/>
      <w:r w:rsidRPr="005E053B">
        <w:rPr>
          <w:rFonts w:asciiTheme="minorHAnsi" w:hAnsiTheme="minorHAnsi" w:cstheme="minorHAnsi"/>
        </w:rPr>
        <w:lastRenderedPageBreak/>
        <w:t>Trunking</w:t>
      </w:r>
      <w:proofErr w:type="spellEnd"/>
      <w:r w:rsidRPr="005E053B">
        <w:rPr>
          <w:rFonts w:asciiTheme="minorHAnsi" w:hAnsiTheme="minorHAnsi" w:cstheme="minorHAnsi"/>
        </w:rPr>
        <w:t xml:space="preserve"> IEEE 802.1Q VLAN;</w:t>
      </w:r>
    </w:p>
    <w:p w14:paraId="2659A18A" w14:textId="77777777" w:rsidR="00C502D1" w:rsidRPr="005E053B" w:rsidRDefault="00C502D1" w:rsidP="00C502D1">
      <w:pPr>
        <w:pStyle w:val="Akapitzlist"/>
        <w:numPr>
          <w:ilvl w:val="0"/>
          <w:numId w:val="21"/>
        </w:numPr>
        <w:spacing w:after="0" w:line="276" w:lineRule="auto"/>
        <w:rPr>
          <w:rFonts w:asciiTheme="minorHAnsi" w:hAnsiTheme="minorHAnsi" w:cstheme="minorHAnsi"/>
        </w:rPr>
      </w:pPr>
      <w:r w:rsidRPr="005E053B">
        <w:rPr>
          <w:rFonts w:asciiTheme="minorHAnsi" w:hAnsiTheme="minorHAnsi" w:cstheme="minorHAnsi"/>
        </w:rPr>
        <w:t>Wsparcie dla 3000 sieci VLAN;</w:t>
      </w:r>
    </w:p>
    <w:p w14:paraId="5796FC21" w14:textId="20901DBF" w:rsidR="00C502D1" w:rsidRPr="005E053B" w:rsidRDefault="00C502D1" w:rsidP="00C502D1">
      <w:pPr>
        <w:pStyle w:val="Akapitzlist"/>
        <w:numPr>
          <w:ilvl w:val="0"/>
          <w:numId w:val="21"/>
        </w:numPr>
        <w:spacing w:after="0" w:line="276" w:lineRule="auto"/>
        <w:rPr>
          <w:rFonts w:asciiTheme="minorHAnsi" w:hAnsiTheme="minorHAnsi" w:cstheme="minorHAnsi"/>
        </w:rPr>
      </w:pPr>
      <w:r w:rsidRPr="005E053B">
        <w:rPr>
          <w:rFonts w:asciiTheme="minorHAnsi" w:hAnsiTheme="minorHAnsi" w:cstheme="minorHAnsi"/>
        </w:rPr>
        <w:t xml:space="preserve">Wsparcie sprzętowe dla </w:t>
      </w:r>
      <w:r w:rsidR="00514E53" w:rsidRPr="005E053B">
        <w:rPr>
          <w:rFonts w:asciiTheme="minorHAnsi" w:hAnsiTheme="minorHAnsi" w:cstheme="minorHAnsi"/>
        </w:rPr>
        <w:t>250 000</w:t>
      </w:r>
      <w:r w:rsidRPr="005E053B">
        <w:rPr>
          <w:rFonts w:asciiTheme="minorHAnsi" w:hAnsiTheme="minorHAnsi" w:cstheme="minorHAnsi"/>
        </w:rPr>
        <w:t xml:space="preserve"> adresów MAC;</w:t>
      </w:r>
    </w:p>
    <w:p w14:paraId="56536563" w14:textId="77777777" w:rsidR="00C502D1" w:rsidRPr="005E053B" w:rsidRDefault="00C502D1" w:rsidP="00C502D1">
      <w:pPr>
        <w:pStyle w:val="Akapitzlist"/>
        <w:numPr>
          <w:ilvl w:val="0"/>
          <w:numId w:val="21"/>
        </w:numPr>
        <w:spacing w:after="0" w:line="276" w:lineRule="auto"/>
        <w:rPr>
          <w:rFonts w:asciiTheme="minorHAnsi" w:hAnsiTheme="minorHAnsi" w:cstheme="minorHAnsi"/>
          <w:lang w:val="en-US"/>
        </w:rPr>
      </w:pPr>
      <w:r w:rsidRPr="005E053B">
        <w:rPr>
          <w:rFonts w:asciiTheme="minorHAnsi" w:hAnsiTheme="minorHAnsi" w:cstheme="minorHAnsi"/>
          <w:lang w:val="en-US"/>
        </w:rPr>
        <w:t>IEEE 802.1w Rapid Spanning Tree (RST);</w:t>
      </w:r>
    </w:p>
    <w:p w14:paraId="58657A47" w14:textId="77777777" w:rsidR="00C502D1" w:rsidRPr="005E053B" w:rsidRDefault="00C502D1" w:rsidP="00C502D1">
      <w:pPr>
        <w:pStyle w:val="Akapitzlist"/>
        <w:numPr>
          <w:ilvl w:val="0"/>
          <w:numId w:val="21"/>
        </w:numPr>
        <w:spacing w:after="0" w:line="276" w:lineRule="auto"/>
        <w:rPr>
          <w:rFonts w:asciiTheme="minorHAnsi" w:hAnsiTheme="minorHAnsi" w:cstheme="minorHAnsi"/>
          <w:lang w:val="en-US"/>
        </w:rPr>
      </w:pPr>
      <w:r w:rsidRPr="005E053B">
        <w:rPr>
          <w:rFonts w:asciiTheme="minorHAnsi" w:hAnsiTheme="minorHAnsi" w:cstheme="minorHAnsi"/>
          <w:lang w:val="en-US"/>
        </w:rPr>
        <w:t>IEEE 802.1s Multiple Spanning Tree (MST);</w:t>
      </w:r>
    </w:p>
    <w:p w14:paraId="4810E489" w14:textId="77777777" w:rsidR="00C502D1" w:rsidRPr="005E053B" w:rsidRDefault="00C502D1" w:rsidP="00C502D1">
      <w:pPr>
        <w:pStyle w:val="Akapitzlist"/>
        <w:numPr>
          <w:ilvl w:val="0"/>
          <w:numId w:val="21"/>
        </w:numPr>
        <w:spacing w:after="0" w:line="276" w:lineRule="auto"/>
        <w:rPr>
          <w:rFonts w:asciiTheme="minorHAnsi" w:hAnsiTheme="minorHAnsi" w:cstheme="minorHAnsi"/>
        </w:rPr>
      </w:pPr>
      <w:r w:rsidRPr="005E053B">
        <w:rPr>
          <w:rFonts w:asciiTheme="minorHAnsi" w:hAnsiTheme="minorHAnsi" w:cstheme="minorHAnsi"/>
        </w:rPr>
        <w:t xml:space="preserve">Zabezpieczenie przeciwko incydentom w topologii </w:t>
      </w:r>
      <w:proofErr w:type="spellStart"/>
      <w:r w:rsidRPr="005E053B">
        <w:rPr>
          <w:rFonts w:asciiTheme="minorHAnsi" w:hAnsiTheme="minorHAnsi" w:cstheme="minorHAnsi"/>
        </w:rPr>
        <w:t>Spanning</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Tree</w:t>
      </w:r>
      <w:proofErr w:type="spellEnd"/>
      <w:r w:rsidRPr="005E053B">
        <w:rPr>
          <w:rFonts w:asciiTheme="minorHAnsi" w:hAnsiTheme="minorHAnsi" w:cstheme="minorHAnsi"/>
        </w:rPr>
        <w:t xml:space="preserve"> (min. ochrona Root-a, filtracja BPDU);</w:t>
      </w:r>
    </w:p>
    <w:p w14:paraId="4B1C4771" w14:textId="77777777" w:rsidR="00C502D1" w:rsidRPr="005E053B" w:rsidRDefault="00C502D1" w:rsidP="00C502D1">
      <w:pPr>
        <w:pStyle w:val="Akapitzlist"/>
        <w:numPr>
          <w:ilvl w:val="0"/>
          <w:numId w:val="21"/>
        </w:numPr>
        <w:spacing w:after="0" w:line="276" w:lineRule="auto"/>
        <w:rPr>
          <w:rFonts w:asciiTheme="minorHAnsi" w:hAnsiTheme="minorHAnsi" w:cstheme="minorHAnsi"/>
          <w:lang w:val="en-US"/>
        </w:rPr>
      </w:pPr>
      <w:r w:rsidRPr="005E053B">
        <w:rPr>
          <w:rFonts w:asciiTheme="minorHAnsi" w:hAnsiTheme="minorHAnsi" w:cstheme="minorHAnsi"/>
          <w:lang w:val="en-US"/>
        </w:rPr>
        <w:t xml:space="preserve">Internet Group Management Protocol (IGMP) </w:t>
      </w:r>
      <w:proofErr w:type="spellStart"/>
      <w:r w:rsidRPr="005E053B">
        <w:rPr>
          <w:rFonts w:asciiTheme="minorHAnsi" w:hAnsiTheme="minorHAnsi" w:cstheme="minorHAnsi"/>
          <w:lang w:val="en-US"/>
        </w:rPr>
        <w:t>wersje</w:t>
      </w:r>
      <w:proofErr w:type="spellEnd"/>
      <w:r w:rsidRPr="005E053B">
        <w:rPr>
          <w:rFonts w:asciiTheme="minorHAnsi" w:hAnsiTheme="minorHAnsi" w:cstheme="minorHAnsi"/>
          <w:lang w:val="en-US"/>
        </w:rPr>
        <w:t xml:space="preserve"> 2, 3;</w:t>
      </w:r>
    </w:p>
    <w:p w14:paraId="16ED9491" w14:textId="77777777" w:rsidR="00C502D1" w:rsidRPr="005E053B" w:rsidRDefault="00C502D1" w:rsidP="00C502D1">
      <w:pPr>
        <w:pStyle w:val="Akapitzlist"/>
        <w:numPr>
          <w:ilvl w:val="0"/>
          <w:numId w:val="21"/>
        </w:numPr>
        <w:spacing w:after="0" w:line="276" w:lineRule="auto"/>
        <w:rPr>
          <w:rFonts w:asciiTheme="minorHAnsi" w:hAnsiTheme="minorHAnsi" w:cstheme="minorHAnsi"/>
        </w:rPr>
      </w:pPr>
      <w:r w:rsidRPr="005E053B">
        <w:rPr>
          <w:rFonts w:asciiTheme="minorHAnsi" w:hAnsiTheme="minorHAnsi" w:cstheme="minorHAnsi"/>
        </w:rPr>
        <w:t xml:space="preserve">Terminowanie pojedynczej wiązki </w:t>
      </w:r>
      <w:proofErr w:type="spellStart"/>
      <w:r w:rsidRPr="005E053B">
        <w:rPr>
          <w:rFonts w:asciiTheme="minorHAnsi" w:hAnsiTheme="minorHAnsi" w:cstheme="minorHAnsi"/>
        </w:rPr>
        <w:t>EtherChannel</w:t>
      </w:r>
      <w:proofErr w:type="spellEnd"/>
      <w:r w:rsidRPr="005E053B">
        <w:rPr>
          <w:rFonts w:asciiTheme="minorHAnsi" w:hAnsiTheme="minorHAnsi" w:cstheme="minorHAnsi"/>
        </w:rPr>
        <w:t xml:space="preserve"> na 2 niezależnych przełącznikach;</w:t>
      </w:r>
    </w:p>
    <w:p w14:paraId="33694256" w14:textId="77777777" w:rsidR="00C502D1" w:rsidRPr="005E053B" w:rsidRDefault="00C502D1" w:rsidP="00C502D1">
      <w:pPr>
        <w:pStyle w:val="Akapitzlist"/>
        <w:numPr>
          <w:ilvl w:val="0"/>
          <w:numId w:val="21"/>
        </w:numPr>
        <w:spacing w:after="0" w:line="276" w:lineRule="auto"/>
        <w:rPr>
          <w:rFonts w:asciiTheme="minorHAnsi" w:hAnsiTheme="minorHAnsi" w:cstheme="minorHAnsi"/>
          <w:lang w:val="en-US"/>
        </w:rPr>
      </w:pPr>
      <w:r w:rsidRPr="005E053B">
        <w:rPr>
          <w:rFonts w:asciiTheme="minorHAnsi" w:hAnsiTheme="minorHAnsi" w:cstheme="minorHAnsi"/>
          <w:lang w:val="en-US"/>
        </w:rPr>
        <w:t>Link Aggregation Control Protocol (LACP): IEEE 802.3ad ;</w:t>
      </w:r>
    </w:p>
    <w:p w14:paraId="6822B7E7" w14:textId="74AD1DCC" w:rsidR="00C502D1" w:rsidRPr="005E053B" w:rsidRDefault="00C502D1" w:rsidP="00C502D1">
      <w:pPr>
        <w:pStyle w:val="Akapitzlist"/>
        <w:numPr>
          <w:ilvl w:val="0"/>
          <w:numId w:val="21"/>
        </w:numPr>
        <w:spacing w:after="0" w:line="276" w:lineRule="auto"/>
        <w:rPr>
          <w:rFonts w:asciiTheme="minorHAnsi" w:hAnsiTheme="minorHAnsi" w:cstheme="minorHAnsi"/>
        </w:rPr>
      </w:pPr>
      <w:r w:rsidRPr="005E053B">
        <w:rPr>
          <w:rFonts w:asciiTheme="minorHAnsi" w:hAnsiTheme="minorHAnsi" w:cstheme="minorHAnsi"/>
        </w:rPr>
        <w:t>Ramki Jumbo dla wszystkich portów (minimum 9</w:t>
      </w:r>
      <w:r w:rsidR="004A5510" w:rsidRPr="005E053B">
        <w:rPr>
          <w:rFonts w:asciiTheme="minorHAnsi" w:hAnsiTheme="minorHAnsi" w:cstheme="minorHAnsi"/>
        </w:rPr>
        <w:t>100</w:t>
      </w:r>
      <w:r w:rsidRPr="005E053B">
        <w:rPr>
          <w:rFonts w:asciiTheme="minorHAnsi" w:hAnsiTheme="minorHAnsi" w:cstheme="minorHAnsi"/>
        </w:rPr>
        <w:t xml:space="preserve"> bajtów);</w:t>
      </w:r>
    </w:p>
    <w:p w14:paraId="16F610E2" w14:textId="77777777" w:rsidR="00C502D1" w:rsidRPr="005E053B" w:rsidRDefault="00C502D1" w:rsidP="00C502D1">
      <w:pPr>
        <w:pStyle w:val="Akapitzlist"/>
        <w:numPr>
          <w:ilvl w:val="0"/>
          <w:numId w:val="21"/>
        </w:numPr>
        <w:spacing w:after="0" w:line="276" w:lineRule="auto"/>
        <w:rPr>
          <w:rFonts w:asciiTheme="minorHAnsi" w:hAnsiTheme="minorHAnsi" w:cstheme="minorHAnsi"/>
        </w:rPr>
      </w:pPr>
      <w:r w:rsidRPr="005E053B">
        <w:rPr>
          <w:rFonts w:asciiTheme="minorHAnsi" w:hAnsiTheme="minorHAnsi" w:cstheme="minorHAnsi"/>
        </w:rPr>
        <w:t>Funkcjonalność izolowania portów znajdujących się w tym samym VLAN;</w:t>
      </w:r>
    </w:p>
    <w:p w14:paraId="78F25A28" w14:textId="305D0176" w:rsidR="00C502D1" w:rsidRPr="005E053B" w:rsidRDefault="00C502D1" w:rsidP="005E053B">
      <w:pPr>
        <w:pStyle w:val="Akapitzlist"/>
        <w:numPr>
          <w:ilvl w:val="0"/>
          <w:numId w:val="21"/>
        </w:numPr>
        <w:spacing w:after="240" w:line="276" w:lineRule="auto"/>
        <w:rPr>
          <w:rFonts w:asciiTheme="minorHAnsi" w:hAnsiTheme="minorHAnsi" w:cstheme="minorHAnsi"/>
        </w:rPr>
      </w:pPr>
      <w:r w:rsidRPr="005E053B">
        <w:rPr>
          <w:rFonts w:asciiTheme="minorHAnsi" w:hAnsiTheme="minorHAnsi" w:cstheme="minorHAnsi"/>
        </w:rPr>
        <w:t xml:space="preserve">Wsparcie sprzętowe dla tunelowania </w:t>
      </w:r>
      <w:proofErr w:type="spellStart"/>
      <w:r w:rsidRPr="005E053B">
        <w:rPr>
          <w:rFonts w:asciiTheme="minorHAnsi" w:hAnsiTheme="minorHAnsi" w:cstheme="minorHAnsi"/>
        </w:rPr>
        <w:t>QinQ</w:t>
      </w:r>
      <w:proofErr w:type="spellEnd"/>
      <w:r w:rsidRPr="005E053B">
        <w:rPr>
          <w:rFonts w:asciiTheme="minorHAnsi" w:hAnsiTheme="minorHAnsi" w:cstheme="minorHAnsi"/>
        </w:rPr>
        <w:t xml:space="preserve"> </w:t>
      </w:r>
    </w:p>
    <w:p w14:paraId="0479A93F"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posiada następującą funkcjonalność dla warstwy L3:</w:t>
      </w:r>
    </w:p>
    <w:p w14:paraId="4A5E7AFA" w14:textId="77777777" w:rsidR="00C502D1" w:rsidRPr="005E053B" w:rsidRDefault="00C502D1" w:rsidP="00C502D1">
      <w:pPr>
        <w:pStyle w:val="Akapitzlist"/>
        <w:numPr>
          <w:ilvl w:val="0"/>
          <w:numId w:val="22"/>
        </w:numPr>
        <w:spacing w:after="0" w:line="276" w:lineRule="auto"/>
        <w:rPr>
          <w:rFonts w:asciiTheme="minorHAnsi" w:hAnsiTheme="minorHAnsi" w:cstheme="minorHAnsi"/>
        </w:rPr>
      </w:pPr>
      <w:r w:rsidRPr="005E053B">
        <w:rPr>
          <w:rFonts w:asciiTheme="minorHAnsi" w:hAnsiTheme="minorHAnsi" w:cstheme="minorHAnsi"/>
        </w:rPr>
        <w:t>Sprzętowe przełączanie pakietów w warstwie L3;</w:t>
      </w:r>
    </w:p>
    <w:p w14:paraId="25A09F4A" w14:textId="77777777" w:rsidR="00C502D1" w:rsidRPr="005E053B" w:rsidRDefault="00C502D1" w:rsidP="00C502D1">
      <w:pPr>
        <w:pStyle w:val="Akapitzlist"/>
        <w:numPr>
          <w:ilvl w:val="0"/>
          <w:numId w:val="22"/>
        </w:numPr>
        <w:spacing w:after="0" w:line="276" w:lineRule="auto"/>
        <w:rPr>
          <w:rFonts w:asciiTheme="minorHAnsi" w:hAnsiTheme="minorHAnsi" w:cstheme="minorHAnsi"/>
        </w:rPr>
      </w:pPr>
      <w:r w:rsidRPr="005E053B">
        <w:rPr>
          <w:rFonts w:asciiTheme="minorHAnsi" w:hAnsiTheme="minorHAnsi" w:cstheme="minorHAnsi"/>
        </w:rPr>
        <w:t>Routing w oparciu o trasy statyczne;</w:t>
      </w:r>
    </w:p>
    <w:p w14:paraId="1E0BA4E3" w14:textId="77777777" w:rsidR="00C502D1" w:rsidRPr="005E053B" w:rsidRDefault="00C502D1" w:rsidP="00C502D1">
      <w:pPr>
        <w:pStyle w:val="Akapitzlist"/>
        <w:numPr>
          <w:ilvl w:val="0"/>
          <w:numId w:val="22"/>
        </w:numPr>
        <w:spacing w:after="0" w:line="276" w:lineRule="auto"/>
        <w:rPr>
          <w:rFonts w:asciiTheme="minorHAnsi" w:hAnsiTheme="minorHAnsi" w:cstheme="minorHAnsi"/>
        </w:rPr>
      </w:pPr>
      <w:r w:rsidRPr="005E053B">
        <w:rPr>
          <w:rFonts w:asciiTheme="minorHAnsi" w:hAnsiTheme="minorHAnsi" w:cstheme="minorHAnsi"/>
        </w:rPr>
        <w:t>Routing w oparciu o OSPF, BGP, ISIS dla protokołów IPv4 oraz IPv6;</w:t>
      </w:r>
    </w:p>
    <w:p w14:paraId="3FC16B7C" w14:textId="77777777" w:rsidR="00C502D1" w:rsidRPr="005E053B" w:rsidRDefault="00C502D1" w:rsidP="00C502D1">
      <w:pPr>
        <w:pStyle w:val="Akapitzlist"/>
        <w:numPr>
          <w:ilvl w:val="0"/>
          <w:numId w:val="22"/>
        </w:numPr>
        <w:spacing w:after="0" w:line="276" w:lineRule="auto"/>
        <w:rPr>
          <w:rFonts w:asciiTheme="minorHAnsi" w:hAnsiTheme="minorHAnsi" w:cstheme="minorHAnsi"/>
        </w:rPr>
      </w:pPr>
      <w:r w:rsidRPr="005E053B">
        <w:rPr>
          <w:rFonts w:asciiTheme="minorHAnsi" w:hAnsiTheme="minorHAnsi" w:cstheme="minorHAnsi"/>
        </w:rPr>
        <w:t xml:space="preserve">Policy </w:t>
      </w:r>
      <w:proofErr w:type="spellStart"/>
      <w:r w:rsidRPr="005E053B">
        <w:rPr>
          <w:rFonts w:asciiTheme="minorHAnsi" w:hAnsiTheme="minorHAnsi" w:cstheme="minorHAnsi"/>
        </w:rPr>
        <w:t>Based</w:t>
      </w:r>
      <w:proofErr w:type="spellEnd"/>
      <w:r w:rsidRPr="005E053B">
        <w:rPr>
          <w:rFonts w:asciiTheme="minorHAnsi" w:hAnsiTheme="minorHAnsi" w:cstheme="minorHAnsi"/>
        </w:rPr>
        <w:t xml:space="preserve"> Routing (PBR);</w:t>
      </w:r>
    </w:p>
    <w:p w14:paraId="7A4557C6" w14:textId="32FA0224" w:rsidR="00C502D1" w:rsidRPr="005E053B" w:rsidRDefault="00C502D1" w:rsidP="00C502D1">
      <w:pPr>
        <w:pStyle w:val="Akapitzlist"/>
        <w:numPr>
          <w:ilvl w:val="0"/>
          <w:numId w:val="22"/>
        </w:numPr>
        <w:spacing w:after="0" w:line="276" w:lineRule="auto"/>
        <w:rPr>
          <w:rFonts w:asciiTheme="minorHAnsi" w:hAnsiTheme="minorHAnsi" w:cstheme="minorHAnsi"/>
        </w:rPr>
      </w:pPr>
      <w:r w:rsidRPr="005E053B">
        <w:rPr>
          <w:rFonts w:asciiTheme="minorHAnsi" w:hAnsiTheme="minorHAnsi" w:cstheme="minorHAnsi"/>
        </w:rPr>
        <w:t>VRRP</w:t>
      </w:r>
      <w:r w:rsidR="004A5510" w:rsidRPr="005E053B">
        <w:rPr>
          <w:rFonts w:asciiTheme="minorHAnsi" w:hAnsiTheme="minorHAnsi" w:cstheme="minorHAnsi"/>
        </w:rPr>
        <w:t xml:space="preserve"> v3</w:t>
      </w:r>
      <w:r w:rsidRPr="005E053B">
        <w:rPr>
          <w:rFonts w:asciiTheme="minorHAnsi" w:hAnsiTheme="minorHAnsi" w:cstheme="minorHAnsi"/>
        </w:rPr>
        <w:t>;</w:t>
      </w:r>
    </w:p>
    <w:p w14:paraId="51453E11" w14:textId="77777777" w:rsidR="00C502D1" w:rsidRPr="005E053B" w:rsidRDefault="00C502D1" w:rsidP="00C502D1">
      <w:pPr>
        <w:pStyle w:val="Akapitzlist"/>
        <w:numPr>
          <w:ilvl w:val="0"/>
          <w:numId w:val="22"/>
        </w:numPr>
        <w:spacing w:after="0" w:line="276" w:lineRule="auto"/>
        <w:rPr>
          <w:rFonts w:asciiTheme="minorHAnsi" w:hAnsiTheme="minorHAnsi" w:cstheme="minorHAnsi"/>
        </w:rPr>
      </w:pPr>
      <w:r w:rsidRPr="005E053B">
        <w:rPr>
          <w:rFonts w:asciiTheme="minorHAnsi" w:hAnsiTheme="minorHAnsi" w:cstheme="minorHAnsi"/>
        </w:rPr>
        <w:t>Wsparcie dla BFD (</w:t>
      </w:r>
      <w:proofErr w:type="spellStart"/>
      <w:r w:rsidRPr="005E053B">
        <w:rPr>
          <w:rFonts w:asciiTheme="minorHAnsi" w:hAnsiTheme="minorHAnsi" w:cstheme="minorHAnsi"/>
        </w:rPr>
        <w:t>Bidirectional</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Forwarding</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Protocol</w:t>
      </w:r>
      <w:proofErr w:type="spellEnd"/>
      <w:r w:rsidRPr="005E053B">
        <w:rPr>
          <w:rFonts w:asciiTheme="minorHAnsi" w:hAnsiTheme="minorHAnsi" w:cstheme="minorHAnsi"/>
        </w:rPr>
        <w:t>) w tym zarówno dla IPv4 jak i IPv6;</w:t>
      </w:r>
    </w:p>
    <w:p w14:paraId="686AE4D2" w14:textId="77777777" w:rsidR="00C502D1" w:rsidRPr="005E053B" w:rsidRDefault="00C502D1" w:rsidP="00C502D1">
      <w:pPr>
        <w:pStyle w:val="Akapitzlist"/>
        <w:numPr>
          <w:ilvl w:val="0"/>
          <w:numId w:val="22"/>
        </w:numPr>
        <w:spacing w:after="0" w:line="276" w:lineRule="auto"/>
        <w:rPr>
          <w:rFonts w:asciiTheme="minorHAnsi" w:hAnsiTheme="minorHAnsi" w:cstheme="minorHAnsi"/>
        </w:rPr>
      </w:pPr>
      <w:r w:rsidRPr="005E053B">
        <w:rPr>
          <w:rFonts w:asciiTheme="minorHAnsi" w:hAnsiTheme="minorHAnsi" w:cstheme="minorHAnsi"/>
        </w:rPr>
        <w:t>Tunele GRE;</w:t>
      </w:r>
    </w:p>
    <w:p w14:paraId="67D9338A" w14:textId="77777777" w:rsidR="00C502D1" w:rsidRPr="005E053B" w:rsidRDefault="00C502D1" w:rsidP="00C502D1">
      <w:pPr>
        <w:pStyle w:val="Akapitzlist"/>
        <w:numPr>
          <w:ilvl w:val="0"/>
          <w:numId w:val="22"/>
        </w:numPr>
        <w:spacing w:after="0" w:line="276" w:lineRule="auto"/>
        <w:rPr>
          <w:rFonts w:asciiTheme="minorHAnsi" w:hAnsiTheme="minorHAnsi" w:cstheme="minorHAnsi"/>
        </w:rPr>
      </w:pPr>
      <w:r w:rsidRPr="005E053B">
        <w:rPr>
          <w:rFonts w:asciiTheme="minorHAnsi" w:hAnsiTheme="minorHAnsi" w:cstheme="minorHAnsi"/>
        </w:rPr>
        <w:t xml:space="preserve">Wsparcie sprzętowe dla minimum 700 tysięcy </w:t>
      </w:r>
      <w:proofErr w:type="spellStart"/>
      <w:r w:rsidRPr="005E053B">
        <w:rPr>
          <w:rFonts w:asciiTheme="minorHAnsi" w:hAnsiTheme="minorHAnsi" w:cstheme="minorHAnsi"/>
        </w:rPr>
        <w:t>prefixów</w:t>
      </w:r>
      <w:proofErr w:type="spellEnd"/>
      <w:r w:rsidRPr="005E053B">
        <w:rPr>
          <w:rFonts w:asciiTheme="minorHAnsi" w:hAnsiTheme="minorHAnsi" w:cstheme="minorHAnsi"/>
        </w:rPr>
        <w:t xml:space="preserve"> LPM/ wpisów hosta w tablicy routingu IP;</w:t>
      </w:r>
    </w:p>
    <w:p w14:paraId="129B1A84" w14:textId="77777777" w:rsidR="00C502D1" w:rsidRPr="005E053B" w:rsidRDefault="00C502D1" w:rsidP="00C502D1">
      <w:pPr>
        <w:pStyle w:val="Akapitzlist"/>
        <w:numPr>
          <w:ilvl w:val="0"/>
          <w:numId w:val="22"/>
        </w:numPr>
        <w:spacing w:after="0" w:line="276" w:lineRule="auto"/>
        <w:rPr>
          <w:rFonts w:asciiTheme="minorHAnsi" w:hAnsiTheme="minorHAnsi" w:cstheme="minorHAnsi"/>
        </w:rPr>
      </w:pPr>
      <w:r w:rsidRPr="005E053B">
        <w:rPr>
          <w:rFonts w:asciiTheme="minorHAnsi" w:hAnsiTheme="minorHAnsi" w:cstheme="minorHAnsi"/>
        </w:rPr>
        <w:t>Wsparcie dla VRF;</w:t>
      </w:r>
    </w:p>
    <w:p w14:paraId="6354E436" w14:textId="77777777" w:rsidR="00C502D1" w:rsidRPr="005E053B" w:rsidRDefault="00C502D1" w:rsidP="00C502D1">
      <w:pPr>
        <w:pStyle w:val="Akapitzlist"/>
        <w:numPr>
          <w:ilvl w:val="0"/>
          <w:numId w:val="22"/>
        </w:numPr>
        <w:spacing w:after="0" w:line="276" w:lineRule="auto"/>
        <w:rPr>
          <w:rFonts w:asciiTheme="minorHAnsi" w:hAnsiTheme="minorHAnsi" w:cstheme="minorHAnsi"/>
        </w:rPr>
      </w:pPr>
      <w:r w:rsidRPr="005E053B">
        <w:rPr>
          <w:rFonts w:asciiTheme="minorHAnsi" w:hAnsiTheme="minorHAnsi" w:cstheme="minorHAnsi"/>
        </w:rPr>
        <w:t>Wybór do 64 jednoczesnych ścieżek o równej metryce (ECMP);</w:t>
      </w:r>
    </w:p>
    <w:p w14:paraId="4AC3D68A" w14:textId="77777777" w:rsidR="00C502D1" w:rsidRPr="005E053B" w:rsidRDefault="00C502D1" w:rsidP="00C502D1">
      <w:pPr>
        <w:pStyle w:val="Akapitzlist"/>
        <w:numPr>
          <w:ilvl w:val="0"/>
          <w:numId w:val="22"/>
        </w:numPr>
        <w:spacing w:after="0" w:line="276" w:lineRule="auto"/>
        <w:rPr>
          <w:rFonts w:asciiTheme="minorHAnsi" w:hAnsiTheme="minorHAnsi" w:cstheme="minorHAnsi"/>
        </w:rPr>
      </w:pPr>
      <w:r w:rsidRPr="005E053B">
        <w:rPr>
          <w:rFonts w:asciiTheme="minorHAnsi" w:hAnsiTheme="minorHAnsi" w:cstheme="minorHAnsi"/>
        </w:rPr>
        <w:t xml:space="preserve">Wsparcie dla IPv4 </w:t>
      </w:r>
      <w:proofErr w:type="spellStart"/>
      <w:r w:rsidRPr="005E053B">
        <w:rPr>
          <w:rFonts w:asciiTheme="minorHAnsi" w:hAnsiTheme="minorHAnsi" w:cstheme="minorHAnsi"/>
        </w:rPr>
        <w:t>multicast</w:t>
      </w:r>
      <w:proofErr w:type="spellEnd"/>
      <w:r w:rsidRPr="005E053B">
        <w:rPr>
          <w:rFonts w:asciiTheme="minorHAnsi" w:hAnsiTheme="minorHAnsi" w:cstheme="minorHAnsi"/>
        </w:rPr>
        <w:t xml:space="preserve"> w oparciu o protokół PIMv2 </w:t>
      </w:r>
      <w:proofErr w:type="spellStart"/>
      <w:r w:rsidRPr="005E053B">
        <w:rPr>
          <w:rFonts w:asciiTheme="minorHAnsi" w:hAnsiTheme="minorHAnsi" w:cstheme="minorHAnsi"/>
        </w:rPr>
        <w:t>Sparse</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Mode</w:t>
      </w:r>
      <w:proofErr w:type="spellEnd"/>
      <w:r w:rsidRPr="005E053B">
        <w:rPr>
          <w:rFonts w:asciiTheme="minorHAnsi" w:hAnsiTheme="minorHAnsi" w:cstheme="minorHAnsi"/>
        </w:rPr>
        <w:t xml:space="preserve"> i  tryb SSM (Source </w:t>
      </w:r>
      <w:proofErr w:type="spellStart"/>
      <w:r w:rsidRPr="005E053B">
        <w:rPr>
          <w:rFonts w:asciiTheme="minorHAnsi" w:hAnsiTheme="minorHAnsi" w:cstheme="minorHAnsi"/>
        </w:rPr>
        <w:t>Specific</w:t>
      </w:r>
      <w:proofErr w:type="spellEnd"/>
      <w:r w:rsidRPr="005E053B">
        <w:rPr>
          <w:rFonts w:asciiTheme="minorHAnsi" w:hAnsiTheme="minorHAnsi" w:cstheme="minorHAnsi"/>
        </w:rPr>
        <w:t xml:space="preserve"> Multicast);</w:t>
      </w:r>
    </w:p>
    <w:p w14:paraId="560A4DB0" w14:textId="77777777" w:rsidR="00C502D1" w:rsidRPr="005E053B" w:rsidRDefault="00C502D1" w:rsidP="00C502D1">
      <w:pPr>
        <w:pStyle w:val="Akapitzlist"/>
        <w:numPr>
          <w:ilvl w:val="0"/>
          <w:numId w:val="22"/>
        </w:numPr>
        <w:spacing w:after="0" w:line="276" w:lineRule="auto"/>
        <w:rPr>
          <w:rFonts w:asciiTheme="minorHAnsi" w:hAnsiTheme="minorHAnsi" w:cstheme="minorHAnsi"/>
        </w:rPr>
      </w:pPr>
      <w:r w:rsidRPr="005E053B">
        <w:rPr>
          <w:rFonts w:asciiTheme="minorHAnsi" w:hAnsiTheme="minorHAnsi" w:cstheme="minorHAnsi"/>
        </w:rPr>
        <w:t>Wsparcie dla IGMPv3 oraz MSDP;</w:t>
      </w:r>
    </w:p>
    <w:p w14:paraId="645345CE" w14:textId="77777777" w:rsidR="00C502D1" w:rsidRPr="005E053B" w:rsidRDefault="00C502D1" w:rsidP="00C502D1">
      <w:pPr>
        <w:pStyle w:val="Akapitzlist"/>
        <w:numPr>
          <w:ilvl w:val="0"/>
          <w:numId w:val="22"/>
        </w:numPr>
        <w:spacing w:after="0" w:line="276" w:lineRule="auto"/>
        <w:rPr>
          <w:rFonts w:asciiTheme="minorHAnsi" w:hAnsiTheme="minorHAnsi" w:cstheme="minorHAnsi"/>
        </w:rPr>
      </w:pPr>
      <w:r w:rsidRPr="005E053B">
        <w:rPr>
          <w:rFonts w:asciiTheme="minorHAnsi" w:hAnsiTheme="minorHAnsi" w:cstheme="minorHAnsi"/>
        </w:rPr>
        <w:t xml:space="preserve">Wsparcie sprzętowe dla minimum 32,000 tras </w:t>
      </w:r>
      <w:proofErr w:type="spellStart"/>
      <w:r w:rsidRPr="005E053B">
        <w:rPr>
          <w:rFonts w:asciiTheme="minorHAnsi" w:hAnsiTheme="minorHAnsi" w:cstheme="minorHAnsi"/>
        </w:rPr>
        <w:t>multicastowych</w:t>
      </w:r>
      <w:proofErr w:type="spellEnd"/>
      <w:r w:rsidRPr="005E053B">
        <w:rPr>
          <w:rFonts w:asciiTheme="minorHAnsi" w:hAnsiTheme="minorHAnsi" w:cstheme="minorHAnsi"/>
        </w:rPr>
        <w:t>;</w:t>
      </w:r>
    </w:p>
    <w:p w14:paraId="69A9ED1D" w14:textId="77777777" w:rsidR="00C502D1" w:rsidRPr="005E053B" w:rsidRDefault="00C502D1" w:rsidP="005E053B">
      <w:pPr>
        <w:pStyle w:val="Akapitzlist"/>
        <w:numPr>
          <w:ilvl w:val="0"/>
          <w:numId w:val="22"/>
        </w:numPr>
        <w:spacing w:after="240" w:line="276" w:lineRule="auto"/>
        <w:rPr>
          <w:rFonts w:asciiTheme="minorHAnsi" w:hAnsiTheme="minorHAnsi" w:cstheme="minorHAnsi"/>
        </w:rPr>
      </w:pPr>
      <w:r w:rsidRPr="005E053B">
        <w:rPr>
          <w:rFonts w:asciiTheme="minorHAnsi" w:hAnsiTheme="minorHAnsi" w:cstheme="minorHAnsi"/>
        </w:rPr>
        <w:t>Obsługa minimum 4000 wpisów dla ACL (</w:t>
      </w:r>
      <w:proofErr w:type="spellStart"/>
      <w:r w:rsidRPr="005E053B">
        <w:rPr>
          <w:rFonts w:asciiTheme="minorHAnsi" w:hAnsiTheme="minorHAnsi" w:cstheme="minorHAnsi"/>
        </w:rPr>
        <w:t>access</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control</w:t>
      </w:r>
      <w:proofErr w:type="spellEnd"/>
      <w:r w:rsidRPr="005E053B">
        <w:rPr>
          <w:rFonts w:asciiTheme="minorHAnsi" w:hAnsiTheme="minorHAnsi" w:cstheme="minorHAnsi"/>
        </w:rPr>
        <w:t xml:space="preserve"> list).</w:t>
      </w:r>
    </w:p>
    <w:p w14:paraId="36FA6659"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wspiera następujące mechanizmy związane z funkcjonalnością VXLAN:</w:t>
      </w:r>
    </w:p>
    <w:p w14:paraId="3F3544FD" w14:textId="77777777" w:rsidR="00C502D1" w:rsidRPr="005E053B" w:rsidRDefault="00C502D1" w:rsidP="00C502D1">
      <w:pPr>
        <w:pStyle w:val="Akapitzlist"/>
        <w:numPr>
          <w:ilvl w:val="0"/>
          <w:numId w:val="23"/>
        </w:numPr>
        <w:spacing w:after="0" w:line="276" w:lineRule="auto"/>
        <w:rPr>
          <w:rFonts w:asciiTheme="minorHAnsi" w:hAnsiTheme="minorHAnsi" w:cstheme="minorHAnsi"/>
          <w:lang w:val="en-US"/>
        </w:rPr>
      </w:pPr>
      <w:proofErr w:type="spellStart"/>
      <w:r w:rsidRPr="005E053B">
        <w:rPr>
          <w:rFonts w:asciiTheme="minorHAnsi" w:hAnsiTheme="minorHAnsi" w:cstheme="minorHAnsi"/>
          <w:lang w:val="en-US"/>
        </w:rPr>
        <w:t>Zintegrowany</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sprzętowy</w:t>
      </w:r>
      <w:proofErr w:type="spellEnd"/>
      <w:r w:rsidRPr="005E053B">
        <w:rPr>
          <w:rFonts w:asciiTheme="minorHAnsi" w:hAnsiTheme="minorHAnsi" w:cstheme="minorHAnsi"/>
          <w:lang w:val="en-US"/>
        </w:rPr>
        <w:t xml:space="preserve"> VXLAN Bridging/Routing;</w:t>
      </w:r>
    </w:p>
    <w:p w14:paraId="79A483E2" w14:textId="77777777" w:rsidR="00C502D1" w:rsidRPr="005E053B" w:rsidRDefault="00C502D1" w:rsidP="00C502D1">
      <w:pPr>
        <w:pStyle w:val="Akapitzlist"/>
        <w:numPr>
          <w:ilvl w:val="0"/>
          <w:numId w:val="23"/>
        </w:numPr>
        <w:spacing w:after="0" w:line="276" w:lineRule="auto"/>
        <w:rPr>
          <w:rFonts w:asciiTheme="minorHAnsi" w:hAnsiTheme="minorHAnsi" w:cstheme="minorHAnsi"/>
        </w:rPr>
      </w:pPr>
      <w:r w:rsidRPr="005E053B">
        <w:rPr>
          <w:rFonts w:asciiTheme="minorHAnsi" w:hAnsiTheme="minorHAnsi" w:cstheme="minorHAnsi"/>
        </w:rPr>
        <w:t>Obsługa ruchu rozgłoszeniowego (</w:t>
      </w:r>
      <w:proofErr w:type="spellStart"/>
      <w:r w:rsidRPr="005E053B">
        <w:rPr>
          <w:rFonts w:asciiTheme="minorHAnsi" w:hAnsiTheme="minorHAnsi" w:cstheme="minorHAnsi"/>
        </w:rPr>
        <w:t>multicast</w:t>
      </w:r>
      <w:proofErr w:type="spellEnd"/>
      <w:r w:rsidRPr="005E053B">
        <w:rPr>
          <w:rFonts w:asciiTheme="minorHAnsi" w:hAnsiTheme="minorHAnsi" w:cstheme="minorHAnsi"/>
        </w:rPr>
        <w:t xml:space="preserve">, broadcast, </w:t>
      </w:r>
      <w:proofErr w:type="spellStart"/>
      <w:r w:rsidRPr="005E053B">
        <w:rPr>
          <w:rFonts w:asciiTheme="minorHAnsi" w:hAnsiTheme="minorHAnsi" w:cstheme="minorHAnsi"/>
        </w:rPr>
        <w:t>unknown</w:t>
      </w:r>
      <w:proofErr w:type="spellEnd"/>
      <w:r w:rsidRPr="005E053B">
        <w:rPr>
          <w:rFonts w:asciiTheme="minorHAnsi" w:hAnsiTheme="minorHAnsi" w:cstheme="minorHAnsi"/>
        </w:rPr>
        <w:t>) poprzez statyczną replikację (bez konieczności wykorzystania IP Multicast);</w:t>
      </w:r>
    </w:p>
    <w:p w14:paraId="37647D79" w14:textId="77777777" w:rsidR="00C502D1" w:rsidRPr="005E053B" w:rsidRDefault="00C502D1" w:rsidP="00C502D1">
      <w:pPr>
        <w:pStyle w:val="Akapitzlist"/>
        <w:numPr>
          <w:ilvl w:val="0"/>
          <w:numId w:val="23"/>
        </w:numPr>
        <w:spacing w:after="0" w:line="276" w:lineRule="auto"/>
        <w:rPr>
          <w:rFonts w:asciiTheme="minorHAnsi" w:hAnsiTheme="minorHAnsi" w:cstheme="minorHAnsi"/>
          <w:lang w:val="en-US"/>
        </w:rPr>
      </w:pPr>
      <w:proofErr w:type="spellStart"/>
      <w:r w:rsidRPr="005E053B">
        <w:rPr>
          <w:rFonts w:asciiTheme="minorHAnsi" w:hAnsiTheme="minorHAnsi" w:cstheme="minorHAnsi"/>
          <w:lang w:val="en-US"/>
        </w:rPr>
        <w:t>Implementacja</w:t>
      </w:r>
      <w:proofErr w:type="spellEnd"/>
      <w:r w:rsidRPr="005E053B">
        <w:rPr>
          <w:rFonts w:asciiTheme="minorHAnsi" w:hAnsiTheme="minorHAnsi" w:cstheme="minorHAnsi"/>
          <w:lang w:val="en-US"/>
        </w:rPr>
        <w:t xml:space="preserve"> VXLAN BGP EVPN (Ethernet VPN);</w:t>
      </w:r>
    </w:p>
    <w:p w14:paraId="252E54EA" w14:textId="77777777" w:rsidR="00C502D1" w:rsidRPr="005E053B" w:rsidRDefault="00C502D1" w:rsidP="005E053B">
      <w:pPr>
        <w:pStyle w:val="Akapitzlist"/>
        <w:numPr>
          <w:ilvl w:val="0"/>
          <w:numId w:val="23"/>
        </w:numPr>
        <w:spacing w:after="240" w:line="276" w:lineRule="auto"/>
        <w:rPr>
          <w:rFonts w:asciiTheme="minorHAnsi" w:hAnsiTheme="minorHAnsi" w:cstheme="minorHAnsi"/>
        </w:rPr>
      </w:pPr>
      <w:r w:rsidRPr="005E053B">
        <w:rPr>
          <w:rFonts w:asciiTheme="minorHAnsi" w:hAnsiTheme="minorHAnsi" w:cstheme="minorHAnsi"/>
        </w:rPr>
        <w:t>Obsługa routingu między VXLAN-</w:t>
      </w:r>
      <w:proofErr w:type="spellStart"/>
      <w:r w:rsidRPr="005E053B">
        <w:rPr>
          <w:rFonts w:asciiTheme="minorHAnsi" w:hAnsiTheme="minorHAnsi" w:cstheme="minorHAnsi"/>
        </w:rPr>
        <w:t>ami</w:t>
      </w:r>
      <w:proofErr w:type="spellEnd"/>
      <w:r w:rsidRPr="005E053B">
        <w:rPr>
          <w:rFonts w:asciiTheme="minorHAnsi" w:hAnsiTheme="minorHAnsi" w:cstheme="minorHAnsi"/>
        </w:rPr>
        <w:t xml:space="preserve"> (VXLAN Routing) z wykorzystaniem BGP EVPN oraz funkcjonalności </w:t>
      </w:r>
      <w:proofErr w:type="spellStart"/>
      <w:r w:rsidRPr="005E053B">
        <w:rPr>
          <w:rFonts w:asciiTheme="minorHAnsi" w:hAnsiTheme="minorHAnsi" w:cstheme="minorHAnsi"/>
        </w:rPr>
        <w:t>Anycast</w:t>
      </w:r>
      <w:proofErr w:type="spellEnd"/>
      <w:r w:rsidRPr="005E053B">
        <w:rPr>
          <w:rFonts w:asciiTheme="minorHAnsi" w:hAnsiTheme="minorHAnsi" w:cstheme="minorHAnsi"/>
        </w:rPr>
        <w:t xml:space="preserve"> Gateway (obsługą danego SVI na wszystkich VTEP w domenie VXLAN).</w:t>
      </w:r>
    </w:p>
    <w:p w14:paraId="7D7C5332"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lastRenderedPageBreak/>
        <w:t>Przełącznik wspiera następujące mechanizmy związane z zapewnieniem jakości usług w sieci:</w:t>
      </w:r>
    </w:p>
    <w:p w14:paraId="25909C3A" w14:textId="77777777" w:rsidR="00C502D1" w:rsidRPr="005E053B" w:rsidRDefault="00C502D1" w:rsidP="00C502D1">
      <w:pPr>
        <w:pStyle w:val="Akapitzlist"/>
        <w:numPr>
          <w:ilvl w:val="0"/>
          <w:numId w:val="24"/>
        </w:numPr>
        <w:spacing w:after="0" w:line="276" w:lineRule="auto"/>
        <w:rPr>
          <w:rFonts w:asciiTheme="minorHAnsi" w:hAnsiTheme="minorHAnsi" w:cstheme="minorHAnsi"/>
          <w:lang w:val="en-US"/>
        </w:rPr>
      </w:pPr>
      <w:r w:rsidRPr="005E053B">
        <w:rPr>
          <w:rFonts w:asciiTheme="minorHAnsi" w:hAnsiTheme="minorHAnsi" w:cstheme="minorHAnsi"/>
          <w:lang w:val="en-US"/>
        </w:rPr>
        <w:t>Layer 2 IEEE 802.1p (</w:t>
      </w:r>
      <w:proofErr w:type="spellStart"/>
      <w:r w:rsidRPr="005E053B">
        <w:rPr>
          <w:rFonts w:asciiTheme="minorHAnsi" w:hAnsiTheme="minorHAnsi" w:cstheme="minorHAnsi"/>
          <w:lang w:val="en-US"/>
        </w:rPr>
        <w:t>CoS</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oraz</w:t>
      </w:r>
      <w:proofErr w:type="spellEnd"/>
      <w:r w:rsidRPr="005E053B">
        <w:rPr>
          <w:rFonts w:asciiTheme="minorHAnsi" w:hAnsiTheme="minorHAnsi" w:cstheme="minorHAnsi"/>
          <w:lang w:val="en-US"/>
        </w:rPr>
        <w:t xml:space="preserve"> DSCP;</w:t>
      </w:r>
    </w:p>
    <w:p w14:paraId="37C628AC" w14:textId="77777777" w:rsidR="00C502D1" w:rsidRPr="005E053B" w:rsidRDefault="00C502D1" w:rsidP="00C502D1">
      <w:pPr>
        <w:pStyle w:val="Akapitzlist"/>
        <w:numPr>
          <w:ilvl w:val="0"/>
          <w:numId w:val="24"/>
        </w:numPr>
        <w:spacing w:after="0" w:line="276" w:lineRule="auto"/>
        <w:rPr>
          <w:rFonts w:asciiTheme="minorHAnsi" w:hAnsiTheme="minorHAnsi" w:cstheme="minorHAnsi"/>
        </w:rPr>
      </w:pPr>
      <w:r w:rsidRPr="005E053B">
        <w:rPr>
          <w:rFonts w:asciiTheme="minorHAnsi" w:hAnsiTheme="minorHAnsi" w:cstheme="minorHAnsi"/>
        </w:rPr>
        <w:t xml:space="preserve">Klasyfikacja </w:t>
      </w:r>
      <w:proofErr w:type="spellStart"/>
      <w:r w:rsidRPr="005E053B">
        <w:rPr>
          <w:rFonts w:asciiTheme="minorHAnsi" w:hAnsiTheme="minorHAnsi" w:cstheme="minorHAnsi"/>
        </w:rPr>
        <w:t>QoS</w:t>
      </w:r>
      <w:proofErr w:type="spellEnd"/>
      <w:r w:rsidRPr="005E053B">
        <w:rPr>
          <w:rFonts w:asciiTheme="minorHAnsi" w:hAnsiTheme="minorHAnsi" w:cstheme="minorHAnsi"/>
        </w:rPr>
        <w:t xml:space="preserve"> w oparciu o listy ACL (Access </w:t>
      </w:r>
      <w:proofErr w:type="spellStart"/>
      <w:r w:rsidRPr="005E053B">
        <w:rPr>
          <w:rFonts w:asciiTheme="minorHAnsi" w:hAnsiTheme="minorHAnsi" w:cstheme="minorHAnsi"/>
        </w:rPr>
        <w:t>control</w:t>
      </w:r>
      <w:proofErr w:type="spellEnd"/>
      <w:r w:rsidRPr="005E053B">
        <w:rPr>
          <w:rFonts w:asciiTheme="minorHAnsi" w:hAnsiTheme="minorHAnsi" w:cstheme="minorHAnsi"/>
        </w:rPr>
        <w:t xml:space="preserve"> list) dla warstwy drugiej i trzeciej (IPv4 i IPv6);</w:t>
      </w:r>
    </w:p>
    <w:p w14:paraId="481332E3" w14:textId="77777777" w:rsidR="00C502D1" w:rsidRPr="005E053B" w:rsidRDefault="00C502D1" w:rsidP="00C502D1">
      <w:pPr>
        <w:pStyle w:val="Akapitzlist"/>
        <w:numPr>
          <w:ilvl w:val="0"/>
          <w:numId w:val="24"/>
        </w:numPr>
        <w:spacing w:after="0" w:line="276" w:lineRule="auto"/>
        <w:rPr>
          <w:rFonts w:asciiTheme="minorHAnsi" w:hAnsiTheme="minorHAnsi" w:cstheme="minorHAnsi"/>
        </w:rPr>
      </w:pPr>
      <w:r w:rsidRPr="005E053B">
        <w:rPr>
          <w:rFonts w:asciiTheme="minorHAnsi" w:hAnsiTheme="minorHAnsi" w:cstheme="minorHAnsi"/>
        </w:rPr>
        <w:t>Kolejkowanie bezwzględne (</w:t>
      </w:r>
      <w:proofErr w:type="spellStart"/>
      <w:r w:rsidRPr="005E053B">
        <w:rPr>
          <w:rFonts w:asciiTheme="minorHAnsi" w:hAnsiTheme="minorHAnsi" w:cstheme="minorHAnsi"/>
        </w:rPr>
        <w:t>strict-priority</w:t>
      </w:r>
      <w:proofErr w:type="spellEnd"/>
      <w:r w:rsidRPr="005E053B">
        <w:rPr>
          <w:rFonts w:asciiTheme="minorHAnsi" w:hAnsiTheme="minorHAnsi" w:cstheme="minorHAnsi"/>
        </w:rPr>
        <w:t>) ;</w:t>
      </w:r>
    </w:p>
    <w:p w14:paraId="23941797" w14:textId="77777777" w:rsidR="00C502D1" w:rsidRPr="005E053B" w:rsidRDefault="00C502D1" w:rsidP="00C502D1">
      <w:pPr>
        <w:pStyle w:val="Akapitzlist"/>
        <w:numPr>
          <w:ilvl w:val="0"/>
          <w:numId w:val="24"/>
        </w:numPr>
        <w:spacing w:after="0" w:line="276" w:lineRule="auto"/>
        <w:rPr>
          <w:rFonts w:asciiTheme="minorHAnsi" w:hAnsiTheme="minorHAnsi" w:cstheme="minorHAnsi"/>
          <w:lang w:val="en-US"/>
        </w:rPr>
      </w:pPr>
      <w:proofErr w:type="spellStart"/>
      <w:r w:rsidRPr="005E053B">
        <w:rPr>
          <w:rFonts w:asciiTheme="minorHAnsi" w:hAnsiTheme="minorHAnsi" w:cstheme="minorHAnsi"/>
          <w:lang w:val="en-US"/>
        </w:rPr>
        <w:t>Kolejkowanie</w:t>
      </w:r>
      <w:proofErr w:type="spellEnd"/>
      <w:r w:rsidRPr="005E053B">
        <w:rPr>
          <w:rFonts w:asciiTheme="minorHAnsi" w:hAnsiTheme="minorHAnsi" w:cstheme="minorHAnsi"/>
          <w:lang w:val="en-US"/>
        </w:rPr>
        <w:t xml:space="preserve"> WRR (Weighted Round-Robin) </w:t>
      </w:r>
      <w:proofErr w:type="spellStart"/>
      <w:r w:rsidRPr="005E053B">
        <w:rPr>
          <w:rFonts w:asciiTheme="minorHAnsi" w:hAnsiTheme="minorHAnsi" w:cstheme="minorHAnsi"/>
          <w:lang w:val="en-US"/>
        </w:rPr>
        <w:t>lub</w:t>
      </w:r>
      <w:proofErr w:type="spellEnd"/>
      <w:r w:rsidRPr="005E053B">
        <w:rPr>
          <w:rFonts w:asciiTheme="minorHAnsi" w:hAnsiTheme="minorHAnsi" w:cstheme="minorHAnsi"/>
          <w:lang w:val="en-US"/>
        </w:rPr>
        <w:t xml:space="preserve"> WRED (Weighted Random Early Detection);</w:t>
      </w:r>
    </w:p>
    <w:p w14:paraId="0359CFA1" w14:textId="77777777" w:rsidR="00C502D1" w:rsidRPr="005E053B" w:rsidRDefault="00C502D1" w:rsidP="00C502D1">
      <w:pPr>
        <w:pStyle w:val="Akapitzlist"/>
        <w:numPr>
          <w:ilvl w:val="0"/>
          <w:numId w:val="24"/>
        </w:numPr>
        <w:spacing w:after="0" w:line="276" w:lineRule="auto"/>
        <w:rPr>
          <w:rFonts w:asciiTheme="minorHAnsi" w:hAnsiTheme="minorHAnsi" w:cstheme="minorHAnsi"/>
        </w:rPr>
      </w:pPr>
      <w:r w:rsidRPr="005E053B">
        <w:rPr>
          <w:rFonts w:asciiTheme="minorHAnsi" w:hAnsiTheme="minorHAnsi" w:cstheme="minorHAnsi"/>
        </w:rPr>
        <w:t>Ograniczanie ruchu (</w:t>
      </w:r>
      <w:proofErr w:type="spellStart"/>
      <w:r w:rsidRPr="005E053B">
        <w:rPr>
          <w:rFonts w:asciiTheme="minorHAnsi" w:hAnsiTheme="minorHAnsi" w:cstheme="minorHAnsi"/>
        </w:rPr>
        <w:t>policing</w:t>
      </w:r>
      <w:proofErr w:type="spellEnd"/>
      <w:r w:rsidRPr="005E053B">
        <w:rPr>
          <w:rFonts w:asciiTheme="minorHAnsi" w:hAnsiTheme="minorHAnsi" w:cstheme="minorHAnsi"/>
        </w:rPr>
        <w:t>) do żądanej przepływności;</w:t>
      </w:r>
    </w:p>
    <w:p w14:paraId="277F09D0" w14:textId="77777777" w:rsidR="00C502D1" w:rsidRPr="005E053B" w:rsidRDefault="00C502D1" w:rsidP="00C502D1">
      <w:pPr>
        <w:pStyle w:val="Akapitzlist"/>
        <w:numPr>
          <w:ilvl w:val="0"/>
          <w:numId w:val="24"/>
        </w:numPr>
        <w:spacing w:after="0" w:line="276" w:lineRule="auto"/>
        <w:rPr>
          <w:rFonts w:asciiTheme="minorHAnsi" w:hAnsiTheme="minorHAnsi" w:cstheme="minorHAnsi"/>
        </w:rPr>
      </w:pPr>
      <w:r w:rsidRPr="005E053B">
        <w:rPr>
          <w:rFonts w:asciiTheme="minorHAnsi" w:hAnsiTheme="minorHAnsi" w:cstheme="minorHAnsi"/>
        </w:rPr>
        <w:t>Dopasowywanie (</w:t>
      </w:r>
      <w:proofErr w:type="spellStart"/>
      <w:r w:rsidRPr="005E053B">
        <w:rPr>
          <w:rFonts w:asciiTheme="minorHAnsi" w:hAnsiTheme="minorHAnsi" w:cstheme="minorHAnsi"/>
        </w:rPr>
        <w:t>shaping</w:t>
      </w:r>
      <w:proofErr w:type="spellEnd"/>
      <w:r w:rsidRPr="005E053B">
        <w:rPr>
          <w:rFonts w:asciiTheme="minorHAnsi" w:hAnsiTheme="minorHAnsi" w:cstheme="minorHAnsi"/>
        </w:rPr>
        <w:t>) ruchu do zadanej przepływności na interfejsach wyjściowych;</w:t>
      </w:r>
    </w:p>
    <w:p w14:paraId="4FA83E7D" w14:textId="77777777" w:rsidR="00C502D1" w:rsidRPr="005E053B" w:rsidRDefault="00C502D1" w:rsidP="005E053B">
      <w:pPr>
        <w:pStyle w:val="Akapitzlist"/>
        <w:numPr>
          <w:ilvl w:val="0"/>
          <w:numId w:val="24"/>
        </w:numPr>
        <w:spacing w:after="240" w:line="276" w:lineRule="auto"/>
        <w:rPr>
          <w:rFonts w:asciiTheme="minorHAnsi" w:hAnsiTheme="minorHAnsi" w:cstheme="minorHAnsi"/>
          <w:lang w:val="en-US"/>
        </w:rPr>
      </w:pPr>
      <w:proofErr w:type="spellStart"/>
      <w:r w:rsidRPr="005E053B">
        <w:rPr>
          <w:rFonts w:asciiTheme="minorHAnsi" w:hAnsiTheme="minorHAnsi" w:cstheme="minorHAnsi"/>
          <w:lang w:val="en-US"/>
        </w:rPr>
        <w:t>Protokół</w:t>
      </w:r>
      <w:proofErr w:type="spellEnd"/>
      <w:r w:rsidRPr="005E053B">
        <w:rPr>
          <w:rFonts w:asciiTheme="minorHAnsi" w:hAnsiTheme="minorHAnsi" w:cstheme="minorHAnsi"/>
          <w:lang w:val="en-US"/>
        </w:rPr>
        <w:t xml:space="preserve"> PFC (Priority Flow Control) IEEE 802.1Qbb.</w:t>
      </w:r>
    </w:p>
    <w:p w14:paraId="047217A8"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wspiera następujące mechanizmy związane z zapewnieniem bezpieczeństwa w sieci:</w:t>
      </w:r>
    </w:p>
    <w:p w14:paraId="28023E22" w14:textId="77777777" w:rsidR="00C502D1" w:rsidRPr="005E053B" w:rsidRDefault="00C502D1" w:rsidP="00C502D1">
      <w:pPr>
        <w:pStyle w:val="Akapitzlist"/>
        <w:numPr>
          <w:ilvl w:val="0"/>
          <w:numId w:val="25"/>
        </w:numPr>
        <w:spacing w:after="0" w:line="276" w:lineRule="auto"/>
        <w:rPr>
          <w:rFonts w:asciiTheme="minorHAnsi" w:hAnsiTheme="minorHAnsi" w:cstheme="minorHAnsi"/>
        </w:rPr>
      </w:pPr>
      <w:r w:rsidRPr="005E053B">
        <w:rPr>
          <w:rFonts w:asciiTheme="minorHAnsi" w:hAnsiTheme="minorHAnsi" w:cstheme="minorHAnsi"/>
        </w:rPr>
        <w:t>Obsługa list kontroli dostępu (ACL);</w:t>
      </w:r>
    </w:p>
    <w:p w14:paraId="7916575E"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ACL dla warstwy 2 w oparciu o: adresy MAC adresy, typ protokołu;</w:t>
      </w:r>
    </w:p>
    <w:p w14:paraId="6922BA1D"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proofErr w:type="spellStart"/>
      <w:r w:rsidRPr="005E053B">
        <w:rPr>
          <w:rFonts w:asciiTheme="minorHAnsi" w:hAnsiTheme="minorHAnsi" w:cstheme="minorHAnsi"/>
        </w:rPr>
        <w:t>iACL</w:t>
      </w:r>
      <w:proofErr w:type="spellEnd"/>
      <w:r w:rsidRPr="005E053B">
        <w:rPr>
          <w:rFonts w:asciiTheme="minorHAnsi" w:hAnsiTheme="minorHAnsi" w:cstheme="minorHAnsi"/>
        </w:rPr>
        <w:t xml:space="preserve"> dla warstw 3 oraz 4 w oparciu o: IPv4 i IPv6, Internet Control Message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(ICMP), TCP, User </w:t>
      </w:r>
      <w:proofErr w:type="spellStart"/>
      <w:r w:rsidRPr="005E053B">
        <w:rPr>
          <w:rFonts w:asciiTheme="minorHAnsi" w:hAnsiTheme="minorHAnsi" w:cstheme="minorHAnsi"/>
        </w:rPr>
        <w:t>Datagram</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(UDP);</w:t>
      </w:r>
    </w:p>
    <w:p w14:paraId="744AEC3C"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ACL oparte o porty (PACL).</w:t>
      </w:r>
    </w:p>
    <w:p w14:paraId="7955A3BE" w14:textId="77777777" w:rsidR="00C502D1" w:rsidRPr="005E053B" w:rsidRDefault="00C502D1" w:rsidP="00C502D1">
      <w:pPr>
        <w:pStyle w:val="Akapitzlist"/>
        <w:numPr>
          <w:ilvl w:val="0"/>
          <w:numId w:val="25"/>
        </w:numPr>
        <w:spacing w:after="0" w:line="276" w:lineRule="auto"/>
        <w:rPr>
          <w:rFonts w:asciiTheme="minorHAnsi" w:hAnsiTheme="minorHAnsi" w:cstheme="minorHAnsi"/>
        </w:rPr>
      </w:pPr>
      <w:r w:rsidRPr="005E053B">
        <w:rPr>
          <w:rFonts w:asciiTheme="minorHAnsi" w:hAnsiTheme="minorHAnsi" w:cstheme="minorHAnsi"/>
        </w:rPr>
        <w:t xml:space="preserve">DHCP </w:t>
      </w:r>
      <w:proofErr w:type="spellStart"/>
      <w:r w:rsidRPr="005E053B">
        <w:rPr>
          <w:rFonts w:asciiTheme="minorHAnsi" w:hAnsiTheme="minorHAnsi" w:cstheme="minorHAnsi"/>
        </w:rPr>
        <w:t>Snooping</w:t>
      </w:r>
      <w:proofErr w:type="spellEnd"/>
      <w:r w:rsidRPr="005E053B">
        <w:rPr>
          <w:rFonts w:asciiTheme="minorHAnsi" w:hAnsiTheme="minorHAnsi" w:cstheme="minorHAnsi"/>
        </w:rPr>
        <w:t>;</w:t>
      </w:r>
    </w:p>
    <w:p w14:paraId="6577AA3B" w14:textId="77777777" w:rsidR="00C502D1" w:rsidRPr="005E053B" w:rsidRDefault="00C502D1" w:rsidP="00C502D1">
      <w:pPr>
        <w:pStyle w:val="Akapitzlist"/>
        <w:numPr>
          <w:ilvl w:val="0"/>
          <w:numId w:val="25"/>
        </w:numPr>
        <w:spacing w:after="0" w:line="276" w:lineRule="auto"/>
        <w:rPr>
          <w:rFonts w:asciiTheme="minorHAnsi" w:hAnsiTheme="minorHAnsi" w:cstheme="minorHAnsi"/>
        </w:rPr>
      </w:pPr>
      <w:r w:rsidRPr="005E053B">
        <w:rPr>
          <w:rFonts w:asciiTheme="minorHAnsi" w:hAnsiTheme="minorHAnsi" w:cstheme="minorHAnsi"/>
        </w:rPr>
        <w:t xml:space="preserve">ARP </w:t>
      </w:r>
      <w:proofErr w:type="spellStart"/>
      <w:r w:rsidRPr="005E053B">
        <w:rPr>
          <w:rFonts w:asciiTheme="minorHAnsi" w:hAnsiTheme="minorHAnsi" w:cstheme="minorHAnsi"/>
        </w:rPr>
        <w:t>Inspection</w:t>
      </w:r>
      <w:proofErr w:type="spellEnd"/>
      <w:r w:rsidRPr="005E053B">
        <w:rPr>
          <w:rFonts w:asciiTheme="minorHAnsi" w:hAnsiTheme="minorHAnsi" w:cstheme="minorHAnsi"/>
        </w:rPr>
        <w:t>;</w:t>
      </w:r>
    </w:p>
    <w:p w14:paraId="3ACA7D2A" w14:textId="77777777" w:rsidR="00C502D1" w:rsidRPr="005E053B" w:rsidRDefault="00C502D1" w:rsidP="00C502D1">
      <w:pPr>
        <w:pStyle w:val="Akapitzlist"/>
        <w:numPr>
          <w:ilvl w:val="0"/>
          <w:numId w:val="25"/>
        </w:numPr>
        <w:spacing w:after="0" w:line="276" w:lineRule="auto"/>
        <w:rPr>
          <w:rFonts w:asciiTheme="minorHAnsi" w:hAnsiTheme="minorHAnsi" w:cstheme="minorHAnsi"/>
        </w:rPr>
      </w:pPr>
      <w:r w:rsidRPr="005E053B">
        <w:rPr>
          <w:rFonts w:asciiTheme="minorHAnsi" w:hAnsiTheme="minorHAnsi" w:cstheme="minorHAnsi"/>
        </w:rPr>
        <w:t xml:space="preserve">IP Source </w:t>
      </w:r>
      <w:proofErr w:type="spellStart"/>
      <w:r w:rsidRPr="005E053B">
        <w:rPr>
          <w:rFonts w:asciiTheme="minorHAnsi" w:hAnsiTheme="minorHAnsi" w:cstheme="minorHAnsi"/>
        </w:rPr>
        <w:t>Guard</w:t>
      </w:r>
      <w:proofErr w:type="spellEnd"/>
      <w:r w:rsidRPr="005E053B">
        <w:rPr>
          <w:rFonts w:asciiTheme="minorHAnsi" w:hAnsiTheme="minorHAnsi" w:cstheme="minorHAnsi"/>
        </w:rPr>
        <w:t>;</w:t>
      </w:r>
    </w:p>
    <w:p w14:paraId="05308509" w14:textId="77777777" w:rsidR="00C502D1" w:rsidRPr="005E053B" w:rsidRDefault="00C502D1" w:rsidP="00C502D1">
      <w:pPr>
        <w:pStyle w:val="Akapitzlist"/>
        <w:numPr>
          <w:ilvl w:val="0"/>
          <w:numId w:val="25"/>
        </w:numPr>
        <w:spacing w:after="0" w:line="276" w:lineRule="auto"/>
        <w:rPr>
          <w:rFonts w:asciiTheme="minorHAnsi" w:hAnsiTheme="minorHAnsi" w:cstheme="minorHAnsi"/>
          <w:lang w:val="en-US"/>
        </w:rPr>
      </w:pPr>
      <w:r w:rsidRPr="005E053B">
        <w:rPr>
          <w:rFonts w:asciiTheme="minorHAnsi" w:hAnsiTheme="minorHAnsi" w:cstheme="minorHAnsi"/>
          <w:lang w:val="en-US"/>
        </w:rPr>
        <w:t>Unicast reverse path forwarding (uRPF);</w:t>
      </w:r>
    </w:p>
    <w:p w14:paraId="316C5667" w14:textId="77777777" w:rsidR="00C502D1" w:rsidRPr="005E053B" w:rsidRDefault="00C502D1" w:rsidP="005E053B">
      <w:pPr>
        <w:pStyle w:val="Akapitzlist"/>
        <w:numPr>
          <w:ilvl w:val="0"/>
          <w:numId w:val="25"/>
        </w:numPr>
        <w:spacing w:after="240" w:line="276" w:lineRule="auto"/>
        <w:rPr>
          <w:rFonts w:asciiTheme="minorHAnsi" w:hAnsiTheme="minorHAnsi" w:cstheme="minorHAnsi"/>
        </w:rPr>
      </w:pPr>
      <w:r w:rsidRPr="005E053B">
        <w:rPr>
          <w:rFonts w:asciiTheme="minorHAnsi" w:hAnsiTheme="minorHAnsi" w:cstheme="minorHAnsi"/>
        </w:rPr>
        <w:t>Prewencja niekontrolowanego wzrostu ilości ruchu (</w:t>
      </w:r>
      <w:proofErr w:type="spellStart"/>
      <w:r w:rsidRPr="005E053B">
        <w:rPr>
          <w:rFonts w:asciiTheme="minorHAnsi" w:hAnsiTheme="minorHAnsi" w:cstheme="minorHAnsi"/>
        </w:rPr>
        <w:t>storm</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control</w:t>
      </w:r>
      <w:proofErr w:type="spellEnd"/>
      <w:r w:rsidRPr="005E053B">
        <w:rPr>
          <w:rFonts w:asciiTheme="minorHAnsi" w:hAnsiTheme="minorHAnsi" w:cstheme="minorHAnsi"/>
        </w:rPr>
        <w:t xml:space="preserve">), dla ruchu </w:t>
      </w:r>
      <w:proofErr w:type="spellStart"/>
      <w:r w:rsidRPr="005E053B">
        <w:rPr>
          <w:rFonts w:asciiTheme="minorHAnsi" w:hAnsiTheme="minorHAnsi" w:cstheme="minorHAnsi"/>
        </w:rPr>
        <w:t>unicast</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multicast</w:t>
      </w:r>
      <w:proofErr w:type="spellEnd"/>
      <w:r w:rsidRPr="005E053B">
        <w:rPr>
          <w:rFonts w:asciiTheme="minorHAnsi" w:hAnsiTheme="minorHAnsi" w:cstheme="minorHAnsi"/>
        </w:rPr>
        <w:t>, broadcast.</w:t>
      </w:r>
    </w:p>
    <w:p w14:paraId="243B86BC"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wspiera następujące funkcjonalności dla obszaru zarządzania i zabezpieczenia przełącznika:</w:t>
      </w:r>
    </w:p>
    <w:p w14:paraId="1AACA18E" w14:textId="77777777" w:rsidR="00C502D1" w:rsidRPr="005E053B" w:rsidRDefault="00C502D1" w:rsidP="00C502D1">
      <w:pPr>
        <w:pStyle w:val="Akapitzlist"/>
        <w:numPr>
          <w:ilvl w:val="0"/>
          <w:numId w:val="26"/>
        </w:numPr>
        <w:spacing w:after="0" w:line="276" w:lineRule="auto"/>
        <w:rPr>
          <w:rFonts w:asciiTheme="minorHAnsi" w:hAnsiTheme="minorHAnsi" w:cstheme="minorHAnsi"/>
        </w:rPr>
      </w:pPr>
      <w:r w:rsidRPr="005E053B">
        <w:rPr>
          <w:rFonts w:asciiTheme="minorHAnsi" w:hAnsiTheme="minorHAnsi" w:cstheme="minorHAnsi"/>
        </w:rPr>
        <w:t xml:space="preserve">Port zarządzający 100/1000 </w:t>
      </w:r>
      <w:proofErr w:type="spellStart"/>
      <w:r w:rsidRPr="005E053B">
        <w:rPr>
          <w:rFonts w:asciiTheme="minorHAnsi" w:hAnsiTheme="minorHAnsi" w:cstheme="minorHAnsi"/>
        </w:rPr>
        <w:t>Mbps</w:t>
      </w:r>
      <w:proofErr w:type="spellEnd"/>
      <w:r w:rsidRPr="005E053B">
        <w:rPr>
          <w:rFonts w:asciiTheme="minorHAnsi" w:hAnsiTheme="minorHAnsi" w:cstheme="minorHAnsi"/>
        </w:rPr>
        <w:t>;</w:t>
      </w:r>
    </w:p>
    <w:p w14:paraId="6BBE9475" w14:textId="77777777" w:rsidR="00C502D1" w:rsidRPr="005E053B" w:rsidRDefault="00C502D1" w:rsidP="00C502D1">
      <w:pPr>
        <w:pStyle w:val="Akapitzlist"/>
        <w:numPr>
          <w:ilvl w:val="0"/>
          <w:numId w:val="26"/>
        </w:numPr>
        <w:spacing w:after="0" w:line="276" w:lineRule="auto"/>
        <w:rPr>
          <w:rFonts w:asciiTheme="minorHAnsi" w:hAnsiTheme="minorHAnsi" w:cstheme="minorHAnsi"/>
        </w:rPr>
      </w:pPr>
      <w:r w:rsidRPr="005E053B">
        <w:rPr>
          <w:rFonts w:asciiTheme="minorHAnsi" w:hAnsiTheme="minorHAnsi" w:cstheme="minorHAnsi"/>
        </w:rPr>
        <w:t>Port konsoli CLI;</w:t>
      </w:r>
    </w:p>
    <w:p w14:paraId="09523E79" w14:textId="77777777" w:rsidR="00C502D1" w:rsidRPr="005E053B" w:rsidRDefault="00C502D1" w:rsidP="00C502D1">
      <w:pPr>
        <w:pStyle w:val="Akapitzlist"/>
        <w:numPr>
          <w:ilvl w:val="0"/>
          <w:numId w:val="26"/>
        </w:numPr>
        <w:spacing w:after="0" w:line="276" w:lineRule="auto"/>
        <w:rPr>
          <w:rFonts w:asciiTheme="minorHAnsi" w:hAnsiTheme="minorHAnsi" w:cstheme="minorHAnsi"/>
        </w:rPr>
      </w:pPr>
      <w:r w:rsidRPr="005E053B">
        <w:rPr>
          <w:rFonts w:asciiTheme="minorHAnsi" w:hAnsiTheme="minorHAnsi" w:cstheme="minorHAnsi"/>
        </w:rPr>
        <w:t>Zarządzanie In-band;</w:t>
      </w:r>
    </w:p>
    <w:p w14:paraId="33336613" w14:textId="77777777" w:rsidR="00C502D1" w:rsidRPr="005E053B" w:rsidRDefault="00C502D1" w:rsidP="00C502D1">
      <w:pPr>
        <w:pStyle w:val="Akapitzlist"/>
        <w:numPr>
          <w:ilvl w:val="0"/>
          <w:numId w:val="26"/>
        </w:numPr>
        <w:spacing w:after="0" w:line="276" w:lineRule="auto"/>
        <w:rPr>
          <w:rFonts w:asciiTheme="minorHAnsi" w:hAnsiTheme="minorHAnsi" w:cstheme="minorHAnsi"/>
        </w:rPr>
      </w:pPr>
      <w:r w:rsidRPr="005E053B">
        <w:rPr>
          <w:rFonts w:asciiTheme="minorHAnsi" w:hAnsiTheme="minorHAnsi" w:cstheme="minorHAnsi"/>
        </w:rPr>
        <w:t>SSHv2;</w:t>
      </w:r>
    </w:p>
    <w:p w14:paraId="55DFB0A1" w14:textId="77777777" w:rsidR="00C502D1" w:rsidRPr="005E053B" w:rsidRDefault="00C502D1" w:rsidP="00C502D1">
      <w:pPr>
        <w:pStyle w:val="Akapitzlist"/>
        <w:numPr>
          <w:ilvl w:val="0"/>
          <w:numId w:val="26"/>
        </w:numPr>
        <w:spacing w:after="0" w:line="276" w:lineRule="auto"/>
        <w:rPr>
          <w:rFonts w:asciiTheme="minorHAnsi" w:hAnsiTheme="minorHAnsi" w:cstheme="minorHAnsi"/>
          <w:lang w:val="en-US"/>
        </w:rPr>
      </w:pPr>
      <w:r w:rsidRPr="005E053B">
        <w:rPr>
          <w:rFonts w:asciiTheme="minorHAnsi" w:hAnsiTheme="minorHAnsi" w:cstheme="minorHAnsi"/>
          <w:lang w:val="en-US"/>
        </w:rPr>
        <w:t>Authentication, authorization and accounting (AAA);</w:t>
      </w:r>
    </w:p>
    <w:p w14:paraId="01880681" w14:textId="77777777" w:rsidR="00C502D1" w:rsidRPr="005E053B" w:rsidRDefault="00C502D1" w:rsidP="00C502D1">
      <w:pPr>
        <w:pStyle w:val="Akapitzlist"/>
        <w:numPr>
          <w:ilvl w:val="0"/>
          <w:numId w:val="26"/>
        </w:numPr>
        <w:spacing w:after="0" w:line="276" w:lineRule="auto"/>
        <w:rPr>
          <w:rFonts w:asciiTheme="minorHAnsi" w:hAnsiTheme="minorHAnsi" w:cstheme="minorHAnsi"/>
        </w:rPr>
      </w:pPr>
      <w:r w:rsidRPr="005E053B">
        <w:rPr>
          <w:rFonts w:asciiTheme="minorHAnsi" w:hAnsiTheme="minorHAnsi" w:cstheme="minorHAnsi"/>
        </w:rPr>
        <w:t>RADIUS;</w:t>
      </w:r>
    </w:p>
    <w:p w14:paraId="5A6E398F" w14:textId="77777777" w:rsidR="00C502D1" w:rsidRPr="005E053B" w:rsidRDefault="00C502D1" w:rsidP="00C502D1">
      <w:pPr>
        <w:pStyle w:val="Akapitzlist"/>
        <w:numPr>
          <w:ilvl w:val="0"/>
          <w:numId w:val="26"/>
        </w:numPr>
        <w:spacing w:after="0" w:line="276" w:lineRule="auto"/>
        <w:rPr>
          <w:rFonts w:asciiTheme="minorHAnsi" w:hAnsiTheme="minorHAnsi" w:cstheme="minorHAnsi"/>
        </w:rPr>
      </w:pPr>
      <w:r w:rsidRPr="005E053B">
        <w:rPr>
          <w:rFonts w:asciiTheme="minorHAnsi" w:hAnsiTheme="minorHAnsi" w:cstheme="minorHAnsi"/>
        </w:rPr>
        <w:t>TACACS/TACACS+;</w:t>
      </w:r>
    </w:p>
    <w:p w14:paraId="51A313B7" w14:textId="77777777" w:rsidR="00C502D1" w:rsidRPr="005E053B" w:rsidRDefault="00C502D1" w:rsidP="00C502D1">
      <w:pPr>
        <w:pStyle w:val="Akapitzlist"/>
        <w:numPr>
          <w:ilvl w:val="0"/>
          <w:numId w:val="26"/>
        </w:numPr>
        <w:spacing w:after="0" w:line="276" w:lineRule="auto"/>
        <w:rPr>
          <w:rFonts w:asciiTheme="minorHAnsi" w:hAnsiTheme="minorHAnsi" w:cstheme="minorHAnsi"/>
        </w:rPr>
      </w:pPr>
      <w:proofErr w:type="spellStart"/>
      <w:r w:rsidRPr="005E053B">
        <w:rPr>
          <w:rFonts w:asciiTheme="minorHAnsi" w:hAnsiTheme="minorHAnsi" w:cstheme="minorHAnsi"/>
        </w:rPr>
        <w:t>Syslog</w:t>
      </w:r>
      <w:proofErr w:type="spellEnd"/>
      <w:r w:rsidRPr="005E053B">
        <w:rPr>
          <w:rFonts w:asciiTheme="minorHAnsi" w:hAnsiTheme="minorHAnsi" w:cstheme="minorHAnsi"/>
        </w:rPr>
        <w:t>;</w:t>
      </w:r>
    </w:p>
    <w:p w14:paraId="783846F1" w14:textId="77777777" w:rsidR="00C502D1" w:rsidRPr="005E053B" w:rsidRDefault="00C502D1" w:rsidP="00C502D1">
      <w:pPr>
        <w:pStyle w:val="Akapitzlist"/>
        <w:numPr>
          <w:ilvl w:val="0"/>
          <w:numId w:val="26"/>
        </w:numPr>
        <w:spacing w:after="0" w:line="276" w:lineRule="auto"/>
        <w:rPr>
          <w:rFonts w:asciiTheme="minorHAnsi" w:hAnsiTheme="minorHAnsi" w:cstheme="minorHAnsi"/>
        </w:rPr>
      </w:pPr>
      <w:r w:rsidRPr="005E053B">
        <w:rPr>
          <w:rFonts w:asciiTheme="minorHAnsi" w:hAnsiTheme="minorHAnsi" w:cstheme="minorHAnsi"/>
        </w:rPr>
        <w:t>SNMP v1, v2c, v3;</w:t>
      </w:r>
    </w:p>
    <w:p w14:paraId="2206883C" w14:textId="77777777" w:rsidR="00C502D1" w:rsidRPr="005E053B" w:rsidRDefault="00C502D1" w:rsidP="00C502D1">
      <w:pPr>
        <w:pStyle w:val="Akapitzlist"/>
        <w:numPr>
          <w:ilvl w:val="0"/>
          <w:numId w:val="26"/>
        </w:numPr>
        <w:spacing w:after="0" w:line="276" w:lineRule="auto"/>
        <w:rPr>
          <w:rFonts w:asciiTheme="minorHAnsi" w:hAnsiTheme="minorHAnsi" w:cstheme="minorHAnsi"/>
        </w:rPr>
      </w:pPr>
      <w:r w:rsidRPr="005E053B">
        <w:rPr>
          <w:rFonts w:asciiTheme="minorHAnsi" w:hAnsiTheme="minorHAnsi" w:cstheme="minorHAnsi"/>
        </w:rPr>
        <w:t>Telemetria w oparciu o mechanizm subskrypcji (</w:t>
      </w:r>
      <w:proofErr w:type="spellStart"/>
      <w:r w:rsidRPr="005E053B">
        <w:rPr>
          <w:rFonts w:asciiTheme="minorHAnsi" w:hAnsiTheme="minorHAnsi" w:cstheme="minorHAnsi"/>
        </w:rPr>
        <w:t>push</w:t>
      </w:r>
      <w:proofErr w:type="spellEnd"/>
      <w:r w:rsidRPr="005E053B">
        <w:rPr>
          <w:rFonts w:asciiTheme="minorHAnsi" w:hAnsiTheme="minorHAnsi" w:cstheme="minorHAnsi"/>
        </w:rPr>
        <w:t xml:space="preserve"> out), zapewniający alternatywny do SNMP, szybszy mechanizm (min. co 30s) zbierania informacji z przełącznika poprzez protokoły </w:t>
      </w:r>
      <w:proofErr w:type="spellStart"/>
      <w:r w:rsidRPr="005E053B">
        <w:rPr>
          <w:rFonts w:asciiTheme="minorHAnsi" w:hAnsiTheme="minorHAnsi" w:cstheme="minorHAnsi"/>
        </w:rPr>
        <w:t>gRPC</w:t>
      </w:r>
      <w:proofErr w:type="spellEnd"/>
      <w:r w:rsidRPr="005E053B">
        <w:rPr>
          <w:rFonts w:asciiTheme="minorHAnsi" w:hAnsiTheme="minorHAnsi" w:cstheme="minorHAnsi"/>
        </w:rPr>
        <w:t xml:space="preserve"> lub GPB;</w:t>
      </w:r>
    </w:p>
    <w:p w14:paraId="6FA522DC" w14:textId="77777777" w:rsidR="00C502D1" w:rsidRPr="005E053B" w:rsidRDefault="00C502D1" w:rsidP="00C502D1">
      <w:pPr>
        <w:pStyle w:val="Akapitzlist"/>
        <w:numPr>
          <w:ilvl w:val="0"/>
          <w:numId w:val="26"/>
        </w:numPr>
        <w:spacing w:after="0" w:line="276" w:lineRule="auto"/>
        <w:rPr>
          <w:rFonts w:asciiTheme="minorHAnsi" w:hAnsiTheme="minorHAnsi" w:cstheme="minorHAnsi"/>
          <w:lang w:val="en-US"/>
        </w:rPr>
      </w:pPr>
      <w:r w:rsidRPr="005E053B">
        <w:rPr>
          <w:rFonts w:asciiTheme="minorHAnsi" w:hAnsiTheme="minorHAnsi" w:cstheme="minorHAnsi"/>
          <w:lang w:val="en-US"/>
        </w:rPr>
        <w:t>Role-Based Access Control RBAC;</w:t>
      </w:r>
    </w:p>
    <w:p w14:paraId="2D37538D" w14:textId="77777777" w:rsidR="00C502D1" w:rsidRPr="005E053B" w:rsidRDefault="00C502D1" w:rsidP="00C502D1">
      <w:pPr>
        <w:pStyle w:val="Akapitzlist"/>
        <w:numPr>
          <w:ilvl w:val="0"/>
          <w:numId w:val="26"/>
        </w:numPr>
        <w:spacing w:after="0" w:line="276" w:lineRule="auto"/>
        <w:rPr>
          <w:rFonts w:asciiTheme="minorHAnsi" w:hAnsiTheme="minorHAnsi" w:cstheme="minorHAnsi"/>
        </w:rPr>
      </w:pPr>
      <w:r w:rsidRPr="005E053B">
        <w:rPr>
          <w:rFonts w:asciiTheme="minorHAnsi" w:hAnsiTheme="minorHAnsi" w:cstheme="minorHAnsi"/>
        </w:rPr>
        <w:t>IEEE 802.1ab LLDP;</w:t>
      </w:r>
    </w:p>
    <w:p w14:paraId="3E8D04FD" w14:textId="77777777" w:rsidR="00C502D1" w:rsidRPr="005E053B" w:rsidRDefault="00C502D1" w:rsidP="00C502D1">
      <w:pPr>
        <w:pStyle w:val="Akapitzlist"/>
        <w:numPr>
          <w:ilvl w:val="0"/>
          <w:numId w:val="26"/>
        </w:numPr>
        <w:spacing w:after="0" w:line="276" w:lineRule="auto"/>
        <w:rPr>
          <w:rFonts w:asciiTheme="minorHAnsi" w:hAnsiTheme="minorHAnsi" w:cstheme="minorHAnsi"/>
        </w:rPr>
      </w:pPr>
      <w:r w:rsidRPr="005E053B">
        <w:rPr>
          <w:rFonts w:asciiTheme="minorHAnsi" w:hAnsiTheme="minorHAnsi" w:cstheme="minorHAnsi"/>
        </w:rPr>
        <w:lastRenderedPageBreak/>
        <w:t>Możliwość zachowania stanu (checkpoint) i powrotu do poprzedniej konfiguracji (</w:t>
      </w:r>
      <w:proofErr w:type="spellStart"/>
      <w:r w:rsidRPr="005E053B">
        <w:rPr>
          <w:rFonts w:asciiTheme="minorHAnsi" w:hAnsiTheme="minorHAnsi" w:cstheme="minorHAnsi"/>
        </w:rPr>
        <w:t>rollback</w:t>
      </w:r>
      <w:proofErr w:type="spellEnd"/>
      <w:r w:rsidRPr="005E053B">
        <w:rPr>
          <w:rFonts w:asciiTheme="minorHAnsi" w:hAnsiTheme="minorHAnsi" w:cstheme="minorHAnsi"/>
        </w:rPr>
        <w:t>);</w:t>
      </w:r>
    </w:p>
    <w:p w14:paraId="430543AA" w14:textId="77777777" w:rsidR="00C502D1" w:rsidRPr="005E053B" w:rsidRDefault="00C502D1" w:rsidP="00C502D1">
      <w:pPr>
        <w:pStyle w:val="Akapitzlist"/>
        <w:numPr>
          <w:ilvl w:val="0"/>
          <w:numId w:val="26"/>
        </w:numPr>
        <w:spacing w:after="0" w:line="276" w:lineRule="auto"/>
        <w:rPr>
          <w:rFonts w:asciiTheme="minorHAnsi" w:hAnsiTheme="minorHAnsi" w:cstheme="minorHAnsi"/>
        </w:rPr>
      </w:pPr>
      <w:r w:rsidRPr="005E053B">
        <w:rPr>
          <w:rFonts w:asciiTheme="minorHAnsi" w:hAnsiTheme="minorHAnsi" w:cstheme="minorHAnsi"/>
        </w:rPr>
        <w:t>802.1x;</w:t>
      </w:r>
    </w:p>
    <w:p w14:paraId="3C019DDC" w14:textId="77777777" w:rsidR="00C502D1" w:rsidRPr="005E053B" w:rsidRDefault="00C502D1" w:rsidP="00C502D1">
      <w:pPr>
        <w:pStyle w:val="Akapitzlist"/>
        <w:numPr>
          <w:ilvl w:val="0"/>
          <w:numId w:val="26"/>
        </w:numPr>
        <w:spacing w:after="0" w:line="276" w:lineRule="auto"/>
        <w:rPr>
          <w:rFonts w:asciiTheme="minorHAnsi" w:hAnsiTheme="minorHAnsi" w:cstheme="minorHAnsi"/>
        </w:rPr>
      </w:pPr>
      <w:r w:rsidRPr="005E053B">
        <w:rPr>
          <w:rFonts w:asciiTheme="minorHAnsi" w:hAnsiTheme="minorHAnsi" w:cstheme="minorHAnsi"/>
        </w:rPr>
        <w:t>Ograniczanie ruchu kierowanego do warstwy sterowania (</w:t>
      </w:r>
      <w:proofErr w:type="spellStart"/>
      <w:r w:rsidRPr="005E053B">
        <w:rPr>
          <w:rFonts w:asciiTheme="minorHAnsi" w:hAnsiTheme="minorHAnsi" w:cstheme="minorHAnsi"/>
        </w:rPr>
        <w:t>control</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plane</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policing</w:t>
      </w:r>
      <w:proofErr w:type="spellEnd"/>
      <w:r w:rsidRPr="005E053B">
        <w:rPr>
          <w:rFonts w:asciiTheme="minorHAnsi" w:hAnsiTheme="minorHAnsi" w:cstheme="minorHAnsi"/>
        </w:rPr>
        <w:t>);</w:t>
      </w:r>
    </w:p>
    <w:p w14:paraId="2511D73E" w14:textId="77777777" w:rsidR="00C502D1" w:rsidRPr="005E053B" w:rsidRDefault="00C502D1" w:rsidP="00C502D1">
      <w:pPr>
        <w:pStyle w:val="Akapitzlist"/>
        <w:numPr>
          <w:ilvl w:val="0"/>
          <w:numId w:val="26"/>
        </w:numPr>
        <w:spacing w:after="0" w:line="276" w:lineRule="auto"/>
        <w:rPr>
          <w:rFonts w:asciiTheme="minorHAnsi" w:hAnsiTheme="minorHAnsi" w:cstheme="minorHAnsi"/>
        </w:rPr>
      </w:pPr>
      <w:r w:rsidRPr="005E053B">
        <w:rPr>
          <w:rFonts w:asciiTheme="minorHAnsi" w:hAnsiTheme="minorHAnsi" w:cstheme="minorHAnsi"/>
        </w:rPr>
        <w:t xml:space="preserve">Kopiowanie ruchu ze źródłowych fizycznych portów Ethernet, wiązek </w:t>
      </w:r>
      <w:proofErr w:type="spellStart"/>
      <w:r w:rsidRPr="005E053B">
        <w:rPr>
          <w:rFonts w:asciiTheme="minorHAnsi" w:hAnsiTheme="minorHAnsi" w:cstheme="minorHAnsi"/>
        </w:rPr>
        <w:t>PortChannel</w:t>
      </w:r>
      <w:proofErr w:type="spellEnd"/>
      <w:r w:rsidRPr="005E053B">
        <w:rPr>
          <w:rFonts w:asciiTheme="minorHAnsi" w:hAnsiTheme="minorHAnsi" w:cstheme="minorHAnsi"/>
        </w:rPr>
        <w:t>, sieci VLAN, na interfejs docelowy za pośrednictwem specjalnego mechanizmu (mirroring);</w:t>
      </w:r>
    </w:p>
    <w:p w14:paraId="387B2297" w14:textId="77777777" w:rsidR="00C502D1" w:rsidRPr="005E053B" w:rsidRDefault="00C502D1" w:rsidP="00C502D1">
      <w:pPr>
        <w:pStyle w:val="Akapitzlist"/>
        <w:numPr>
          <w:ilvl w:val="0"/>
          <w:numId w:val="26"/>
        </w:numPr>
        <w:spacing w:after="0" w:line="276" w:lineRule="auto"/>
        <w:rPr>
          <w:rFonts w:asciiTheme="minorHAnsi" w:hAnsiTheme="minorHAnsi" w:cstheme="minorHAnsi"/>
        </w:rPr>
      </w:pPr>
      <w:r w:rsidRPr="005E053B">
        <w:rPr>
          <w:rFonts w:asciiTheme="minorHAnsi" w:hAnsiTheme="minorHAnsi" w:cstheme="minorHAnsi"/>
        </w:rPr>
        <w:t xml:space="preserve">Network Time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(NTP);</w:t>
      </w:r>
    </w:p>
    <w:p w14:paraId="66EAD61E" w14:textId="77777777" w:rsidR="00C502D1" w:rsidRPr="005E053B" w:rsidRDefault="00C502D1" w:rsidP="00C502D1">
      <w:pPr>
        <w:pStyle w:val="Akapitzlist"/>
        <w:numPr>
          <w:ilvl w:val="0"/>
          <w:numId w:val="26"/>
        </w:numPr>
        <w:spacing w:after="0" w:line="276" w:lineRule="auto"/>
        <w:rPr>
          <w:rFonts w:asciiTheme="minorHAnsi" w:hAnsiTheme="minorHAnsi" w:cstheme="minorHAnsi"/>
        </w:rPr>
      </w:pPr>
      <w:r w:rsidRPr="005E053B">
        <w:rPr>
          <w:rFonts w:asciiTheme="minorHAnsi" w:hAnsiTheme="minorHAnsi" w:cstheme="minorHAnsi"/>
        </w:rPr>
        <w:t xml:space="preserve">Precision Time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IEEE 1588;</w:t>
      </w:r>
    </w:p>
    <w:p w14:paraId="5A251FE1" w14:textId="77777777" w:rsidR="00C502D1" w:rsidRPr="005E053B" w:rsidRDefault="00C502D1" w:rsidP="00C502D1">
      <w:pPr>
        <w:pStyle w:val="Akapitzlist"/>
        <w:numPr>
          <w:ilvl w:val="0"/>
          <w:numId w:val="26"/>
        </w:numPr>
        <w:spacing w:after="0" w:line="276" w:lineRule="auto"/>
        <w:rPr>
          <w:rFonts w:asciiTheme="minorHAnsi" w:hAnsiTheme="minorHAnsi" w:cstheme="minorHAnsi"/>
        </w:rPr>
      </w:pPr>
      <w:r w:rsidRPr="005E053B">
        <w:rPr>
          <w:rFonts w:asciiTheme="minorHAnsi" w:hAnsiTheme="minorHAnsi" w:cstheme="minorHAnsi"/>
        </w:rPr>
        <w:t>Diagnostyka procesu BOOT;</w:t>
      </w:r>
    </w:p>
    <w:p w14:paraId="5D44D28E" w14:textId="77777777" w:rsidR="00C502D1" w:rsidRPr="005E053B" w:rsidRDefault="00C502D1" w:rsidP="00C502D1">
      <w:pPr>
        <w:pStyle w:val="Akapitzlist"/>
        <w:numPr>
          <w:ilvl w:val="0"/>
          <w:numId w:val="26"/>
        </w:numPr>
        <w:spacing w:after="0" w:line="276" w:lineRule="auto"/>
        <w:rPr>
          <w:rFonts w:asciiTheme="minorHAnsi" w:hAnsiTheme="minorHAnsi" w:cstheme="minorHAnsi"/>
        </w:rPr>
      </w:pPr>
      <w:r w:rsidRPr="005E053B">
        <w:rPr>
          <w:rFonts w:asciiTheme="minorHAnsi" w:hAnsiTheme="minorHAnsi" w:cstheme="minorHAnsi"/>
        </w:rPr>
        <w:t>Ping;</w:t>
      </w:r>
    </w:p>
    <w:p w14:paraId="344E66EE" w14:textId="77777777" w:rsidR="00C502D1" w:rsidRPr="005E053B" w:rsidRDefault="00C502D1" w:rsidP="00F42A80">
      <w:pPr>
        <w:pStyle w:val="Akapitzlist"/>
        <w:numPr>
          <w:ilvl w:val="0"/>
          <w:numId w:val="26"/>
        </w:numPr>
        <w:spacing w:after="240" w:line="276" w:lineRule="auto"/>
        <w:rPr>
          <w:rFonts w:asciiTheme="minorHAnsi" w:hAnsiTheme="minorHAnsi" w:cstheme="minorHAnsi"/>
        </w:rPr>
      </w:pPr>
      <w:proofErr w:type="spellStart"/>
      <w:r w:rsidRPr="005E053B">
        <w:rPr>
          <w:rFonts w:asciiTheme="minorHAnsi" w:hAnsiTheme="minorHAnsi" w:cstheme="minorHAnsi"/>
        </w:rPr>
        <w:t>Traceroute</w:t>
      </w:r>
      <w:proofErr w:type="spellEnd"/>
      <w:r w:rsidRPr="005E053B">
        <w:rPr>
          <w:rFonts w:asciiTheme="minorHAnsi" w:hAnsiTheme="minorHAnsi" w:cstheme="minorHAnsi"/>
        </w:rPr>
        <w:t>.</w:t>
      </w:r>
    </w:p>
    <w:p w14:paraId="3ECF8E08"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Narzędzia programowania i zarządzania przełącznikiem:</w:t>
      </w:r>
    </w:p>
    <w:p w14:paraId="3B888D04" w14:textId="77777777" w:rsidR="00C502D1" w:rsidRPr="005E053B" w:rsidRDefault="00C502D1" w:rsidP="00C502D1">
      <w:pPr>
        <w:pStyle w:val="Akapitzlist"/>
        <w:numPr>
          <w:ilvl w:val="0"/>
          <w:numId w:val="27"/>
        </w:numPr>
        <w:spacing w:after="0" w:line="276" w:lineRule="auto"/>
        <w:rPr>
          <w:rFonts w:asciiTheme="minorHAnsi" w:hAnsiTheme="minorHAnsi" w:cstheme="minorHAnsi"/>
        </w:rPr>
      </w:pPr>
      <w:r w:rsidRPr="005E053B">
        <w:rPr>
          <w:rFonts w:asciiTheme="minorHAnsi" w:hAnsiTheme="minorHAnsi" w:cstheme="minorHAnsi"/>
        </w:rPr>
        <w:t xml:space="preserve">Interpreter </w:t>
      </w:r>
      <w:proofErr w:type="spellStart"/>
      <w:r w:rsidRPr="005E053B">
        <w:rPr>
          <w:rFonts w:asciiTheme="minorHAnsi" w:hAnsiTheme="minorHAnsi" w:cstheme="minorHAnsi"/>
        </w:rPr>
        <w:t>Python</w:t>
      </w:r>
      <w:proofErr w:type="spellEnd"/>
      <w:r w:rsidRPr="005E053B">
        <w:rPr>
          <w:rFonts w:asciiTheme="minorHAnsi" w:hAnsiTheme="minorHAnsi" w:cstheme="minorHAnsi"/>
        </w:rPr>
        <w:t xml:space="preserve"> z możliwością lokalnego uruchamiania skryptów na przełączniku i konfiguracji przełącznika poprzez API;</w:t>
      </w:r>
    </w:p>
    <w:p w14:paraId="0096B091" w14:textId="77777777" w:rsidR="00C502D1" w:rsidRPr="005E053B" w:rsidRDefault="00C502D1" w:rsidP="00C502D1">
      <w:pPr>
        <w:pStyle w:val="Akapitzlist"/>
        <w:numPr>
          <w:ilvl w:val="0"/>
          <w:numId w:val="27"/>
        </w:numPr>
        <w:spacing w:after="0" w:line="276" w:lineRule="auto"/>
        <w:rPr>
          <w:rFonts w:asciiTheme="minorHAnsi" w:hAnsiTheme="minorHAnsi" w:cstheme="minorHAnsi"/>
        </w:rPr>
      </w:pPr>
      <w:r w:rsidRPr="005E053B">
        <w:rPr>
          <w:rFonts w:asciiTheme="minorHAnsi" w:hAnsiTheme="minorHAnsi" w:cstheme="minorHAnsi"/>
        </w:rPr>
        <w:t xml:space="preserve">Wbudowana powłoka </w:t>
      </w:r>
      <w:proofErr w:type="spellStart"/>
      <w:r w:rsidRPr="005E053B">
        <w:rPr>
          <w:rFonts w:asciiTheme="minorHAnsi" w:hAnsiTheme="minorHAnsi" w:cstheme="minorHAnsi"/>
        </w:rPr>
        <w:t>Bash</w:t>
      </w:r>
      <w:proofErr w:type="spellEnd"/>
      <w:r w:rsidRPr="005E053B">
        <w:rPr>
          <w:rFonts w:asciiTheme="minorHAnsi" w:hAnsiTheme="minorHAnsi" w:cstheme="minorHAnsi"/>
        </w:rPr>
        <w:t xml:space="preserve"> do zarządzania systemem Linux przełącznika;</w:t>
      </w:r>
    </w:p>
    <w:p w14:paraId="3000638C" w14:textId="77777777" w:rsidR="00C502D1" w:rsidRPr="005E053B" w:rsidRDefault="00C502D1" w:rsidP="00C502D1">
      <w:pPr>
        <w:pStyle w:val="Akapitzlist"/>
        <w:numPr>
          <w:ilvl w:val="0"/>
          <w:numId w:val="27"/>
        </w:numPr>
        <w:spacing w:after="0" w:line="276" w:lineRule="auto"/>
        <w:rPr>
          <w:rFonts w:asciiTheme="minorHAnsi" w:hAnsiTheme="minorHAnsi" w:cstheme="minorHAnsi"/>
        </w:rPr>
      </w:pPr>
      <w:r w:rsidRPr="005E053B">
        <w:rPr>
          <w:rFonts w:asciiTheme="minorHAnsi" w:hAnsiTheme="minorHAnsi" w:cstheme="minorHAnsi"/>
        </w:rPr>
        <w:t xml:space="preserve">Wsparcie dla kontenera LXC (Linux </w:t>
      </w:r>
      <w:proofErr w:type="spellStart"/>
      <w:r w:rsidRPr="005E053B">
        <w:rPr>
          <w:rFonts w:asciiTheme="minorHAnsi" w:hAnsiTheme="minorHAnsi" w:cstheme="minorHAnsi"/>
        </w:rPr>
        <w:t>Container</w:t>
      </w:r>
      <w:proofErr w:type="spellEnd"/>
      <w:r w:rsidRPr="005E053B">
        <w:rPr>
          <w:rFonts w:asciiTheme="minorHAnsi" w:hAnsiTheme="minorHAnsi" w:cstheme="minorHAnsi"/>
        </w:rPr>
        <w:t xml:space="preserve">) lub </w:t>
      </w:r>
      <w:proofErr w:type="spellStart"/>
      <w:r w:rsidRPr="005E053B">
        <w:rPr>
          <w:rFonts w:asciiTheme="minorHAnsi" w:hAnsiTheme="minorHAnsi" w:cstheme="minorHAnsi"/>
        </w:rPr>
        <w:t>runC</w:t>
      </w:r>
      <w:proofErr w:type="spellEnd"/>
      <w:r w:rsidRPr="005E053B">
        <w:rPr>
          <w:rFonts w:asciiTheme="minorHAnsi" w:hAnsiTheme="minorHAnsi" w:cstheme="minorHAnsi"/>
        </w:rPr>
        <w:t xml:space="preserve"> wraz z  możliwością instalowania na nim zewnętrznych aplikacji 32 i 64 bitowych w oparciu o narzędzie </w:t>
      </w:r>
      <w:proofErr w:type="spellStart"/>
      <w:r w:rsidRPr="005E053B">
        <w:rPr>
          <w:rFonts w:asciiTheme="minorHAnsi" w:hAnsiTheme="minorHAnsi" w:cstheme="minorHAnsi"/>
        </w:rPr>
        <w:t>yum</w:t>
      </w:r>
      <w:proofErr w:type="spellEnd"/>
      <w:r w:rsidRPr="005E053B">
        <w:rPr>
          <w:rFonts w:asciiTheme="minorHAnsi" w:hAnsiTheme="minorHAnsi" w:cstheme="minorHAnsi"/>
        </w:rPr>
        <w:t xml:space="preserve"> i paczki </w:t>
      </w:r>
      <w:proofErr w:type="spellStart"/>
      <w:r w:rsidRPr="005E053B">
        <w:rPr>
          <w:rFonts w:asciiTheme="minorHAnsi" w:hAnsiTheme="minorHAnsi" w:cstheme="minorHAnsi"/>
        </w:rPr>
        <w:t>rpm</w:t>
      </w:r>
      <w:proofErr w:type="spellEnd"/>
      <w:r w:rsidRPr="005E053B">
        <w:rPr>
          <w:rFonts w:asciiTheme="minorHAnsi" w:hAnsiTheme="minorHAnsi" w:cstheme="minorHAnsi"/>
        </w:rPr>
        <w:t>, niezależnie od systemu operacyjnego przełącznika;</w:t>
      </w:r>
    </w:p>
    <w:p w14:paraId="19F7C688" w14:textId="77777777" w:rsidR="00C502D1" w:rsidRPr="005E053B" w:rsidRDefault="00C502D1" w:rsidP="00C502D1">
      <w:pPr>
        <w:pStyle w:val="Akapitzlist"/>
        <w:numPr>
          <w:ilvl w:val="0"/>
          <w:numId w:val="27"/>
        </w:numPr>
        <w:spacing w:after="0" w:line="276" w:lineRule="auto"/>
        <w:rPr>
          <w:rFonts w:asciiTheme="minorHAnsi" w:hAnsiTheme="minorHAnsi" w:cstheme="minorHAnsi"/>
        </w:rPr>
      </w:pPr>
      <w:r w:rsidRPr="005E053B">
        <w:rPr>
          <w:rFonts w:asciiTheme="minorHAnsi" w:hAnsiTheme="minorHAnsi" w:cstheme="minorHAnsi"/>
        </w:rPr>
        <w:t>Interfejs programistyczny REST API wraz z upublicznionym SDK;</w:t>
      </w:r>
    </w:p>
    <w:p w14:paraId="51881820" w14:textId="77777777" w:rsidR="00C502D1" w:rsidRPr="005E053B" w:rsidRDefault="00C502D1" w:rsidP="00C502D1">
      <w:pPr>
        <w:pStyle w:val="Akapitzlist"/>
        <w:numPr>
          <w:ilvl w:val="0"/>
          <w:numId w:val="27"/>
        </w:numPr>
        <w:spacing w:after="0" w:line="276" w:lineRule="auto"/>
        <w:rPr>
          <w:rFonts w:asciiTheme="minorHAnsi" w:hAnsiTheme="minorHAnsi" w:cstheme="minorHAnsi"/>
        </w:rPr>
      </w:pPr>
      <w:r w:rsidRPr="005E053B">
        <w:rPr>
          <w:rFonts w:asciiTheme="minorHAnsi" w:hAnsiTheme="minorHAnsi" w:cstheme="minorHAnsi"/>
        </w:rPr>
        <w:t xml:space="preserve">Wsparcie dla </w:t>
      </w:r>
      <w:proofErr w:type="spellStart"/>
      <w:r w:rsidRPr="005E053B">
        <w:rPr>
          <w:rFonts w:asciiTheme="minorHAnsi" w:hAnsiTheme="minorHAnsi" w:cstheme="minorHAnsi"/>
        </w:rPr>
        <w:t>OpenStack</w:t>
      </w:r>
      <w:proofErr w:type="spellEnd"/>
      <w:r w:rsidRPr="005E053B">
        <w:rPr>
          <w:rFonts w:asciiTheme="minorHAnsi" w:hAnsiTheme="minorHAnsi" w:cstheme="minorHAnsi"/>
        </w:rPr>
        <w:t xml:space="preserve"> Neutron </w:t>
      </w:r>
      <w:proofErr w:type="spellStart"/>
      <w:r w:rsidRPr="005E053B">
        <w:rPr>
          <w:rFonts w:asciiTheme="minorHAnsi" w:hAnsiTheme="minorHAnsi" w:cstheme="minorHAnsi"/>
        </w:rPr>
        <w:t>plugin</w:t>
      </w:r>
      <w:proofErr w:type="spellEnd"/>
      <w:r w:rsidRPr="005E053B">
        <w:rPr>
          <w:rFonts w:asciiTheme="minorHAnsi" w:hAnsiTheme="minorHAnsi" w:cstheme="minorHAnsi"/>
        </w:rPr>
        <w:t>.</w:t>
      </w:r>
    </w:p>
    <w:p w14:paraId="6D12551B"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powinien być wyposażony w dwa zasilacze zmiennoprądowe pracujące w konfiguracji redundantnej.</w:t>
      </w:r>
    </w:p>
    <w:p w14:paraId="7357EE48"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Obudowa o rozmiarach maksymalnie 1RU (</w:t>
      </w:r>
      <w:proofErr w:type="spellStart"/>
      <w:r w:rsidRPr="005E053B">
        <w:rPr>
          <w:rFonts w:asciiTheme="minorHAnsi" w:hAnsiTheme="minorHAnsi" w:cstheme="minorHAnsi"/>
        </w:rPr>
        <w:t>rack</w:t>
      </w:r>
      <w:proofErr w:type="spellEnd"/>
      <w:r w:rsidRPr="005E053B">
        <w:rPr>
          <w:rFonts w:asciiTheme="minorHAnsi" w:hAnsiTheme="minorHAnsi" w:cstheme="minorHAnsi"/>
        </w:rPr>
        <w:t xml:space="preserve"> unit), przeznaczona do montażu w szafie </w:t>
      </w:r>
      <w:proofErr w:type="spellStart"/>
      <w:r w:rsidRPr="005E053B">
        <w:rPr>
          <w:rFonts w:asciiTheme="minorHAnsi" w:hAnsiTheme="minorHAnsi" w:cstheme="minorHAnsi"/>
        </w:rPr>
        <w:t>rackowej</w:t>
      </w:r>
      <w:proofErr w:type="spellEnd"/>
      <w:r w:rsidRPr="005E053B">
        <w:rPr>
          <w:rFonts w:asciiTheme="minorHAnsi" w:hAnsiTheme="minorHAnsi" w:cstheme="minorHAnsi"/>
        </w:rPr>
        <w:t xml:space="preserve"> 19”.</w:t>
      </w:r>
    </w:p>
    <w:p w14:paraId="0F5D3B91"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Wyposażenia przełącznika:</w:t>
      </w:r>
    </w:p>
    <w:p w14:paraId="06C2E373" w14:textId="77777777" w:rsidR="00C502D1" w:rsidRPr="005E053B" w:rsidRDefault="00C502D1" w:rsidP="00C502D1">
      <w:pPr>
        <w:pStyle w:val="Akapitzlist"/>
        <w:numPr>
          <w:ilvl w:val="0"/>
          <w:numId w:val="28"/>
        </w:numPr>
        <w:spacing w:after="0" w:line="276" w:lineRule="auto"/>
        <w:rPr>
          <w:rFonts w:asciiTheme="minorHAnsi" w:hAnsiTheme="minorHAnsi" w:cstheme="minorHAnsi"/>
        </w:rPr>
      </w:pPr>
      <w:r w:rsidRPr="005E053B">
        <w:rPr>
          <w:rFonts w:asciiTheme="minorHAnsi" w:hAnsiTheme="minorHAnsi" w:cstheme="minorHAnsi"/>
        </w:rPr>
        <w:t>4 wkładki QSFP 100GE umożliwiające połączenie 100GE z  wykorzystaniem pojedynczej pary światłowodów wielomodowych (</w:t>
      </w:r>
      <w:proofErr w:type="spellStart"/>
      <w:r w:rsidRPr="005E053B">
        <w:rPr>
          <w:rFonts w:asciiTheme="minorHAnsi" w:hAnsiTheme="minorHAnsi" w:cstheme="minorHAnsi"/>
        </w:rPr>
        <w:t>bidirectional</w:t>
      </w:r>
      <w:proofErr w:type="spellEnd"/>
      <w:r w:rsidRPr="005E053B">
        <w:rPr>
          <w:rFonts w:asciiTheme="minorHAnsi" w:hAnsiTheme="minorHAnsi" w:cstheme="minorHAnsi"/>
        </w:rPr>
        <w:t>);</w:t>
      </w:r>
    </w:p>
    <w:p w14:paraId="7D9C67F9" w14:textId="77777777" w:rsidR="00C502D1" w:rsidRPr="005E053B" w:rsidRDefault="00C502D1" w:rsidP="00C502D1">
      <w:pPr>
        <w:pStyle w:val="Akapitzlist"/>
        <w:numPr>
          <w:ilvl w:val="0"/>
          <w:numId w:val="28"/>
        </w:numPr>
        <w:spacing w:after="0" w:line="276" w:lineRule="auto"/>
        <w:rPr>
          <w:rFonts w:asciiTheme="minorHAnsi" w:hAnsiTheme="minorHAnsi" w:cstheme="minorHAnsi"/>
        </w:rPr>
      </w:pPr>
      <w:r w:rsidRPr="005E053B">
        <w:rPr>
          <w:rFonts w:asciiTheme="minorHAnsi" w:hAnsiTheme="minorHAnsi" w:cstheme="minorHAnsi"/>
        </w:rPr>
        <w:t>32 wkładki 10/25G SFP+ CSR,</w:t>
      </w:r>
    </w:p>
    <w:p w14:paraId="744DBA4F" w14:textId="77777777" w:rsidR="00C502D1" w:rsidRPr="005E053B" w:rsidRDefault="00C502D1" w:rsidP="00C502D1">
      <w:pPr>
        <w:pStyle w:val="Akapitzlist"/>
        <w:numPr>
          <w:ilvl w:val="0"/>
          <w:numId w:val="28"/>
        </w:numPr>
        <w:spacing w:after="0" w:line="276" w:lineRule="auto"/>
        <w:rPr>
          <w:rFonts w:asciiTheme="minorHAnsi" w:hAnsiTheme="minorHAnsi" w:cstheme="minorHAnsi"/>
        </w:rPr>
      </w:pPr>
      <w:r w:rsidRPr="005E053B">
        <w:rPr>
          <w:rFonts w:asciiTheme="minorHAnsi" w:hAnsiTheme="minorHAnsi" w:cstheme="minorHAnsi"/>
        </w:rPr>
        <w:t>Okablowanie niezbędne do podłączenia urządzeń,</w:t>
      </w:r>
    </w:p>
    <w:p w14:paraId="64F15678" w14:textId="77777777" w:rsidR="00C502D1" w:rsidRPr="005E053B" w:rsidRDefault="00C502D1" w:rsidP="00C502D1">
      <w:pPr>
        <w:pStyle w:val="Akapitzlist"/>
        <w:numPr>
          <w:ilvl w:val="0"/>
          <w:numId w:val="28"/>
        </w:numPr>
        <w:spacing w:after="0" w:line="276" w:lineRule="auto"/>
        <w:rPr>
          <w:rFonts w:asciiTheme="minorHAnsi" w:hAnsiTheme="minorHAnsi" w:cstheme="minorHAnsi"/>
        </w:rPr>
      </w:pPr>
      <w:r w:rsidRPr="005E053B">
        <w:rPr>
          <w:rFonts w:asciiTheme="minorHAnsi" w:hAnsiTheme="minorHAnsi" w:cstheme="minorHAnsi"/>
        </w:rPr>
        <w:t xml:space="preserve">Komponenty potrzebne do zamontowania dostarczonych urządzeń w szafach RACK (np. </w:t>
      </w:r>
      <w:proofErr w:type="spellStart"/>
      <w:r w:rsidRPr="005E053B">
        <w:rPr>
          <w:rFonts w:asciiTheme="minorHAnsi" w:hAnsiTheme="minorHAnsi" w:cstheme="minorHAnsi"/>
        </w:rPr>
        <w:t>organizery</w:t>
      </w:r>
      <w:proofErr w:type="spellEnd"/>
      <w:r w:rsidRPr="005E053B">
        <w:rPr>
          <w:rFonts w:asciiTheme="minorHAnsi" w:hAnsiTheme="minorHAnsi" w:cstheme="minorHAnsi"/>
        </w:rPr>
        <w:t>) oraz podłączenia do sieci energetycznej.</w:t>
      </w:r>
    </w:p>
    <w:p w14:paraId="198F177B" w14:textId="38535CA8" w:rsidR="00C502D1" w:rsidRDefault="0053277A" w:rsidP="00F42A80">
      <w:pPr>
        <w:numPr>
          <w:ilvl w:val="1"/>
          <w:numId w:val="11"/>
        </w:numPr>
        <w:spacing w:after="1560" w:line="276" w:lineRule="auto"/>
        <w:contextualSpacing/>
        <w:rPr>
          <w:rFonts w:asciiTheme="minorHAnsi" w:hAnsiTheme="minorHAnsi" w:cstheme="minorHAnsi"/>
        </w:rPr>
      </w:pPr>
      <w:r w:rsidRPr="005E053B">
        <w:rPr>
          <w:rFonts w:asciiTheme="minorHAnsi" w:hAnsiTheme="minorHAnsi" w:cstheme="minorHAnsi"/>
        </w:rPr>
        <w:t xml:space="preserve">Urządzenie ma możliwość pracy samodzielnej (realizując opisane powyżej funkcjonalności) oraz współpracy z komponentem zarządzającym (kontrolerem </w:t>
      </w:r>
      <w:r w:rsidR="00E25BD6" w:rsidRPr="005E053B">
        <w:rPr>
          <w:rFonts w:asciiTheme="minorHAnsi" w:hAnsiTheme="minorHAnsi" w:cstheme="minorHAnsi"/>
        </w:rPr>
        <w:t>SDN</w:t>
      </w:r>
      <w:r w:rsidRPr="005E053B">
        <w:rPr>
          <w:rFonts w:asciiTheme="minorHAnsi" w:hAnsiTheme="minorHAnsi" w:cstheme="minorHAnsi"/>
        </w:rPr>
        <w:t>). Istnieje możliwość zmiany trybu pracy (np. poprzez wymianę oprogramowania lub wgranie odpowiedniej licencji jeśli potrzebne), nie dopuszcza się konieczności modyfikacji sprzętowej urządzeń. Jeśli dla celów realizacji tych funkcjonalności konieczna jest dla przełącznika licencja to wymaga się jej dostarczenia. Jeśli licencja jest realizowana w modelu subskrypcyjnym wymaga się dostarczenia jej na min</w:t>
      </w:r>
      <w:r w:rsidRPr="005E053B">
        <w:rPr>
          <w:rFonts w:asciiTheme="minorHAnsi" w:hAnsiTheme="minorHAnsi" w:cstheme="minorHAnsi"/>
          <w:b/>
          <w:bCs/>
        </w:rPr>
        <w:t xml:space="preserve"> 36</w:t>
      </w:r>
      <w:r w:rsidRPr="005E053B">
        <w:rPr>
          <w:rFonts w:asciiTheme="minorHAnsi" w:hAnsiTheme="minorHAnsi" w:cstheme="minorHAnsi"/>
        </w:rPr>
        <w:t xml:space="preserve"> miesięcy. Zamawiający posiada system SDN CISCO ACI, którego funkcjonalności opisane zostały w </w:t>
      </w:r>
      <w:proofErr w:type="spellStart"/>
      <w:r w:rsidR="2B61681B" w:rsidRPr="005E053B">
        <w:rPr>
          <w:rFonts w:asciiTheme="minorHAnsi" w:hAnsiTheme="minorHAnsi" w:cstheme="minorHAnsi"/>
        </w:rPr>
        <w:t>pkt.V</w:t>
      </w:r>
      <w:proofErr w:type="spellEnd"/>
      <w:r w:rsidRPr="005E053B">
        <w:rPr>
          <w:rFonts w:asciiTheme="minorHAnsi" w:hAnsiTheme="minorHAnsi" w:cstheme="minorHAnsi"/>
        </w:rPr>
        <w:t xml:space="preserve"> poniżej. Dostarczone przełączniki musza w pełni współpracować z </w:t>
      </w:r>
      <w:r w:rsidRPr="005E053B">
        <w:rPr>
          <w:rFonts w:asciiTheme="minorHAnsi" w:hAnsiTheme="minorHAnsi" w:cstheme="minorHAnsi"/>
        </w:rPr>
        <w:lastRenderedPageBreak/>
        <w:t>posiadanym systemem i jego funkcjonalnościami i być wyposażone w niezbędne w tym celu licencje.</w:t>
      </w:r>
    </w:p>
    <w:p w14:paraId="152CE642" w14:textId="77777777" w:rsidR="00F42A80" w:rsidRPr="005E053B" w:rsidRDefault="00F42A80" w:rsidP="00F42A80">
      <w:pPr>
        <w:spacing w:after="1560" w:line="276" w:lineRule="auto"/>
        <w:ind w:left="792"/>
        <w:contextualSpacing/>
        <w:rPr>
          <w:rFonts w:asciiTheme="minorHAnsi" w:hAnsiTheme="minorHAnsi" w:cstheme="minorHAnsi"/>
        </w:rPr>
      </w:pPr>
    </w:p>
    <w:p w14:paraId="21849404" w14:textId="77777777" w:rsidR="00C502D1" w:rsidRPr="005E053B" w:rsidRDefault="00C502D1" w:rsidP="00F42A80">
      <w:pPr>
        <w:keepNext/>
        <w:numPr>
          <w:ilvl w:val="0"/>
          <w:numId w:val="11"/>
        </w:numPr>
        <w:spacing w:before="960" w:after="200" w:line="276" w:lineRule="auto"/>
        <w:ind w:left="357" w:hanging="357"/>
        <w:contextualSpacing/>
        <w:jc w:val="left"/>
        <w:rPr>
          <w:rFonts w:asciiTheme="minorHAnsi" w:hAnsiTheme="minorHAnsi" w:cstheme="minorHAnsi"/>
          <w:b/>
          <w:bCs/>
        </w:rPr>
      </w:pPr>
      <w:bookmarkStart w:id="8" w:name="_Toc42085562"/>
      <w:bookmarkStart w:id="9" w:name="_Toc46926207"/>
      <w:r w:rsidRPr="005E053B">
        <w:rPr>
          <w:rFonts w:asciiTheme="minorHAnsi" w:hAnsiTheme="minorHAnsi" w:cstheme="minorHAnsi"/>
          <w:b/>
          <w:bCs/>
        </w:rPr>
        <w:t>Przełącznik typu MGMT</w:t>
      </w:r>
      <w:bookmarkEnd w:id="8"/>
      <w:bookmarkEnd w:id="9"/>
      <w:r w:rsidRPr="005E053B">
        <w:rPr>
          <w:rFonts w:asciiTheme="minorHAnsi" w:hAnsiTheme="minorHAnsi" w:cstheme="minorHAnsi"/>
          <w:b/>
          <w:bCs/>
        </w:rPr>
        <w:t>.</w:t>
      </w:r>
    </w:p>
    <w:p w14:paraId="762F181E" w14:textId="4E84BB9A" w:rsidR="00C502D1" w:rsidRPr="005E053B" w:rsidRDefault="00C502D1" w:rsidP="00C502D1">
      <w:pPr>
        <w:ind w:left="708"/>
        <w:rPr>
          <w:rFonts w:asciiTheme="minorHAnsi" w:hAnsiTheme="minorHAnsi" w:cstheme="minorHAnsi"/>
        </w:rPr>
      </w:pPr>
      <w:r w:rsidRPr="005E053B">
        <w:rPr>
          <w:rFonts w:asciiTheme="minorHAnsi" w:hAnsiTheme="minorHAnsi" w:cstheme="minorHAnsi"/>
        </w:rPr>
        <w:t xml:space="preserve">Dostawa </w:t>
      </w:r>
      <w:r w:rsidR="00C946CD" w:rsidRPr="005E053B">
        <w:rPr>
          <w:rFonts w:asciiTheme="minorHAnsi" w:hAnsiTheme="minorHAnsi" w:cstheme="minorHAnsi"/>
        </w:rPr>
        <w:t>30</w:t>
      </w:r>
      <w:r w:rsidRPr="005E053B">
        <w:rPr>
          <w:rFonts w:asciiTheme="minorHAnsi" w:hAnsiTheme="minorHAnsi" w:cstheme="minorHAnsi"/>
        </w:rPr>
        <w:t xml:space="preserve"> urządzeń, każde o wymaganiach opisanych poniżej.</w:t>
      </w:r>
    </w:p>
    <w:p w14:paraId="07BD3FB9"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posiada:</w:t>
      </w:r>
    </w:p>
    <w:p w14:paraId="02424366" w14:textId="77777777" w:rsidR="00C502D1" w:rsidRPr="005E053B" w:rsidRDefault="00C502D1" w:rsidP="00C502D1">
      <w:pPr>
        <w:pStyle w:val="Akapitzlist"/>
        <w:numPr>
          <w:ilvl w:val="0"/>
          <w:numId w:val="29"/>
        </w:numPr>
        <w:spacing w:after="0" w:line="276" w:lineRule="auto"/>
        <w:rPr>
          <w:rFonts w:asciiTheme="minorHAnsi" w:hAnsiTheme="minorHAnsi" w:cstheme="minorHAnsi"/>
        </w:rPr>
      </w:pPr>
      <w:r w:rsidRPr="005E053B">
        <w:rPr>
          <w:rFonts w:asciiTheme="minorHAnsi" w:hAnsiTheme="minorHAnsi" w:cstheme="minorHAnsi"/>
        </w:rPr>
        <w:t>48  portów 100Mb/1GBaseT;</w:t>
      </w:r>
    </w:p>
    <w:p w14:paraId="43205375" w14:textId="00F8F894" w:rsidR="00C502D1" w:rsidRPr="005E053B" w:rsidRDefault="00C502D1" w:rsidP="00C502D1">
      <w:pPr>
        <w:pStyle w:val="Akapitzlist"/>
        <w:numPr>
          <w:ilvl w:val="0"/>
          <w:numId w:val="29"/>
        </w:numPr>
        <w:spacing w:after="0" w:line="276" w:lineRule="auto"/>
        <w:rPr>
          <w:rFonts w:asciiTheme="minorHAnsi" w:hAnsiTheme="minorHAnsi" w:cstheme="minorHAnsi"/>
        </w:rPr>
      </w:pPr>
      <w:r w:rsidRPr="005E053B">
        <w:rPr>
          <w:rFonts w:asciiTheme="minorHAnsi" w:hAnsiTheme="minorHAnsi" w:cstheme="minorHAnsi"/>
        </w:rPr>
        <w:t xml:space="preserve">4 porty SFP+ 1/10/25 </w:t>
      </w:r>
      <w:proofErr w:type="spellStart"/>
      <w:r w:rsidRPr="005E053B">
        <w:rPr>
          <w:rFonts w:asciiTheme="minorHAnsi" w:hAnsiTheme="minorHAnsi" w:cstheme="minorHAnsi"/>
        </w:rPr>
        <w:t>Gbps</w:t>
      </w:r>
      <w:proofErr w:type="spellEnd"/>
      <w:r w:rsidRPr="005E053B">
        <w:rPr>
          <w:rFonts w:asciiTheme="minorHAnsi" w:hAnsiTheme="minorHAnsi" w:cstheme="minorHAnsi"/>
        </w:rPr>
        <w:t>;</w:t>
      </w:r>
    </w:p>
    <w:p w14:paraId="4A2E7A36" w14:textId="77777777" w:rsidR="00C502D1" w:rsidRPr="005E053B" w:rsidRDefault="00C502D1" w:rsidP="00F42A80">
      <w:pPr>
        <w:pStyle w:val="Akapitzlist"/>
        <w:numPr>
          <w:ilvl w:val="0"/>
          <w:numId w:val="29"/>
        </w:numPr>
        <w:spacing w:line="276" w:lineRule="auto"/>
        <w:rPr>
          <w:rFonts w:asciiTheme="minorHAnsi" w:hAnsiTheme="minorHAnsi" w:cstheme="minorHAnsi"/>
        </w:rPr>
      </w:pPr>
      <w:r w:rsidRPr="005E053B">
        <w:rPr>
          <w:rFonts w:asciiTheme="minorHAnsi" w:hAnsiTheme="minorHAnsi" w:cstheme="minorHAnsi"/>
        </w:rPr>
        <w:t>2 porty definiowane za pomocą wkładek QSFP, bezpośrednio w obudowie przełącznika lub na karcie liniowej, przy czym każdy z tych portów QSFP posiada możliwość pracy zarówno w trybie 40Gbps oraz w trybie 100Gbps.</w:t>
      </w:r>
    </w:p>
    <w:p w14:paraId="741337C4"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Parametry wydajnościowe:</w:t>
      </w:r>
    </w:p>
    <w:p w14:paraId="204F455A" w14:textId="77777777" w:rsidR="00C502D1" w:rsidRPr="005E053B" w:rsidRDefault="00C502D1" w:rsidP="00C502D1">
      <w:pPr>
        <w:pStyle w:val="Akapitzlist"/>
        <w:numPr>
          <w:ilvl w:val="0"/>
          <w:numId w:val="30"/>
        </w:numPr>
        <w:spacing w:after="0" w:line="276" w:lineRule="auto"/>
        <w:rPr>
          <w:rFonts w:asciiTheme="minorHAnsi" w:hAnsiTheme="minorHAnsi" w:cstheme="minorHAnsi"/>
        </w:rPr>
      </w:pPr>
      <w:r w:rsidRPr="005E053B">
        <w:rPr>
          <w:rFonts w:asciiTheme="minorHAnsi" w:hAnsiTheme="minorHAnsi" w:cstheme="minorHAnsi"/>
        </w:rPr>
        <w:t>Prędkość przełączania „</w:t>
      </w:r>
      <w:proofErr w:type="spellStart"/>
      <w:r w:rsidRPr="005E053B">
        <w:rPr>
          <w:rFonts w:asciiTheme="minorHAnsi" w:hAnsiTheme="minorHAnsi" w:cstheme="minorHAnsi"/>
        </w:rPr>
        <w:t>wirespeed</w:t>
      </w:r>
      <w:proofErr w:type="spellEnd"/>
      <w:r w:rsidRPr="005E053B">
        <w:rPr>
          <w:rFonts w:asciiTheme="minorHAnsi" w:hAnsiTheme="minorHAnsi" w:cstheme="minorHAnsi"/>
        </w:rPr>
        <w:t>” dla każdego portu przełącznika;</w:t>
      </w:r>
    </w:p>
    <w:p w14:paraId="1C245DF2" w14:textId="77777777" w:rsidR="00C502D1" w:rsidRPr="005E053B" w:rsidRDefault="00C502D1" w:rsidP="00C502D1">
      <w:pPr>
        <w:pStyle w:val="Akapitzlist"/>
        <w:numPr>
          <w:ilvl w:val="0"/>
          <w:numId w:val="30"/>
        </w:numPr>
        <w:spacing w:after="0" w:line="276" w:lineRule="auto"/>
        <w:rPr>
          <w:rFonts w:asciiTheme="minorHAnsi" w:hAnsiTheme="minorHAnsi" w:cstheme="minorHAnsi"/>
        </w:rPr>
      </w:pPr>
      <w:r w:rsidRPr="005E053B">
        <w:rPr>
          <w:rFonts w:asciiTheme="minorHAnsi" w:hAnsiTheme="minorHAnsi" w:cstheme="minorHAnsi"/>
        </w:rPr>
        <w:t>Urządzenie sprzętowo przełącza pakiety w warstwie L2 i L3;</w:t>
      </w:r>
    </w:p>
    <w:p w14:paraId="3A34D4FF" w14:textId="5AB439BB" w:rsidR="00C502D1" w:rsidRPr="005E053B" w:rsidRDefault="00C502D1" w:rsidP="00C502D1">
      <w:pPr>
        <w:pStyle w:val="Akapitzlist"/>
        <w:numPr>
          <w:ilvl w:val="0"/>
          <w:numId w:val="30"/>
        </w:numPr>
        <w:spacing w:after="0" w:line="276" w:lineRule="auto"/>
        <w:rPr>
          <w:rFonts w:asciiTheme="minorHAnsi" w:hAnsiTheme="minorHAnsi" w:cstheme="minorHAnsi"/>
        </w:rPr>
      </w:pPr>
      <w:r w:rsidRPr="005E053B">
        <w:rPr>
          <w:rFonts w:asciiTheme="minorHAnsi" w:hAnsiTheme="minorHAnsi" w:cstheme="minorHAnsi"/>
        </w:rPr>
        <w:t xml:space="preserve">Obsługiwana łączna </w:t>
      </w:r>
      <w:r w:rsidR="007872F2" w:rsidRPr="005E053B">
        <w:rPr>
          <w:rFonts w:asciiTheme="minorHAnsi" w:hAnsiTheme="minorHAnsi" w:cstheme="minorHAnsi"/>
        </w:rPr>
        <w:t>przepływność</w:t>
      </w:r>
      <w:r w:rsidRPr="005E053B">
        <w:rPr>
          <w:rFonts w:asciiTheme="minorHAnsi" w:hAnsiTheme="minorHAnsi" w:cstheme="minorHAnsi"/>
        </w:rPr>
        <w:t xml:space="preserve"> (pasmo) min. 600 </w:t>
      </w:r>
      <w:proofErr w:type="spellStart"/>
      <w:r w:rsidRPr="005E053B">
        <w:rPr>
          <w:rFonts w:asciiTheme="minorHAnsi" w:hAnsiTheme="minorHAnsi" w:cstheme="minorHAnsi"/>
        </w:rPr>
        <w:t>Gbps</w:t>
      </w:r>
      <w:proofErr w:type="spellEnd"/>
      <w:r w:rsidRPr="005E053B">
        <w:rPr>
          <w:rFonts w:asciiTheme="minorHAnsi" w:hAnsiTheme="minorHAnsi" w:cstheme="minorHAnsi"/>
        </w:rPr>
        <w:t>;</w:t>
      </w:r>
    </w:p>
    <w:p w14:paraId="17DC0A70" w14:textId="561528B7" w:rsidR="00C502D1" w:rsidRPr="005E053B" w:rsidRDefault="00C502D1" w:rsidP="00C502D1">
      <w:pPr>
        <w:pStyle w:val="Akapitzlist"/>
        <w:numPr>
          <w:ilvl w:val="0"/>
          <w:numId w:val="30"/>
        </w:numPr>
        <w:spacing w:after="0" w:line="276" w:lineRule="auto"/>
        <w:rPr>
          <w:rFonts w:asciiTheme="minorHAnsi" w:hAnsiTheme="minorHAnsi" w:cstheme="minorHAnsi"/>
        </w:rPr>
      </w:pPr>
      <w:r w:rsidRPr="005E053B">
        <w:rPr>
          <w:rFonts w:asciiTheme="minorHAnsi" w:hAnsiTheme="minorHAnsi" w:cstheme="minorHAnsi"/>
        </w:rPr>
        <w:t xml:space="preserve">Obsługiwana łączna </w:t>
      </w:r>
      <w:r w:rsidR="007872F2" w:rsidRPr="005E053B">
        <w:rPr>
          <w:rFonts w:asciiTheme="minorHAnsi" w:hAnsiTheme="minorHAnsi" w:cstheme="minorHAnsi"/>
        </w:rPr>
        <w:t>przepustowość</w:t>
      </w:r>
      <w:r w:rsidRPr="005E053B">
        <w:rPr>
          <w:rFonts w:asciiTheme="minorHAnsi" w:hAnsiTheme="minorHAnsi" w:cstheme="minorHAnsi"/>
        </w:rPr>
        <w:t xml:space="preserve"> pakietowa przełącznika min.  250 </w:t>
      </w:r>
      <w:proofErr w:type="spellStart"/>
      <w:r w:rsidRPr="005E053B">
        <w:rPr>
          <w:rFonts w:asciiTheme="minorHAnsi" w:hAnsiTheme="minorHAnsi" w:cstheme="minorHAnsi"/>
        </w:rPr>
        <w:t>mpps</w:t>
      </w:r>
      <w:proofErr w:type="spellEnd"/>
      <w:r w:rsidRPr="005E053B">
        <w:rPr>
          <w:rFonts w:asciiTheme="minorHAnsi" w:hAnsiTheme="minorHAnsi" w:cstheme="minorHAnsi"/>
        </w:rPr>
        <w:t>;</w:t>
      </w:r>
    </w:p>
    <w:p w14:paraId="6F892F52" w14:textId="77777777" w:rsidR="00C502D1" w:rsidRPr="005E053B" w:rsidRDefault="00C502D1" w:rsidP="00C502D1">
      <w:pPr>
        <w:pStyle w:val="Akapitzlist"/>
        <w:numPr>
          <w:ilvl w:val="0"/>
          <w:numId w:val="30"/>
        </w:numPr>
        <w:spacing w:after="0" w:line="276" w:lineRule="auto"/>
        <w:rPr>
          <w:rFonts w:asciiTheme="minorHAnsi" w:hAnsiTheme="minorHAnsi" w:cstheme="minorHAnsi"/>
        </w:rPr>
      </w:pPr>
      <w:r w:rsidRPr="005E053B">
        <w:rPr>
          <w:rFonts w:asciiTheme="minorHAnsi" w:hAnsiTheme="minorHAnsi" w:cstheme="minorHAnsi"/>
        </w:rPr>
        <w:t>opóźnienie przełączania pakietów nie większe niż 3 µs;</w:t>
      </w:r>
    </w:p>
    <w:p w14:paraId="7CE94550" w14:textId="77777777" w:rsidR="00C502D1" w:rsidRPr="005E053B" w:rsidRDefault="00C502D1" w:rsidP="00C502D1">
      <w:pPr>
        <w:pStyle w:val="Akapitzlist"/>
        <w:numPr>
          <w:ilvl w:val="0"/>
          <w:numId w:val="30"/>
        </w:numPr>
        <w:spacing w:after="0" w:line="276" w:lineRule="auto"/>
        <w:rPr>
          <w:rFonts w:asciiTheme="minorHAnsi" w:hAnsiTheme="minorHAnsi" w:cstheme="minorHAnsi"/>
        </w:rPr>
      </w:pPr>
      <w:r w:rsidRPr="005E053B">
        <w:rPr>
          <w:rFonts w:asciiTheme="minorHAnsi" w:hAnsiTheme="minorHAnsi" w:cstheme="minorHAnsi"/>
        </w:rPr>
        <w:t>głębokość buforów min. 40 MB;</w:t>
      </w:r>
    </w:p>
    <w:p w14:paraId="1C14F6E4" w14:textId="77777777" w:rsidR="00C502D1" w:rsidRPr="005E053B" w:rsidRDefault="00C502D1" w:rsidP="00C502D1">
      <w:pPr>
        <w:pStyle w:val="Akapitzlist"/>
        <w:numPr>
          <w:ilvl w:val="0"/>
          <w:numId w:val="30"/>
        </w:numPr>
        <w:spacing w:after="0" w:line="276" w:lineRule="auto"/>
        <w:rPr>
          <w:rFonts w:asciiTheme="minorHAnsi" w:hAnsiTheme="minorHAnsi" w:cstheme="minorHAnsi"/>
        </w:rPr>
      </w:pPr>
      <w:r w:rsidRPr="005E053B">
        <w:rPr>
          <w:rFonts w:asciiTheme="minorHAnsi" w:hAnsiTheme="minorHAnsi" w:cstheme="minorHAnsi"/>
        </w:rPr>
        <w:t>pamięć RAM min. 24 GB;</w:t>
      </w:r>
    </w:p>
    <w:p w14:paraId="6B5040CC" w14:textId="77777777" w:rsidR="00C502D1" w:rsidRPr="005E053B" w:rsidRDefault="00C502D1" w:rsidP="00F42A80">
      <w:pPr>
        <w:pStyle w:val="Akapitzlist"/>
        <w:numPr>
          <w:ilvl w:val="0"/>
          <w:numId w:val="30"/>
        </w:numPr>
        <w:spacing w:after="240" w:line="276" w:lineRule="auto"/>
        <w:rPr>
          <w:rFonts w:asciiTheme="minorHAnsi" w:hAnsiTheme="minorHAnsi" w:cstheme="minorHAnsi"/>
        </w:rPr>
      </w:pPr>
      <w:r w:rsidRPr="005E053B">
        <w:rPr>
          <w:rFonts w:asciiTheme="minorHAnsi" w:hAnsiTheme="minorHAnsi" w:cstheme="minorHAnsi"/>
        </w:rPr>
        <w:t>Pamięć SSD/FLASH 128GB.</w:t>
      </w:r>
    </w:p>
    <w:p w14:paraId="00D2C641"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posiada następującą funkcjonalność warstwy L2:</w:t>
      </w:r>
    </w:p>
    <w:p w14:paraId="310C4DB5" w14:textId="77777777" w:rsidR="00C502D1" w:rsidRPr="005E053B" w:rsidRDefault="00C502D1" w:rsidP="00C502D1">
      <w:pPr>
        <w:pStyle w:val="Akapitzlist"/>
        <w:numPr>
          <w:ilvl w:val="0"/>
          <w:numId w:val="31"/>
        </w:numPr>
        <w:spacing w:after="0" w:line="276" w:lineRule="auto"/>
        <w:rPr>
          <w:rFonts w:asciiTheme="minorHAnsi" w:hAnsiTheme="minorHAnsi" w:cstheme="minorHAnsi"/>
        </w:rPr>
      </w:pPr>
      <w:proofErr w:type="spellStart"/>
      <w:r w:rsidRPr="005E053B">
        <w:rPr>
          <w:rFonts w:asciiTheme="minorHAnsi" w:hAnsiTheme="minorHAnsi" w:cstheme="minorHAnsi"/>
        </w:rPr>
        <w:t>Trunking</w:t>
      </w:r>
      <w:proofErr w:type="spellEnd"/>
      <w:r w:rsidRPr="005E053B">
        <w:rPr>
          <w:rFonts w:asciiTheme="minorHAnsi" w:hAnsiTheme="minorHAnsi" w:cstheme="minorHAnsi"/>
        </w:rPr>
        <w:t xml:space="preserve"> IEEE 802.1Q VLAN; </w:t>
      </w:r>
    </w:p>
    <w:p w14:paraId="400DE508" w14:textId="77777777" w:rsidR="00C502D1" w:rsidRPr="005E053B" w:rsidRDefault="00C502D1" w:rsidP="00C502D1">
      <w:pPr>
        <w:pStyle w:val="Akapitzlist"/>
        <w:numPr>
          <w:ilvl w:val="0"/>
          <w:numId w:val="31"/>
        </w:numPr>
        <w:spacing w:after="0" w:line="276" w:lineRule="auto"/>
        <w:rPr>
          <w:rFonts w:asciiTheme="minorHAnsi" w:hAnsiTheme="minorHAnsi" w:cstheme="minorHAnsi"/>
        </w:rPr>
      </w:pPr>
      <w:r w:rsidRPr="005E053B">
        <w:rPr>
          <w:rFonts w:asciiTheme="minorHAnsi" w:hAnsiTheme="minorHAnsi" w:cstheme="minorHAnsi"/>
        </w:rPr>
        <w:t>Wsparcie dla 3900 sieci VLAN;</w:t>
      </w:r>
    </w:p>
    <w:p w14:paraId="701845CC" w14:textId="77777777" w:rsidR="00C502D1" w:rsidRPr="005E053B" w:rsidRDefault="00C502D1" w:rsidP="00C502D1">
      <w:pPr>
        <w:pStyle w:val="Akapitzlist"/>
        <w:numPr>
          <w:ilvl w:val="0"/>
          <w:numId w:val="31"/>
        </w:numPr>
        <w:spacing w:after="0" w:line="276" w:lineRule="auto"/>
        <w:rPr>
          <w:rFonts w:asciiTheme="minorHAnsi" w:hAnsiTheme="minorHAnsi" w:cstheme="minorHAnsi"/>
        </w:rPr>
      </w:pPr>
      <w:r w:rsidRPr="005E053B">
        <w:rPr>
          <w:rFonts w:asciiTheme="minorHAnsi" w:hAnsiTheme="minorHAnsi" w:cstheme="minorHAnsi"/>
        </w:rPr>
        <w:t>Funkcjonalność izolowania portów znajdujących się w tym samym VLAN;</w:t>
      </w:r>
    </w:p>
    <w:p w14:paraId="6E3A9C31" w14:textId="77777777" w:rsidR="00C502D1" w:rsidRPr="005E053B" w:rsidRDefault="00C502D1" w:rsidP="00C502D1">
      <w:pPr>
        <w:pStyle w:val="Akapitzlist"/>
        <w:numPr>
          <w:ilvl w:val="0"/>
          <w:numId w:val="31"/>
        </w:numPr>
        <w:spacing w:after="0" w:line="276" w:lineRule="auto"/>
        <w:rPr>
          <w:rFonts w:asciiTheme="minorHAnsi" w:hAnsiTheme="minorHAnsi" w:cstheme="minorHAnsi"/>
        </w:rPr>
      </w:pPr>
      <w:r w:rsidRPr="005E053B">
        <w:rPr>
          <w:rFonts w:asciiTheme="minorHAnsi" w:hAnsiTheme="minorHAnsi" w:cstheme="minorHAnsi"/>
        </w:rPr>
        <w:t>Wsparcie sprzętowe dla minimum 90 tysięcy adresów MAC;</w:t>
      </w:r>
    </w:p>
    <w:p w14:paraId="5986F205" w14:textId="77777777" w:rsidR="00C502D1" w:rsidRPr="005E053B" w:rsidRDefault="00C502D1" w:rsidP="00C502D1">
      <w:pPr>
        <w:pStyle w:val="Akapitzlist"/>
        <w:numPr>
          <w:ilvl w:val="0"/>
          <w:numId w:val="31"/>
        </w:numPr>
        <w:spacing w:after="0" w:line="276" w:lineRule="auto"/>
        <w:rPr>
          <w:rFonts w:asciiTheme="minorHAnsi" w:hAnsiTheme="minorHAnsi" w:cstheme="minorHAnsi"/>
          <w:lang w:val="en-US"/>
        </w:rPr>
      </w:pPr>
      <w:r w:rsidRPr="005E053B">
        <w:rPr>
          <w:rFonts w:asciiTheme="minorHAnsi" w:hAnsiTheme="minorHAnsi" w:cstheme="minorHAnsi"/>
          <w:lang w:val="en-US"/>
        </w:rPr>
        <w:t>IEEE 802.1w Rapid Spanning Tree (RST);</w:t>
      </w:r>
    </w:p>
    <w:p w14:paraId="28FF8B26" w14:textId="77777777" w:rsidR="00C502D1" w:rsidRPr="005E053B" w:rsidRDefault="00C502D1" w:rsidP="00C502D1">
      <w:pPr>
        <w:pStyle w:val="Akapitzlist"/>
        <w:numPr>
          <w:ilvl w:val="0"/>
          <w:numId w:val="31"/>
        </w:numPr>
        <w:spacing w:after="0" w:line="276" w:lineRule="auto"/>
        <w:rPr>
          <w:rFonts w:asciiTheme="minorHAnsi" w:hAnsiTheme="minorHAnsi" w:cstheme="minorHAnsi"/>
          <w:lang w:val="en-US"/>
        </w:rPr>
      </w:pPr>
      <w:r w:rsidRPr="005E053B">
        <w:rPr>
          <w:rFonts w:asciiTheme="minorHAnsi" w:hAnsiTheme="minorHAnsi" w:cstheme="minorHAnsi"/>
          <w:lang w:val="en-US"/>
        </w:rPr>
        <w:t>IEEE 802.1s Multiple Spanning Tree (MST);</w:t>
      </w:r>
    </w:p>
    <w:p w14:paraId="6E8A08C5" w14:textId="77777777" w:rsidR="00C502D1" w:rsidRPr="005E053B" w:rsidRDefault="00C502D1" w:rsidP="00C502D1">
      <w:pPr>
        <w:pStyle w:val="Akapitzlist"/>
        <w:numPr>
          <w:ilvl w:val="0"/>
          <w:numId w:val="31"/>
        </w:numPr>
        <w:spacing w:after="0" w:line="276" w:lineRule="auto"/>
        <w:rPr>
          <w:rFonts w:asciiTheme="minorHAnsi" w:hAnsiTheme="minorHAnsi" w:cstheme="minorHAnsi"/>
        </w:rPr>
      </w:pPr>
      <w:r w:rsidRPr="005E053B">
        <w:rPr>
          <w:rFonts w:asciiTheme="minorHAnsi" w:hAnsiTheme="minorHAnsi" w:cstheme="minorHAnsi"/>
        </w:rPr>
        <w:t xml:space="preserve">Wsparcie sprzętowe dla tunelowania </w:t>
      </w:r>
      <w:proofErr w:type="spellStart"/>
      <w:r w:rsidRPr="005E053B">
        <w:rPr>
          <w:rFonts w:asciiTheme="minorHAnsi" w:hAnsiTheme="minorHAnsi" w:cstheme="minorHAnsi"/>
        </w:rPr>
        <w:t>QinQ</w:t>
      </w:r>
      <w:proofErr w:type="spellEnd"/>
      <w:r w:rsidRPr="005E053B">
        <w:rPr>
          <w:rFonts w:asciiTheme="minorHAnsi" w:hAnsiTheme="minorHAnsi" w:cstheme="minorHAnsi"/>
        </w:rPr>
        <w:t>;</w:t>
      </w:r>
    </w:p>
    <w:p w14:paraId="407F50D9" w14:textId="77777777" w:rsidR="00C502D1" w:rsidRPr="005E053B" w:rsidRDefault="00C502D1" w:rsidP="00C502D1">
      <w:pPr>
        <w:pStyle w:val="Akapitzlist"/>
        <w:numPr>
          <w:ilvl w:val="0"/>
          <w:numId w:val="31"/>
        </w:numPr>
        <w:spacing w:after="0" w:line="276" w:lineRule="auto"/>
        <w:rPr>
          <w:rFonts w:asciiTheme="minorHAnsi" w:hAnsiTheme="minorHAnsi" w:cstheme="minorHAnsi"/>
        </w:rPr>
      </w:pPr>
      <w:r w:rsidRPr="005E053B">
        <w:rPr>
          <w:rFonts w:asciiTheme="minorHAnsi" w:hAnsiTheme="minorHAnsi" w:cstheme="minorHAnsi"/>
        </w:rPr>
        <w:t xml:space="preserve">Zabezpieczenie przeciwko incydentom w topologii </w:t>
      </w:r>
      <w:proofErr w:type="spellStart"/>
      <w:r w:rsidRPr="005E053B">
        <w:rPr>
          <w:rFonts w:asciiTheme="minorHAnsi" w:hAnsiTheme="minorHAnsi" w:cstheme="minorHAnsi"/>
        </w:rPr>
        <w:t>Spanning</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Tree</w:t>
      </w:r>
      <w:proofErr w:type="spellEnd"/>
      <w:r w:rsidRPr="005E053B">
        <w:rPr>
          <w:rFonts w:asciiTheme="minorHAnsi" w:hAnsiTheme="minorHAnsi" w:cstheme="minorHAnsi"/>
        </w:rPr>
        <w:t>;</w:t>
      </w:r>
    </w:p>
    <w:p w14:paraId="6F4D623B" w14:textId="77777777" w:rsidR="00C502D1" w:rsidRPr="005E053B" w:rsidRDefault="00C502D1" w:rsidP="00C502D1">
      <w:pPr>
        <w:pStyle w:val="Akapitzlist"/>
        <w:numPr>
          <w:ilvl w:val="0"/>
          <w:numId w:val="31"/>
        </w:numPr>
        <w:spacing w:after="0" w:line="276" w:lineRule="auto"/>
        <w:rPr>
          <w:rFonts w:asciiTheme="minorHAnsi" w:hAnsiTheme="minorHAnsi" w:cstheme="minorHAnsi"/>
          <w:lang w:val="en-US"/>
        </w:rPr>
      </w:pPr>
      <w:r w:rsidRPr="005E053B">
        <w:rPr>
          <w:rFonts w:asciiTheme="minorHAnsi" w:hAnsiTheme="minorHAnsi" w:cstheme="minorHAnsi"/>
          <w:lang w:val="en-US"/>
        </w:rPr>
        <w:t>Internet Group Management Protocol (IGMP) Versions 2, 3;</w:t>
      </w:r>
    </w:p>
    <w:p w14:paraId="06BE63A1" w14:textId="77777777" w:rsidR="00C502D1" w:rsidRPr="005E053B" w:rsidRDefault="00C502D1" w:rsidP="00C502D1">
      <w:pPr>
        <w:pStyle w:val="Akapitzlist"/>
        <w:numPr>
          <w:ilvl w:val="0"/>
          <w:numId w:val="31"/>
        </w:numPr>
        <w:spacing w:after="0" w:line="276" w:lineRule="auto"/>
        <w:rPr>
          <w:rFonts w:asciiTheme="minorHAnsi" w:hAnsiTheme="minorHAnsi" w:cstheme="minorHAnsi"/>
        </w:rPr>
      </w:pPr>
      <w:r w:rsidRPr="005E053B">
        <w:rPr>
          <w:rFonts w:asciiTheme="minorHAnsi" w:hAnsiTheme="minorHAnsi" w:cstheme="minorHAnsi"/>
        </w:rPr>
        <w:t xml:space="preserve">Terminowanie pojedynczej wiązki </w:t>
      </w:r>
      <w:proofErr w:type="spellStart"/>
      <w:r w:rsidRPr="005E053B">
        <w:rPr>
          <w:rFonts w:asciiTheme="minorHAnsi" w:hAnsiTheme="minorHAnsi" w:cstheme="minorHAnsi"/>
        </w:rPr>
        <w:t>EtherChannel</w:t>
      </w:r>
      <w:proofErr w:type="spellEnd"/>
      <w:r w:rsidRPr="005E053B">
        <w:rPr>
          <w:rFonts w:asciiTheme="minorHAnsi" w:hAnsiTheme="minorHAnsi" w:cstheme="minorHAnsi"/>
        </w:rPr>
        <w:t xml:space="preserve"> na 2 niezależnych przełącznikach ;</w:t>
      </w:r>
    </w:p>
    <w:p w14:paraId="5100C412" w14:textId="77777777" w:rsidR="00C502D1" w:rsidRPr="005E053B" w:rsidRDefault="00C502D1" w:rsidP="00C502D1">
      <w:pPr>
        <w:pStyle w:val="Akapitzlist"/>
        <w:numPr>
          <w:ilvl w:val="0"/>
          <w:numId w:val="31"/>
        </w:numPr>
        <w:spacing w:after="0" w:line="276" w:lineRule="auto"/>
        <w:rPr>
          <w:rFonts w:asciiTheme="minorHAnsi" w:hAnsiTheme="minorHAnsi" w:cstheme="minorHAnsi"/>
        </w:rPr>
      </w:pPr>
      <w:r w:rsidRPr="005E053B">
        <w:rPr>
          <w:rFonts w:asciiTheme="minorHAnsi" w:hAnsiTheme="minorHAnsi" w:cstheme="minorHAnsi"/>
        </w:rPr>
        <w:t xml:space="preserve">Link </w:t>
      </w:r>
      <w:proofErr w:type="spellStart"/>
      <w:r w:rsidRPr="005E053B">
        <w:rPr>
          <w:rFonts w:asciiTheme="minorHAnsi" w:hAnsiTheme="minorHAnsi" w:cstheme="minorHAnsi"/>
        </w:rPr>
        <w:t>Aggregation</w:t>
      </w:r>
      <w:proofErr w:type="spellEnd"/>
      <w:r w:rsidRPr="005E053B">
        <w:rPr>
          <w:rFonts w:asciiTheme="minorHAnsi" w:hAnsiTheme="minorHAnsi" w:cstheme="minorHAnsi"/>
        </w:rPr>
        <w:t xml:space="preserve"> Control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(LACP): IEEE 802.3ad z możliwością zgrupowania minimum 32 interfejsów fizycznych w wiązce;</w:t>
      </w:r>
    </w:p>
    <w:p w14:paraId="256EC34D" w14:textId="77777777" w:rsidR="00C502D1" w:rsidRPr="005E053B" w:rsidRDefault="00C502D1" w:rsidP="00C502D1">
      <w:pPr>
        <w:pStyle w:val="Akapitzlist"/>
        <w:numPr>
          <w:ilvl w:val="0"/>
          <w:numId w:val="31"/>
        </w:numPr>
        <w:spacing w:after="0" w:line="276" w:lineRule="auto"/>
        <w:rPr>
          <w:rFonts w:asciiTheme="minorHAnsi" w:hAnsiTheme="minorHAnsi" w:cstheme="minorHAnsi"/>
        </w:rPr>
      </w:pPr>
      <w:r w:rsidRPr="005E053B">
        <w:rPr>
          <w:rFonts w:asciiTheme="minorHAnsi" w:hAnsiTheme="minorHAnsi" w:cstheme="minorHAnsi"/>
        </w:rPr>
        <w:t>Ramki Jumbo dla wszystkich portów (minimum 9216 bajtów).</w:t>
      </w:r>
    </w:p>
    <w:p w14:paraId="254735DE"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posiada następująca funkcjonalność warstwy  L3</w:t>
      </w:r>
    </w:p>
    <w:p w14:paraId="37EA57C5" w14:textId="77777777" w:rsidR="00C502D1" w:rsidRPr="005E053B" w:rsidRDefault="00C502D1" w:rsidP="00C502D1">
      <w:pPr>
        <w:pStyle w:val="Akapitzlist"/>
        <w:numPr>
          <w:ilvl w:val="0"/>
          <w:numId w:val="32"/>
        </w:numPr>
        <w:spacing w:after="0" w:line="276" w:lineRule="auto"/>
        <w:rPr>
          <w:rFonts w:asciiTheme="minorHAnsi" w:hAnsiTheme="minorHAnsi" w:cstheme="minorHAnsi"/>
        </w:rPr>
      </w:pPr>
      <w:r w:rsidRPr="005E053B">
        <w:rPr>
          <w:rFonts w:asciiTheme="minorHAnsi" w:hAnsiTheme="minorHAnsi" w:cstheme="minorHAnsi"/>
        </w:rPr>
        <w:t>Sprzętowe przełączanie pakietów w warstwie L3;</w:t>
      </w:r>
    </w:p>
    <w:p w14:paraId="3435FD67" w14:textId="77777777" w:rsidR="00C502D1" w:rsidRPr="005E053B" w:rsidRDefault="00C502D1" w:rsidP="00C502D1">
      <w:pPr>
        <w:pStyle w:val="Akapitzlist"/>
        <w:numPr>
          <w:ilvl w:val="0"/>
          <w:numId w:val="32"/>
        </w:numPr>
        <w:spacing w:after="0" w:line="276" w:lineRule="auto"/>
        <w:rPr>
          <w:rFonts w:asciiTheme="minorHAnsi" w:hAnsiTheme="minorHAnsi" w:cstheme="minorHAnsi"/>
        </w:rPr>
      </w:pPr>
      <w:r w:rsidRPr="005E053B">
        <w:rPr>
          <w:rFonts w:asciiTheme="minorHAnsi" w:hAnsiTheme="minorHAnsi" w:cstheme="minorHAnsi"/>
        </w:rPr>
        <w:t>Routing w oparciu o trasy statyczne;</w:t>
      </w:r>
    </w:p>
    <w:p w14:paraId="16473448" w14:textId="77777777" w:rsidR="00C502D1" w:rsidRPr="005E053B" w:rsidRDefault="00C502D1" w:rsidP="00C502D1">
      <w:pPr>
        <w:pStyle w:val="Akapitzlist"/>
        <w:numPr>
          <w:ilvl w:val="0"/>
          <w:numId w:val="32"/>
        </w:numPr>
        <w:spacing w:after="0" w:line="276" w:lineRule="auto"/>
        <w:rPr>
          <w:rFonts w:asciiTheme="minorHAnsi" w:hAnsiTheme="minorHAnsi" w:cstheme="minorHAnsi"/>
        </w:rPr>
      </w:pPr>
      <w:r w:rsidRPr="005E053B">
        <w:rPr>
          <w:rFonts w:asciiTheme="minorHAnsi" w:hAnsiTheme="minorHAnsi" w:cstheme="minorHAnsi"/>
        </w:rPr>
        <w:lastRenderedPageBreak/>
        <w:t>Routing w oparciu o  OSPF,  BGP, ISIS dla protokołów IPv4 oraz IPv6;</w:t>
      </w:r>
    </w:p>
    <w:p w14:paraId="44AD7C28" w14:textId="77777777" w:rsidR="00C502D1" w:rsidRPr="005E053B" w:rsidRDefault="00C502D1" w:rsidP="00C502D1">
      <w:pPr>
        <w:pStyle w:val="Akapitzlist"/>
        <w:numPr>
          <w:ilvl w:val="0"/>
          <w:numId w:val="32"/>
        </w:numPr>
        <w:spacing w:after="0" w:line="276" w:lineRule="auto"/>
        <w:rPr>
          <w:rFonts w:asciiTheme="minorHAnsi" w:hAnsiTheme="minorHAnsi" w:cstheme="minorHAnsi"/>
          <w:lang w:val="en-US"/>
        </w:rPr>
      </w:pPr>
      <w:r w:rsidRPr="005E053B">
        <w:rPr>
          <w:rFonts w:asciiTheme="minorHAnsi" w:hAnsiTheme="minorHAnsi" w:cstheme="minorHAnsi"/>
          <w:lang w:val="en-US"/>
        </w:rPr>
        <w:t xml:space="preserve">Policy Based Routing (PBR) </w:t>
      </w:r>
      <w:proofErr w:type="spellStart"/>
      <w:r w:rsidRPr="005E053B">
        <w:rPr>
          <w:rFonts w:asciiTheme="minorHAnsi" w:hAnsiTheme="minorHAnsi" w:cstheme="minorHAnsi"/>
          <w:lang w:val="en-US"/>
        </w:rPr>
        <w:t>dla</w:t>
      </w:r>
      <w:proofErr w:type="spellEnd"/>
      <w:r w:rsidRPr="005E053B">
        <w:rPr>
          <w:rFonts w:asciiTheme="minorHAnsi" w:hAnsiTheme="minorHAnsi" w:cstheme="minorHAnsi"/>
          <w:lang w:val="en-US"/>
        </w:rPr>
        <w:t xml:space="preserve"> IPv4;</w:t>
      </w:r>
    </w:p>
    <w:p w14:paraId="4E80E7BE" w14:textId="77777777" w:rsidR="00C502D1" w:rsidRPr="005E053B" w:rsidRDefault="00C502D1" w:rsidP="00C502D1">
      <w:pPr>
        <w:pStyle w:val="Akapitzlist"/>
        <w:numPr>
          <w:ilvl w:val="0"/>
          <w:numId w:val="32"/>
        </w:numPr>
        <w:spacing w:after="0" w:line="276" w:lineRule="auto"/>
        <w:rPr>
          <w:rFonts w:asciiTheme="minorHAnsi" w:hAnsiTheme="minorHAnsi" w:cstheme="minorHAnsi"/>
        </w:rPr>
      </w:pPr>
      <w:r w:rsidRPr="005E053B">
        <w:rPr>
          <w:rFonts w:asciiTheme="minorHAnsi" w:hAnsiTheme="minorHAnsi" w:cstheme="minorHAnsi"/>
        </w:rPr>
        <w:t>VRRP v3;</w:t>
      </w:r>
    </w:p>
    <w:p w14:paraId="42473C5D" w14:textId="77777777" w:rsidR="00C502D1" w:rsidRPr="005E053B" w:rsidRDefault="00C502D1" w:rsidP="00C502D1">
      <w:pPr>
        <w:pStyle w:val="Akapitzlist"/>
        <w:numPr>
          <w:ilvl w:val="0"/>
          <w:numId w:val="32"/>
        </w:numPr>
        <w:spacing w:after="0" w:line="276" w:lineRule="auto"/>
        <w:rPr>
          <w:rFonts w:asciiTheme="minorHAnsi" w:hAnsiTheme="minorHAnsi" w:cstheme="minorHAnsi"/>
          <w:lang w:val="en-US"/>
        </w:rPr>
      </w:pPr>
      <w:proofErr w:type="spellStart"/>
      <w:r w:rsidRPr="005E053B">
        <w:rPr>
          <w:rFonts w:asciiTheme="minorHAnsi" w:hAnsiTheme="minorHAnsi" w:cstheme="minorHAnsi"/>
          <w:lang w:val="en-US"/>
        </w:rPr>
        <w:t>Wsparcie</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dla</w:t>
      </w:r>
      <w:proofErr w:type="spellEnd"/>
      <w:r w:rsidRPr="005E053B">
        <w:rPr>
          <w:rFonts w:asciiTheme="minorHAnsi" w:hAnsiTheme="minorHAnsi" w:cstheme="minorHAnsi"/>
          <w:lang w:val="en-US"/>
        </w:rPr>
        <w:t xml:space="preserve"> BFDv6 (Bidirectional Forwarding Protocol);</w:t>
      </w:r>
    </w:p>
    <w:p w14:paraId="41E39B8B" w14:textId="77777777" w:rsidR="00C502D1" w:rsidRPr="005E053B" w:rsidRDefault="00C502D1" w:rsidP="00C502D1">
      <w:pPr>
        <w:pStyle w:val="Akapitzlist"/>
        <w:numPr>
          <w:ilvl w:val="0"/>
          <w:numId w:val="32"/>
        </w:numPr>
        <w:spacing w:after="0" w:line="276" w:lineRule="auto"/>
        <w:rPr>
          <w:rFonts w:asciiTheme="minorHAnsi" w:hAnsiTheme="minorHAnsi" w:cstheme="minorHAnsi"/>
        </w:rPr>
      </w:pPr>
      <w:r w:rsidRPr="005E053B">
        <w:rPr>
          <w:rFonts w:asciiTheme="minorHAnsi" w:hAnsiTheme="minorHAnsi" w:cstheme="minorHAnsi"/>
        </w:rPr>
        <w:t xml:space="preserve">Wsparcie sprzętowe dla minimum 700 tysięcy  </w:t>
      </w:r>
      <w:proofErr w:type="spellStart"/>
      <w:r w:rsidRPr="005E053B">
        <w:rPr>
          <w:rFonts w:asciiTheme="minorHAnsi" w:hAnsiTheme="minorHAnsi" w:cstheme="minorHAnsi"/>
        </w:rPr>
        <w:t>prefixów</w:t>
      </w:r>
      <w:proofErr w:type="spellEnd"/>
      <w:r w:rsidRPr="005E053B">
        <w:rPr>
          <w:rFonts w:asciiTheme="minorHAnsi" w:hAnsiTheme="minorHAnsi" w:cstheme="minorHAnsi"/>
        </w:rPr>
        <w:t xml:space="preserve"> LPM/ wpisów hosta w tablicy routingu IP;</w:t>
      </w:r>
    </w:p>
    <w:p w14:paraId="53D30294" w14:textId="77777777" w:rsidR="00C502D1" w:rsidRPr="005E053B" w:rsidRDefault="00C502D1" w:rsidP="00C502D1">
      <w:pPr>
        <w:pStyle w:val="Akapitzlist"/>
        <w:numPr>
          <w:ilvl w:val="0"/>
          <w:numId w:val="32"/>
        </w:numPr>
        <w:spacing w:after="0" w:line="276" w:lineRule="auto"/>
        <w:rPr>
          <w:rFonts w:asciiTheme="minorHAnsi" w:hAnsiTheme="minorHAnsi" w:cstheme="minorHAnsi"/>
        </w:rPr>
      </w:pPr>
      <w:r w:rsidRPr="005E053B">
        <w:rPr>
          <w:rFonts w:asciiTheme="minorHAnsi" w:hAnsiTheme="minorHAnsi" w:cstheme="minorHAnsi"/>
        </w:rPr>
        <w:t xml:space="preserve">Wsparcie dla IPv4 </w:t>
      </w:r>
      <w:proofErr w:type="spellStart"/>
      <w:r w:rsidRPr="005E053B">
        <w:rPr>
          <w:rFonts w:asciiTheme="minorHAnsi" w:hAnsiTheme="minorHAnsi" w:cstheme="minorHAnsi"/>
        </w:rPr>
        <w:t>multicast</w:t>
      </w:r>
      <w:proofErr w:type="spellEnd"/>
      <w:r w:rsidRPr="005E053B">
        <w:rPr>
          <w:rFonts w:asciiTheme="minorHAnsi" w:hAnsiTheme="minorHAnsi" w:cstheme="minorHAnsi"/>
        </w:rPr>
        <w:t xml:space="preserve"> w oparciu o protokół PIMv2 </w:t>
      </w:r>
      <w:proofErr w:type="spellStart"/>
      <w:r w:rsidRPr="005E053B">
        <w:rPr>
          <w:rFonts w:asciiTheme="minorHAnsi" w:hAnsiTheme="minorHAnsi" w:cstheme="minorHAnsi"/>
        </w:rPr>
        <w:t>Sparse</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Mode</w:t>
      </w:r>
      <w:proofErr w:type="spellEnd"/>
      <w:r w:rsidRPr="005E053B">
        <w:rPr>
          <w:rFonts w:asciiTheme="minorHAnsi" w:hAnsiTheme="minorHAnsi" w:cstheme="minorHAnsi"/>
        </w:rPr>
        <w:t xml:space="preserve"> I tryb SSM (Source </w:t>
      </w:r>
      <w:proofErr w:type="spellStart"/>
      <w:r w:rsidRPr="005E053B">
        <w:rPr>
          <w:rFonts w:asciiTheme="minorHAnsi" w:hAnsiTheme="minorHAnsi" w:cstheme="minorHAnsi"/>
        </w:rPr>
        <w:t>Specific</w:t>
      </w:r>
      <w:proofErr w:type="spellEnd"/>
      <w:r w:rsidRPr="005E053B">
        <w:rPr>
          <w:rFonts w:asciiTheme="minorHAnsi" w:hAnsiTheme="minorHAnsi" w:cstheme="minorHAnsi"/>
        </w:rPr>
        <w:t xml:space="preserve"> Multicast);</w:t>
      </w:r>
    </w:p>
    <w:p w14:paraId="6116D4DC" w14:textId="77777777" w:rsidR="00C502D1" w:rsidRPr="005E053B" w:rsidRDefault="00C502D1" w:rsidP="00C502D1">
      <w:pPr>
        <w:pStyle w:val="Akapitzlist"/>
        <w:numPr>
          <w:ilvl w:val="0"/>
          <w:numId w:val="32"/>
        </w:numPr>
        <w:spacing w:after="0" w:line="276" w:lineRule="auto"/>
        <w:rPr>
          <w:rFonts w:asciiTheme="minorHAnsi" w:hAnsiTheme="minorHAnsi" w:cstheme="minorHAnsi"/>
        </w:rPr>
      </w:pPr>
      <w:r w:rsidRPr="005E053B">
        <w:rPr>
          <w:rFonts w:asciiTheme="minorHAnsi" w:hAnsiTheme="minorHAnsi" w:cstheme="minorHAnsi"/>
        </w:rPr>
        <w:t>Wsparcie dla IGMPv3 oraz MSDP;</w:t>
      </w:r>
    </w:p>
    <w:p w14:paraId="43F0E7BE" w14:textId="77777777" w:rsidR="00C502D1" w:rsidRPr="005E053B" w:rsidRDefault="00C502D1" w:rsidP="00C502D1">
      <w:pPr>
        <w:pStyle w:val="Akapitzlist"/>
        <w:numPr>
          <w:ilvl w:val="0"/>
          <w:numId w:val="32"/>
        </w:numPr>
        <w:spacing w:after="0" w:line="276" w:lineRule="auto"/>
        <w:rPr>
          <w:rFonts w:asciiTheme="minorHAnsi" w:hAnsiTheme="minorHAnsi" w:cstheme="minorHAnsi"/>
        </w:rPr>
      </w:pPr>
      <w:r w:rsidRPr="005E053B">
        <w:rPr>
          <w:rFonts w:asciiTheme="minorHAnsi" w:hAnsiTheme="minorHAnsi" w:cstheme="minorHAnsi"/>
        </w:rPr>
        <w:t xml:space="preserve">Wsparcie sprzętowe dla minimum 32,000 tras </w:t>
      </w:r>
      <w:proofErr w:type="spellStart"/>
      <w:r w:rsidRPr="005E053B">
        <w:rPr>
          <w:rFonts w:asciiTheme="minorHAnsi" w:hAnsiTheme="minorHAnsi" w:cstheme="minorHAnsi"/>
        </w:rPr>
        <w:t>multicastowych</w:t>
      </w:r>
      <w:proofErr w:type="spellEnd"/>
      <w:r w:rsidRPr="005E053B">
        <w:rPr>
          <w:rFonts w:asciiTheme="minorHAnsi" w:hAnsiTheme="minorHAnsi" w:cstheme="minorHAnsi"/>
        </w:rPr>
        <w:t>;</w:t>
      </w:r>
    </w:p>
    <w:p w14:paraId="0BF74C7A" w14:textId="77777777" w:rsidR="00C502D1" w:rsidRPr="005E053B" w:rsidRDefault="00C502D1" w:rsidP="00C502D1">
      <w:pPr>
        <w:pStyle w:val="Akapitzlist"/>
        <w:numPr>
          <w:ilvl w:val="0"/>
          <w:numId w:val="32"/>
        </w:numPr>
        <w:spacing w:after="0" w:line="276" w:lineRule="auto"/>
        <w:rPr>
          <w:rFonts w:asciiTheme="minorHAnsi" w:hAnsiTheme="minorHAnsi" w:cstheme="minorHAnsi"/>
        </w:rPr>
      </w:pPr>
      <w:r w:rsidRPr="005E053B">
        <w:rPr>
          <w:rFonts w:asciiTheme="minorHAnsi" w:hAnsiTheme="minorHAnsi" w:cstheme="minorHAnsi"/>
        </w:rPr>
        <w:t>Wsparcie dla minimum 1000 instancji VRF wraz z funkcjonalnością importu/eksportu tras (</w:t>
      </w:r>
      <w:proofErr w:type="spellStart"/>
      <w:r w:rsidRPr="005E053B">
        <w:rPr>
          <w:rFonts w:asciiTheme="minorHAnsi" w:hAnsiTheme="minorHAnsi" w:cstheme="minorHAnsi"/>
        </w:rPr>
        <w:t>route</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leaking</w:t>
      </w:r>
      <w:proofErr w:type="spellEnd"/>
      <w:r w:rsidRPr="005E053B">
        <w:rPr>
          <w:rFonts w:asciiTheme="minorHAnsi" w:hAnsiTheme="minorHAnsi" w:cstheme="minorHAnsi"/>
        </w:rPr>
        <w:t>);</w:t>
      </w:r>
    </w:p>
    <w:p w14:paraId="293D9FBD" w14:textId="77777777" w:rsidR="00C502D1" w:rsidRPr="005E053B" w:rsidRDefault="00C502D1" w:rsidP="00C502D1">
      <w:pPr>
        <w:pStyle w:val="Akapitzlist"/>
        <w:numPr>
          <w:ilvl w:val="0"/>
          <w:numId w:val="32"/>
        </w:numPr>
        <w:spacing w:after="0" w:line="276" w:lineRule="auto"/>
        <w:rPr>
          <w:rFonts w:asciiTheme="minorHAnsi" w:hAnsiTheme="minorHAnsi" w:cstheme="minorHAnsi"/>
        </w:rPr>
      </w:pPr>
      <w:r w:rsidRPr="005E053B">
        <w:rPr>
          <w:rFonts w:asciiTheme="minorHAnsi" w:hAnsiTheme="minorHAnsi" w:cstheme="minorHAnsi"/>
        </w:rPr>
        <w:t>Wybór do 64 jednoczesnych ścieżek o równej metryce (ECMP);</w:t>
      </w:r>
    </w:p>
    <w:p w14:paraId="3C25F113" w14:textId="77777777" w:rsidR="00C502D1" w:rsidRPr="005E053B" w:rsidRDefault="00C502D1" w:rsidP="00C502D1">
      <w:pPr>
        <w:pStyle w:val="Akapitzlist"/>
        <w:numPr>
          <w:ilvl w:val="0"/>
          <w:numId w:val="32"/>
        </w:numPr>
        <w:spacing w:after="0" w:line="276" w:lineRule="auto"/>
        <w:rPr>
          <w:rFonts w:asciiTheme="minorHAnsi" w:hAnsiTheme="minorHAnsi" w:cstheme="minorHAnsi"/>
          <w:lang w:val="en-US"/>
        </w:rPr>
      </w:pPr>
      <w:r w:rsidRPr="005E053B">
        <w:rPr>
          <w:rFonts w:asciiTheme="minorHAnsi" w:hAnsiTheme="minorHAnsi" w:cstheme="minorHAnsi"/>
          <w:lang w:val="en-US"/>
        </w:rPr>
        <w:t xml:space="preserve">Minimum 2000 </w:t>
      </w:r>
      <w:proofErr w:type="spellStart"/>
      <w:r w:rsidRPr="005E053B">
        <w:rPr>
          <w:rFonts w:asciiTheme="minorHAnsi" w:hAnsiTheme="minorHAnsi" w:cstheme="minorHAnsi"/>
          <w:lang w:val="en-US"/>
        </w:rPr>
        <w:t>wpisów</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dla</w:t>
      </w:r>
      <w:proofErr w:type="spellEnd"/>
      <w:r w:rsidRPr="005E053B">
        <w:rPr>
          <w:rFonts w:asciiTheme="minorHAnsi" w:hAnsiTheme="minorHAnsi" w:cstheme="minorHAnsi"/>
          <w:lang w:val="en-US"/>
        </w:rPr>
        <w:t xml:space="preserve"> ACL - access control list;</w:t>
      </w:r>
    </w:p>
    <w:p w14:paraId="169E3075" w14:textId="77777777" w:rsidR="00C502D1" w:rsidRPr="005E053B" w:rsidRDefault="00C502D1" w:rsidP="00C502D1">
      <w:pPr>
        <w:pStyle w:val="Akapitzlist"/>
        <w:numPr>
          <w:ilvl w:val="0"/>
          <w:numId w:val="32"/>
        </w:numPr>
        <w:spacing w:after="0" w:line="276" w:lineRule="auto"/>
        <w:rPr>
          <w:rFonts w:asciiTheme="minorHAnsi" w:hAnsiTheme="minorHAnsi" w:cstheme="minorHAnsi"/>
        </w:rPr>
      </w:pPr>
      <w:r w:rsidRPr="005E053B">
        <w:rPr>
          <w:rFonts w:asciiTheme="minorHAnsi" w:hAnsiTheme="minorHAnsi" w:cstheme="minorHAnsi"/>
        </w:rPr>
        <w:t>Jeśli funkcjonalność powyższa wymaga dostarczenia dodatkowej licencji to nie jest ona wymagana na tym etapie.</w:t>
      </w:r>
    </w:p>
    <w:p w14:paraId="4DB5C814"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 xml:space="preserve">Przełącznik posiada sprzętowe wsparcie dla szyfrowania portów Ethernet z wykorzystaniem technologii </w:t>
      </w:r>
      <w:proofErr w:type="spellStart"/>
      <w:r w:rsidRPr="005E053B">
        <w:rPr>
          <w:rFonts w:asciiTheme="minorHAnsi" w:hAnsiTheme="minorHAnsi" w:cstheme="minorHAnsi"/>
        </w:rPr>
        <w:t>MacSec</w:t>
      </w:r>
      <w:proofErr w:type="spellEnd"/>
      <w:r w:rsidRPr="005E053B">
        <w:rPr>
          <w:rFonts w:asciiTheme="minorHAnsi" w:hAnsiTheme="minorHAnsi" w:cstheme="minorHAnsi"/>
        </w:rPr>
        <w:t xml:space="preserve"> IEEE 802.1ad i z wykorzystaniem klucza 256 bit.  Jeśli funkcjonalność ta wymaga dostarczenia dodatkowej licencji to nie jest ona wymagana na tym etapie.</w:t>
      </w:r>
    </w:p>
    <w:p w14:paraId="51C97D5C"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wspiera następujące mechanizmy związane z zapewnieniem jakości usług w sieci:</w:t>
      </w:r>
    </w:p>
    <w:p w14:paraId="39DB00F3" w14:textId="77777777" w:rsidR="00C502D1" w:rsidRPr="005E053B" w:rsidRDefault="00C502D1" w:rsidP="00C502D1">
      <w:pPr>
        <w:pStyle w:val="Akapitzlist"/>
        <w:numPr>
          <w:ilvl w:val="0"/>
          <w:numId w:val="33"/>
        </w:numPr>
        <w:spacing w:after="0" w:line="276" w:lineRule="auto"/>
        <w:rPr>
          <w:rFonts w:asciiTheme="minorHAnsi" w:hAnsiTheme="minorHAnsi" w:cstheme="minorHAnsi"/>
        </w:rPr>
      </w:pPr>
      <w:proofErr w:type="spellStart"/>
      <w:r w:rsidRPr="005E053B">
        <w:rPr>
          <w:rFonts w:asciiTheme="minorHAnsi" w:hAnsiTheme="minorHAnsi" w:cstheme="minorHAnsi"/>
        </w:rPr>
        <w:t>Layer</w:t>
      </w:r>
      <w:proofErr w:type="spellEnd"/>
      <w:r w:rsidRPr="005E053B">
        <w:rPr>
          <w:rFonts w:asciiTheme="minorHAnsi" w:hAnsiTheme="minorHAnsi" w:cstheme="minorHAnsi"/>
        </w:rPr>
        <w:t xml:space="preserve"> 2 IEEE 802.1p (</w:t>
      </w:r>
      <w:proofErr w:type="spellStart"/>
      <w:r w:rsidRPr="005E053B">
        <w:rPr>
          <w:rFonts w:asciiTheme="minorHAnsi" w:hAnsiTheme="minorHAnsi" w:cstheme="minorHAnsi"/>
        </w:rPr>
        <w:t>CoS</w:t>
      </w:r>
      <w:proofErr w:type="spellEnd"/>
      <w:r w:rsidRPr="005E053B">
        <w:rPr>
          <w:rFonts w:asciiTheme="minorHAnsi" w:hAnsiTheme="minorHAnsi" w:cstheme="minorHAnsi"/>
        </w:rPr>
        <w:t>);</w:t>
      </w:r>
    </w:p>
    <w:p w14:paraId="21C02B8B" w14:textId="77777777" w:rsidR="00C502D1" w:rsidRPr="005E053B" w:rsidRDefault="00C502D1" w:rsidP="00C502D1">
      <w:pPr>
        <w:pStyle w:val="Akapitzlist"/>
        <w:numPr>
          <w:ilvl w:val="0"/>
          <w:numId w:val="33"/>
        </w:numPr>
        <w:spacing w:after="0" w:line="276" w:lineRule="auto"/>
        <w:rPr>
          <w:rFonts w:asciiTheme="minorHAnsi" w:hAnsiTheme="minorHAnsi" w:cstheme="minorHAnsi"/>
        </w:rPr>
      </w:pPr>
      <w:r w:rsidRPr="005E053B">
        <w:rPr>
          <w:rFonts w:asciiTheme="minorHAnsi" w:hAnsiTheme="minorHAnsi" w:cstheme="minorHAnsi"/>
        </w:rPr>
        <w:t xml:space="preserve">Klasyfikacja </w:t>
      </w:r>
      <w:proofErr w:type="spellStart"/>
      <w:r w:rsidRPr="005E053B">
        <w:rPr>
          <w:rFonts w:asciiTheme="minorHAnsi" w:hAnsiTheme="minorHAnsi" w:cstheme="minorHAnsi"/>
        </w:rPr>
        <w:t>QoS</w:t>
      </w:r>
      <w:proofErr w:type="spellEnd"/>
      <w:r w:rsidRPr="005E053B">
        <w:rPr>
          <w:rFonts w:asciiTheme="minorHAnsi" w:hAnsiTheme="minorHAnsi" w:cstheme="minorHAnsi"/>
        </w:rPr>
        <w:t xml:space="preserve"> w oparciu o  listy (ACL (Access </w:t>
      </w:r>
      <w:proofErr w:type="spellStart"/>
      <w:r w:rsidRPr="005E053B">
        <w:rPr>
          <w:rFonts w:asciiTheme="minorHAnsi" w:hAnsiTheme="minorHAnsi" w:cstheme="minorHAnsi"/>
        </w:rPr>
        <w:t>control</w:t>
      </w:r>
      <w:proofErr w:type="spellEnd"/>
      <w:r w:rsidRPr="005E053B">
        <w:rPr>
          <w:rFonts w:asciiTheme="minorHAnsi" w:hAnsiTheme="minorHAnsi" w:cstheme="minorHAnsi"/>
        </w:rPr>
        <w:t xml:space="preserve"> list) – w warstwach 2, 3, 4;</w:t>
      </w:r>
    </w:p>
    <w:p w14:paraId="64532EFD" w14:textId="77777777" w:rsidR="00C502D1" w:rsidRPr="005E053B" w:rsidRDefault="00C502D1" w:rsidP="00C502D1">
      <w:pPr>
        <w:pStyle w:val="Akapitzlist"/>
        <w:numPr>
          <w:ilvl w:val="0"/>
          <w:numId w:val="33"/>
        </w:numPr>
        <w:spacing w:after="0" w:line="276" w:lineRule="auto"/>
        <w:rPr>
          <w:rFonts w:asciiTheme="minorHAnsi" w:hAnsiTheme="minorHAnsi" w:cstheme="minorHAnsi"/>
        </w:rPr>
      </w:pPr>
      <w:r w:rsidRPr="005E053B">
        <w:rPr>
          <w:rFonts w:asciiTheme="minorHAnsi" w:hAnsiTheme="minorHAnsi" w:cstheme="minorHAnsi"/>
        </w:rPr>
        <w:t xml:space="preserve">Kolejkowanie na wyjściu w oparciu o </w:t>
      </w:r>
      <w:proofErr w:type="spellStart"/>
      <w:r w:rsidRPr="005E053B">
        <w:rPr>
          <w:rFonts w:asciiTheme="minorHAnsi" w:hAnsiTheme="minorHAnsi" w:cstheme="minorHAnsi"/>
        </w:rPr>
        <w:t>CoS</w:t>
      </w:r>
      <w:proofErr w:type="spellEnd"/>
      <w:r w:rsidRPr="005E053B">
        <w:rPr>
          <w:rFonts w:asciiTheme="minorHAnsi" w:hAnsiTheme="minorHAnsi" w:cstheme="minorHAnsi"/>
        </w:rPr>
        <w:t xml:space="preserve"> 802.1p; </w:t>
      </w:r>
    </w:p>
    <w:p w14:paraId="663E824A" w14:textId="77777777" w:rsidR="00C502D1" w:rsidRPr="005E053B" w:rsidRDefault="00C502D1" w:rsidP="00C502D1">
      <w:pPr>
        <w:pStyle w:val="Akapitzlist"/>
        <w:numPr>
          <w:ilvl w:val="0"/>
          <w:numId w:val="33"/>
        </w:numPr>
        <w:spacing w:after="0" w:line="276" w:lineRule="auto"/>
        <w:rPr>
          <w:rFonts w:asciiTheme="minorHAnsi" w:hAnsiTheme="minorHAnsi" w:cstheme="minorHAnsi"/>
        </w:rPr>
      </w:pPr>
      <w:r w:rsidRPr="005E053B">
        <w:rPr>
          <w:rFonts w:asciiTheme="minorHAnsi" w:hAnsiTheme="minorHAnsi" w:cstheme="minorHAnsi"/>
        </w:rPr>
        <w:t>Bezwzględne (</w:t>
      </w:r>
      <w:proofErr w:type="spellStart"/>
      <w:r w:rsidRPr="005E053B">
        <w:rPr>
          <w:rFonts w:asciiTheme="minorHAnsi" w:hAnsiTheme="minorHAnsi" w:cstheme="minorHAnsi"/>
        </w:rPr>
        <w:t>strict-priority</w:t>
      </w:r>
      <w:proofErr w:type="spellEnd"/>
      <w:r w:rsidRPr="005E053B">
        <w:rPr>
          <w:rFonts w:asciiTheme="minorHAnsi" w:hAnsiTheme="minorHAnsi" w:cstheme="minorHAnsi"/>
        </w:rPr>
        <w:t>) kolejkowanie na wyjściu;</w:t>
      </w:r>
    </w:p>
    <w:p w14:paraId="07193DAF" w14:textId="77777777" w:rsidR="00C502D1" w:rsidRPr="005E053B" w:rsidRDefault="00C502D1" w:rsidP="00C502D1">
      <w:pPr>
        <w:pStyle w:val="Akapitzlist"/>
        <w:numPr>
          <w:ilvl w:val="0"/>
          <w:numId w:val="33"/>
        </w:numPr>
        <w:spacing w:after="0" w:line="276" w:lineRule="auto"/>
        <w:rPr>
          <w:rFonts w:asciiTheme="minorHAnsi" w:hAnsiTheme="minorHAnsi" w:cstheme="minorHAnsi"/>
        </w:rPr>
      </w:pPr>
      <w:r w:rsidRPr="005E053B">
        <w:rPr>
          <w:rFonts w:asciiTheme="minorHAnsi" w:hAnsiTheme="minorHAnsi" w:cstheme="minorHAnsi"/>
        </w:rPr>
        <w:t>Kolejkowanie WRR (</w:t>
      </w:r>
      <w:proofErr w:type="spellStart"/>
      <w:r w:rsidRPr="005E053B">
        <w:rPr>
          <w:rFonts w:asciiTheme="minorHAnsi" w:hAnsiTheme="minorHAnsi" w:cstheme="minorHAnsi"/>
        </w:rPr>
        <w:t>Weighted</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Round</w:t>
      </w:r>
      <w:proofErr w:type="spellEnd"/>
      <w:r w:rsidRPr="005E053B">
        <w:rPr>
          <w:rFonts w:asciiTheme="minorHAnsi" w:hAnsiTheme="minorHAnsi" w:cstheme="minorHAnsi"/>
        </w:rPr>
        <w:t>-Robin) na wyjściu lub mechanizm odpowiadający</w:t>
      </w:r>
    </w:p>
    <w:p w14:paraId="6E600C28" w14:textId="77777777" w:rsidR="00C502D1" w:rsidRPr="005E053B" w:rsidRDefault="00C502D1" w:rsidP="00C502D1">
      <w:pPr>
        <w:pStyle w:val="Akapitzlist"/>
        <w:numPr>
          <w:ilvl w:val="0"/>
          <w:numId w:val="33"/>
        </w:numPr>
        <w:spacing w:after="0" w:line="276" w:lineRule="auto"/>
        <w:rPr>
          <w:rFonts w:asciiTheme="minorHAnsi" w:hAnsiTheme="minorHAnsi" w:cstheme="minorHAnsi"/>
        </w:rPr>
      </w:pPr>
      <w:r w:rsidRPr="005E053B">
        <w:rPr>
          <w:rFonts w:asciiTheme="minorHAnsi" w:hAnsiTheme="minorHAnsi" w:cstheme="minorHAnsi"/>
        </w:rPr>
        <w:t>Ograniczanie ruchu (</w:t>
      </w:r>
      <w:proofErr w:type="spellStart"/>
      <w:r w:rsidRPr="005E053B">
        <w:rPr>
          <w:rFonts w:asciiTheme="minorHAnsi" w:hAnsiTheme="minorHAnsi" w:cstheme="minorHAnsi"/>
        </w:rPr>
        <w:t>policing</w:t>
      </w:r>
      <w:proofErr w:type="spellEnd"/>
      <w:r w:rsidRPr="005E053B">
        <w:rPr>
          <w:rFonts w:asciiTheme="minorHAnsi" w:hAnsiTheme="minorHAnsi" w:cstheme="minorHAnsi"/>
        </w:rPr>
        <w:t>) do zadanej przepływności  na interfejsach wejściowych i wyjściowych;</w:t>
      </w:r>
    </w:p>
    <w:p w14:paraId="75BF5376" w14:textId="77777777" w:rsidR="00C502D1" w:rsidRPr="005E053B" w:rsidRDefault="00C502D1" w:rsidP="00C502D1">
      <w:pPr>
        <w:pStyle w:val="Akapitzlist"/>
        <w:numPr>
          <w:ilvl w:val="0"/>
          <w:numId w:val="33"/>
        </w:numPr>
        <w:spacing w:after="0" w:line="276" w:lineRule="auto"/>
        <w:rPr>
          <w:rFonts w:asciiTheme="minorHAnsi" w:hAnsiTheme="minorHAnsi" w:cstheme="minorHAnsi"/>
        </w:rPr>
      </w:pPr>
      <w:r w:rsidRPr="005E053B">
        <w:rPr>
          <w:rFonts w:asciiTheme="minorHAnsi" w:hAnsiTheme="minorHAnsi" w:cstheme="minorHAnsi"/>
        </w:rPr>
        <w:t>Dopasowywanie (</w:t>
      </w:r>
      <w:proofErr w:type="spellStart"/>
      <w:r w:rsidRPr="005E053B">
        <w:rPr>
          <w:rFonts w:asciiTheme="minorHAnsi" w:hAnsiTheme="minorHAnsi" w:cstheme="minorHAnsi"/>
        </w:rPr>
        <w:t>shaping</w:t>
      </w:r>
      <w:proofErr w:type="spellEnd"/>
      <w:r w:rsidRPr="005E053B">
        <w:rPr>
          <w:rFonts w:asciiTheme="minorHAnsi" w:hAnsiTheme="minorHAnsi" w:cstheme="minorHAnsi"/>
        </w:rPr>
        <w:t>) ruchu do zadanej przepływności na interfejsach wyjściowych;</w:t>
      </w:r>
    </w:p>
    <w:p w14:paraId="47F1DCAA" w14:textId="77777777" w:rsidR="00C502D1" w:rsidRPr="005E053B" w:rsidRDefault="00C502D1" w:rsidP="00C502D1">
      <w:pPr>
        <w:pStyle w:val="Akapitzlist"/>
        <w:numPr>
          <w:ilvl w:val="0"/>
          <w:numId w:val="33"/>
        </w:numPr>
        <w:spacing w:after="0" w:line="276" w:lineRule="auto"/>
        <w:rPr>
          <w:rFonts w:asciiTheme="minorHAnsi" w:hAnsiTheme="minorHAnsi" w:cstheme="minorHAnsi"/>
          <w:lang w:val="en-US"/>
        </w:rPr>
      </w:pPr>
      <w:proofErr w:type="spellStart"/>
      <w:r w:rsidRPr="005E053B">
        <w:rPr>
          <w:rFonts w:asciiTheme="minorHAnsi" w:hAnsiTheme="minorHAnsi" w:cstheme="minorHAnsi"/>
          <w:lang w:val="en-US"/>
        </w:rPr>
        <w:t>Protokół</w:t>
      </w:r>
      <w:proofErr w:type="spellEnd"/>
      <w:r w:rsidRPr="005E053B">
        <w:rPr>
          <w:rFonts w:asciiTheme="minorHAnsi" w:hAnsiTheme="minorHAnsi" w:cstheme="minorHAnsi"/>
          <w:lang w:val="en-US"/>
        </w:rPr>
        <w:t xml:space="preserve"> PFC (Priority Flow Control) IEEE 802.1Qbb;</w:t>
      </w:r>
    </w:p>
    <w:p w14:paraId="24AB36E8"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wspiera następujące mechanizmy związane z zapewnieniem bezpieczeństwa w sieci:</w:t>
      </w:r>
    </w:p>
    <w:p w14:paraId="57663141" w14:textId="77777777" w:rsidR="00C502D1" w:rsidRPr="005E053B" w:rsidRDefault="00C502D1" w:rsidP="00C502D1">
      <w:pPr>
        <w:pStyle w:val="Akapitzlist"/>
        <w:numPr>
          <w:ilvl w:val="0"/>
          <w:numId w:val="34"/>
        </w:numPr>
        <w:spacing w:after="0" w:line="276" w:lineRule="auto"/>
        <w:rPr>
          <w:rFonts w:asciiTheme="minorHAnsi" w:hAnsiTheme="minorHAnsi" w:cstheme="minorHAnsi"/>
        </w:rPr>
      </w:pPr>
      <w:r w:rsidRPr="005E053B">
        <w:rPr>
          <w:rFonts w:asciiTheme="minorHAnsi" w:hAnsiTheme="minorHAnsi" w:cstheme="minorHAnsi"/>
        </w:rPr>
        <w:t>Wejściowe ACL (standardowe oraz rozszerzone);</w:t>
      </w:r>
    </w:p>
    <w:p w14:paraId="067C75B1"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Standardowe oraz rozszerzone ACL dla warstwy 2 w oparciu o: adresy MAC adresy, typ protokołu;</w:t>
      </w:r>
    </w:p>
    <w:p w14:paraId="6FBBAA11"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 xml:space="preserve">Standardowe oraz rozszerzone ACL dla warstw 3 oraz 4 w oparciu o: IPv4 i IPv6, Internet Control Message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(ICMP), TCP, User </w:t>
      </w:r>
      <w:proofErr w:type="spellStart"/>
      <w:r w:rsidRPr="005E053B">
        <w:rPr>
          <w:rFonts w:asciiTheme="minorHAnsi" w:hAnsiTheme="minorHAnsi" w:cstheme="minorHAnsi"/>
        </w:rPr>
        <w:t>Datagram</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(UDP);</w:t>
      </w:r>
    </w:p>
    <w:p w14:paraId="0D7832CF"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ACL oparte o VLAN-y (VACL);</w:t>
      </w:r>
    </w:p>
    <w:p w14:paraId="5741E093"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ACL oparte o porty  (PACL);</w:t>
      </w:r>
    </w:p>
    <w:p w14:paraId="15515C25" w14:textId="77777777" w:rsidR="00C502D1" w:rsidRPr="005E053B" w:rsidRDefault="00C502D1" w:rsidP="00C502D1">
      <w:pPr>
        <w:pStyle w:val="Akapitzlist"/>
        <w:numPr>
          <w:ilvl w:val="0"/>
          <w:numId w:val="34"/>
        </w:numPr>
        <w:spacing w:after="0" w:line="276" w:lineRule="auto"/>
        <w:rPr>
          <w:rFonts w:asciiTheme="minorHAnsi" w:hAnsiTheme="minorHAnsi" w:cstheme="minorHAnsi"/>
        </w:rPr>
      </w:pPr>
      <w:r w:rsidRPr="005E053B">
        <w:rPr>
          <w:rFonts w:asciiTheme="minorHAnsi" w:hAnsiTheme="minorHAnsi" w:cstheme="minorHAnsi"/>
        </w:rPr>
        <w:t xml:space="preserve">DHCP </w:t>
      </w:r>
      <w:proofErr w:type="spellStart"/>
      <w:r w:rsidRPr="005E053B">
        <w:rPr>
          <w:rFonts w:asciiTheme="minorHAnsi" w:hAnsiTheme="minorHAnsi" w:cstheme="minorHAnsi"/>
        </w:rPr>
        <w:t>Snooping</w:t>
      </w:r>
      <w:proofErr w:type="spellEnd"/>
      <w:r w:rsidRPr="005E053B">
        <w:rPr>
          <w:rFonts w:asciiTheme="minorHAnsi" w:hAnsiTheme="minorHAnsi" w:cstheme="minorHAnsi"/>
        </w:rPr>
        <w:t>;</w:t>
      </w:r>
    </w:p>
    <w:p w14:paraId="6D48AAC4" w14:textId="77777777" w:rsidR="00C502D1" w:rsidRPr="005E053B" w:rsidRDefault="00C502D1" w:rsidP="00C502D1">
      <w:pPr>
        <w:pStyle w:val="Akapitzlist"/>
        <w:numPr>
          <w:ilvl w:val="0"/>
          <w:numId w:val="34"/>
        </w:numPr>
        <w:spacing w:after="0" w:line="276" w:lineRule="auto"/>
        <w:rPr>
          <w:rFonts w:asciiTheme="minorHAnsi" w:hAnsiTheme="minorHAnsi" w:cstheme="minorHAnsi"/>
        </w:rPr>
      </w:pPr>
      <w:r w:rsidRPr="005E053B">
        <w:rPr>
          <w:rFonts w:asciiTheme="minorHAnsi" w:hAnsiTheme="minorHAnsi" w:cstheme="minorHAnsi"/>
        </w:rPr>
        <w:t xml:space="preserve">ARP </w:t>
      </w:r>
      <w:proofErr w:type="spellStart"/>
      <w:r w:rsidRPr="005E053B">
        <w:rPr>
          <w:rFonts w:asciiTheme="minorHAnsi" w:hAnsiTheme="minorHAnsi" w:cstheme="minorHAnsi"/>
        </w:rPr>
        <w:t>Inspection</w:t>
      </w:r>
      <w:proofErr w:type="spellEnd"/>
      <w:r w:rsidRPr="005E053B">
        <w:rPr>
          <w:rFonts w:asciiTheme="minorHAnsi" w:hAnsiTheme="minorHAnsi" w:cstheme="minorHAnsi"/>
        </w:rPr>
        <w:t>;</w:t>
      </w:r>
    </w:p>
    <w:p w14:paraId="17CC0B4E" w14:textId="77777777" w:rsidR="00C502D1" w:rsidRPr="005E053B" w:rsidRDefault="00C502D1" w:rsidP="00C502D1">
      <w:pPr>
        <w:pStyle w:val="Akapitzlist"/>
        <w:numPr>
          <w:ilvl w:val="0"/>
          <w:numId w:val="34"/>
        </w:numPr>
        <w:spacing w:after="0" w:line="276" w:lineRule="auto"/>
        <w:rPr>
          <w:rFonts w:asciiTheme="minorHAnsi" w:hAnsiTheme="minorHAnsi" w:cstheme="minorHAnsi"/>
        </w:rPr>
      </w:pPr>
      <w:r w:rsidRPr="005E053B">
        <w:rPr>
          <w:rFonts w:asciiTheme="minorHAnsi" w:hAnsiTheme="minorHAnsi" w:cstheme="minorHAnsi"/>
        </w:rPr>
        <w:t xml:space="preserve">IP Source </w:t>
      </w:r>
      <w:proofErr w:type="spellStart"/>
      <w:r w:rsidRPr="005E053B">
        <w:rPr>
          <w:rFonts w:asciiTheme="minorHAnsi" w:hAnsiTheme="minorHAnsi" w:cstheme="minorHAnsi"/>
        </w:rPr>
        <w:t>Guard</w:t>
      </w:r>
      <w:proofErr w:type="spellEnd"/>
      <w:r w:rsidRPr="005E053B">
        <w:rPr>
          <w:rFonts w:asciiTheme="minorHAnsi" w:hAnsiTheme="minorHAnsi" w:cstheme="minorHAnsi"/>
        </w:rPr>
        <w:t>;</w:t>
      </w:r>
    </w:p>
    <w:p w14:paraId="09DA6A9C" w14:textId="77777777" w:rsidR="00C502D1" w:rsidRPr="005E053B" w:rsidRDefault="00C502D1" w:rsidP="00C502D1">
      <w:pPr>
        <w:pStyle w:val="Akapitzlist"/>
        <w:numPr>
          <w:ilvl w:val="0"/>
          <w:numId w:val="34"/>
        </w:numPr>
        <w:spacing w:after="0" w:line="276" w:lineRule="auto"/>
        <w:rPr>
          <w:rFonts w:asciiTheme="minorHAnsi" w:hAnsiTheme="minorHAnsi" w:cstheme="minorHAnsi"/>
        </w:rPr>
      </w:pPr>
      <w:r w:rsidRPr="005E053B">
        <w:rPr>
          <w:rFonts w:asciiTheme="minorHAnsi" w:hAnsiTheme="minorHAnsi" w:cstheme="minorHAnsi"/>
        </w:rPr>
        <w:lastRenderedPageBreak/>
        <w:t>Prewencja niekontrolowanego wzrostu ilości ruchu (</w:t>
      </w:r>
      <w:proofErr w:type="spellStart"/>
      <w:r w:rsidRPr="005E053B">
        <w:rPr>
          <w:rFonts w:asciiTheme="minorHAnsi" w:hAnsiTheme="minorHAnsi" w:cstheme="minorHAnsi"/>
        </w:rPr>
        <w:t>storm</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control</w:t>
      </w:r>
      <w:proofErr w:type="spellEnd"/>
      <w:r w:rsidRPr="005E053B">
        <w:rPr>
          <w:rFonts w:asciiTheme="minorHAnsi" w:hAnsiTheme="minorHAnsi" w:cstheme="minorHAnsi"/>
        </w:rPr>
        <w:t xml:space="preserve">), dla ruchu </w:t>
      </w:r>
      <w:proofErr w:type="spellStart"/>
      <w:r w:rsidRPr="005E053B">
        <w:rPr>
          <w:rFonts w:asciiTheme="minorHAnsi" w:hAnsiTheme="minorHAnsi" w:cstheme="minorHAnsi"/>
        </w:rPr>
        <w:t>unicast</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multicast</w:t>
      </w:r>
      <w:proofErr w:type="spellEnd"/>
      <w:r w:rsidRPr="005E053B">
        <w:rPr>
          <w:rFonts w:asciiTheme="minorHAnsi" w:hAnsiTheme="minorHAnsi" w:cstheme="minorHAnsi"/>
        </w:rPr>
        <w:t>, broadcast.</w:t>
      </w:r>
    </w:p>
    <w:p w14:paraId="1B3889C9"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Funkcjonalności dla obszaru zarządzania i zabezpieczenia przełącznika:</w:t>
      </w:r>
    </w:p>
    <w:p w14:paraId="630AB6D0" w14:textId="77777777" w:rsidR="00C502D1" w:rsidRPr="005E053B" w:rsidRDefault="00C502D1" w:rsidP="00C502D1">
      <w:pPr>
        <w:pStyle w:val="Akapitzlist"/>
        <w:numPr>
          <w:ilvl w:val="0"/>
          <w:numId w:val="35"/>
        </w:numPr>
        <w:spacing w:after="0" w:line="276" w:lineRule="auto"/>
        <w:rPr>
          <w:rFonts w:asciiTheme="minorHAnsi" w:hAnsiTheme="minorHAnsi" w:cstheme="minorHAnsi"/>
        </w:rPr>
      </w:pPr>
      <w:r w:rsidRPr="005E053B">
        <w:rPr>
          <w:rFonts w:asciiTheme="minorHAnsi" w:hAnsiTheme="minorHAnsi" w:cstheme="minorHAnsi"/>
        </w:rPr>
        <w:t xml:space="preserve">Port zarządzający 100/1000 </w:t>
      </w:r>
      <w:proofErr w:type="spellStart"/>
      <w:r w:rsidRPr="005E053B">
        <w:rPr>
          <w:rFonts w:asciiTheme="minorHAnsi" w:hAnsiTheme="minorHAnsi" w:cstheme="minorHAnsi"/>
        </w:rPr>
        <w:t>Mbps</w:t>
      </w:r>
      <w:proofErr w:type="spellEnd"/>
      <w:r w:rsidRPr="005E053B">
        <w:rPr>
          <w:rFonts w:asciiTheme="minorHAnsi" w:hAnsiTheme="minorHAnsi" w:cstheme="minorHAnsi"/>
        </w:rPr>
        <w:t>;</w:t>
      </w:r>
    </w:p>
    <w:p w14:paraId="2D143EC0" w14:textId="77777777" w:rsidR="00C502D1" w:rsidRPr="005E053B" w:rsidRDefault="00C502D1" w:rsidP="00C502D1">
      <w:pPr>
        <w:pStyle w:val="Akapitzlist"/>
        <w:numPr>
          <w:ilvl w:val="0"/>
          <w:numId w:val="35"/>
        </w:numPr>
        <w:spacing w:after="0" w:line="276" w:lineRule="auto"/>
        <w:rPr>
          <w:rFonts w:asciiTheme="minorHAnsi" w:hAnsiTheme="minorHAnsi" w:cstheme="minorHAnsi"/>
        </w:rPr>
      </w:pPr>
      <w:r w:rsidRPr="005E053B">
        <w:rPr>
          <w:rFonts w:asciiTheme="minorHAnsi" w:hAnsiTheme="minorHAnsi" w:cstheme="minorHAnsi"/>
        </w:rPr>
        <w:t>Port konsoli CLI;</w:t>
      </w:r>
    </w:p>
    <w:p w14:paraId="7CB828E2" w14:textId="77777777" w:rsidR="00C502D1" w:rsidRPr="005E053B" w:rsidRDefault="00C502D1" w:rsidP="00C502D1">
      <w:pPr>
        <w:pStyle w:val="Akapitzlist"/>
        <w:numPr>
          <w:ilvl w:val="0"/>
          <w:numId w:val="35"/>
        </w:numPr>
        <w:spacing w:after="0" w:line="276" w:lineRule="auto"/>
        <w:rPr>
          <w:rFonts w:asciiTheme="minorHAnsi" w:hAnsiTheme="minorHAnsi" w:cstheme="minorHAnsi"/>
        </w:rPr>
      </w:pPr>
      <w:r w:rsidRPr="005E053B">
        <w:rPr>
          <w:rFonts w:asciiTheme="minorHAnsi" w:hAnsiTheme="minorHAnsi" w:cstheme="minorHAnsi"/>
        </w:rPr>
        <w:t>Zarządzanie In-band;</w:t>
      </w:r>
    </w:p>
    <w:p w14:paraId="40055DD6" w14:textId="77777777" w:rsidR="00C502D1" w:rsidRPr="005E053B" w:rsidRDefault="00C502D1" w:rsidP="00C502D1">
      <w:pPr>
        <w:pStyle w:val="Akapitzlist"/>
        <w:numPr>
          <w:ilvl w:val="0"/>
          <w:numId w:val="35"/>
        </w:numPr>
        <w:spacing w:after="0" w:line="276" w:lineRule="auto"/>
        <w:rPr>
          <w:rFonts w:asciiTheme="minorHAnsi" w:hAnsiTheme="minorHAnsi" w:cstheme="minorHAnsi"/>
        </w:rPr>
      </w:pPr>
      <w:r w:rsidRPr="005E053B">
        <w:rPr>
          <w:rFonts w:asciiTheme="minorHAnsi" w:hAnsiTheme="minorHAnsi" w:cstheme="minorHAnsi"/>
        </w:rPr>
        <w:t>SSHv2;</w:t>
      </w:r>
    </w:p>
    <w:p w14:paraId="28EDBEC6" w14:textId="77777777" w:rsidR="00C502D1" w:rsidRPr="005E053B" w:rsidRDefault="00C502D1" w:rsidP="00C502D1">
      <w:pPr>
        <w:pStyle w:val="Akapitzlist"/>
        <w:numPr>
          <w:ilvl w:val="0"/>
          <w:numId w:val="35"/>
        </w:numPr>
        <w:spacing w:after="0" w:line="276" w:lineRule="auto"/>
        <w:rPr>
          <w:rFonts w:asciiTheme="minorHAnsi" w:hAnsiTheme="minorHAnsi" w:cstheme="minorHAnsi"/>
          <w:lang w:val="en-US"/>
        </w:rPr>
      </w:pPr>
      <w:r w:rsidRPr="005E053B">
        <w:rPr>
          <w:rFonts w:asciiTheme="minorHAnsi" w:hAnsiTheme="minorHAnsi" w:cstheme="minorHAnsi"/>
          <w:lang w:val="en-US"/>
        </w:rPr>
        <w:t>Authentication, authorization, and accounting (AAA);</w:t>
      </w:r>
    </w:p>
    <w:p w14:paraId="43BC7836" w14:textId="77777777" w:rsidR="00C502D1" w:rsidRPr="005E053B" w:rsidRDefault="00C502D1" w:rsidP="00C502D1">
      <w:pPr>
        <w:pStyle w:val="Akapitzlist"/>
        <w:numPr>
          <w:ilvl w:val="0"/>
          <w:numId w:val="35"/>
        </w:numPr>
        <w:spacing w:after="0" w:line="276" w:lineRule="auto"/>
        <w:rPr>
          <w:rFonts w:asciiTheme="minorHAnsi" w:hAnsiTheme="minorHAnsi" w:cstheme="minorHAnsi"/>
        </w:rPr>
      </w:pPr>
      <w:r w:rsidRPr="005E053B">
        <w:rPr>
          <w:rFonts w:asciiTheme="minorHAnsi" w:hAnsiTheme="minorHAnsi" w:cstheme="minorHAnsi"/>
        </w:rPr>
        <w:t>RADIUS;</w:t>
      </w:r>
    </w:p>
    <w:p w14:paraId="305C97FE" w14:textId="77777777" w:rsidR="00C502D1" w:rsidRPr="005E053B" w:rsidRDefault="00C502D1" w:rsidP="00C502D1">
      <w:pPr>
        <w:pStyle w:val="Akapitzlist"/>
        <w:numPr>
          <w:ilvl w:val="0"/>
          <w:numId w:val="35"/>
        </w:numPr>
        <w:spacing w:after="0" w:line="276" w:lineRule="auto"/>
        <w:rPr>
          <w:rFonts w:asciiTheme="minorHAnsi" w:hAnsiTheme="minorHAnsi" w:cstheme="minorHAnsi"/>
        </w:rPr>
      </w:pPr>
      <w:r w:rsidRPr="005E053B">
        <w:rPr>
          <w:rFonts w:asciiTheme="minorHAnsi" w:hAnsiTheme="minorHAnsi" w:cstheme="minorHAnsi"/>
        </w:rPr>
        <w:t>TACACS+</w:t>
      </w:r>
    </w:p>
    <w:p w14:paraId="6B3FC616" w14:textId="77777777" w:rsidR="00C502D1" w:rsidRPr="005E053B" w:rsidRDefault="00C502D1" w:rsidP="00C502D1">
      <w:pPr>
        <w:pStyle w:val="Akapitzlist"/>
        <w:numPr>
          <w:ilvl w:val="0"/>
          <w:numId w:val="35"/>
        </w:numPr>
        <w:spacing w:after="0" w:line="276" w:lineRule="auto"/>
        <w:rPr>
          <w:rFonts w:asciiTheme="minorHAnsi" w:hAnsiTheme="minorHAnsi" w:cstheme="minorHAnsi"/>
        </w:rPr>
      </w:pPr>
      <w:proofErr w:type="spellStart"/>
      <w:r w:rsidRPr="005E053B">
        <w:rPr>
          <w:rFonts w:asciiTheme="minorHAnsi" w:hAnsiTheme="minorHAnsi" w:cstheme="minorHAnsi"/>
        </w:rPr>
        <w:t>Syslog</w:t>
      </w:r>
      <w:proofErr w:type="spellEnd"/>
      <w:r w:rsidRPr="005E053B">
        <w:rPr>
          <w:rFonts w:asciiTheme="minorHAnsi" w:hAnsiTheme="minorHAnsi" w:cstheme="minorHAnsi"/>
        </w:rPr>
        <w:t>;</w:t>
      </w:r>
    </w:p>
    <w:p w14:paraId="089F1988" w14:textId="77777777" w:rsidR="00C502D1" w:rsidRPr="005E053B" w:rsidRDefault="00C502D1" w:rsidP="00C502D1">
      <w:pPr>
        <w:pStyle w:val="Akapitzlist"/>
        <w:numPr>
          <w:ilvl w:val="0"/>
          <w:numId w:val="35"/>
        </w:numPr>
        <w:spacing w:after="0" w:line="276" w:lineRule="auto"/>
        <w:rPr>
          <w:rFonts w:asciiTheme="minorHAnsi" w:hAnsiTheme="minorHAnsi" w:cstheme="minorHAnsi"/>
        </w:rPr>
      </w:pPr>
      <w:r w:rsidRPr="005E053B">
        <w:rPr>
          <w:rFonts w:asciiTheme="minorHAnsi" w:hAnsiTheme="minorHAnsi" w:cstheme="minorHAnsi"/>
        </w:rPr>
        <w:t>SNMP v1, v2, v3;</w:t>
      </w:r>
    </w:p>
    <w:p w14:paraId="5AA31A4C" w14:textId="77777777" w:rsidR="00C502D1" w:rsidRPr="005E053B" w:rsidRDefault="00C502D1" w:rsidP="00C502D1">
      <w:pPr>
        <w:pStyle w:val="Akapitzlist"/>
        <w:numPr>
          <w:ilvl w:val="0"/>
          <w:numId w:val="35"/>
        </w:numPr>
        <w:spacing w:after="0" w:line="276" w:lineRule="auto"/>
        <w:rPr>
          <w:rFonts w:asciiTheme="minorHAnsi" w:hAnsiTheme="minorHAnsi" w:cstheme="minorHAnsi"/>
        </w:rPr>
      </w:pPr>
      <w:r w:rsidRPr="005E053B">
        <w:rPr>
          <w:rFonts w:asciiTheme="minorHAnsi" w:hAnsiTheme="minorHAnsi" w:cstheme="minorHAnsi"/>
        </w:rPr>
        <w:t xml:space="preserve">RMON (przynajmniej grupy </w:t>
      </w:r>
      <w:proofErr w:type="spellStart"/>
      <w:r w:rsidRPr="005E053B">
        <w:rPr>
          <w:rFonts w:asciiTheme="minorHAnsi" w:hAnsiTheme="minorHAnsi" w:cstheme="minorHAnsi"/>
        </w:rPr>
        <w:t>Events</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Alarms</w:t>
      </w:r>
      <w:proofErr w:type="spellEnd"/>
      <w:r w:rsidRPr="005E053B">
        <w:rPr>
          <w:rFonts w:asciiTheme="minorHAnsi" w:hAnsiTheme="minorHAnsi" w:cstheme="minorHAnsi"/>
        </w:rPr>
        <w:t>);</w:t>
      </w:r>
    </w:p>
    <w:p w14:paraId="3E34AFAC" w14:textId="77777777" w:rsidR="00C502D1" w:rsidRPr="005E053B" w:rsidRDefault="00C502D1" w:rsidP="00C502D1">
      <w:pPr>
        <w:pStyle w:val="Akapitzlist"/>
        <w:numPr>
          <w:ilvl w:val="0"/>
          <w:numId w:val="35"/>
        </w:numPr>
        <w:spacing w:after="0" w:line="276" w:lineRule="auto"/>
        <w:rPr>
          <w:rFonts w:asciiTheme="minorHAnsi" w:hAnsiTheme="minorHAnsi" w:cstheme="minorHAnsi"/>
        </w:rPr>
      </w:pPr>
      <w:proofErr w:type="spellStart"/>
      <w:r w:rsidRPr="005E053B">
        <w:rPr>
          <w:rFonts w:asciiTheme="minorHAnsi" w:hAnsiTheme="minorHAnsi" w:cstheme="minorHAnsi"/>
        </w:rPr>
        <w:t>sFlow</w:t>
      </w:r>
      <w:proofErr w:type="spellEnd"/>
      <w:r w:rsidRPr="005E053B">
        <w:rPr>
          <w:rFonts w:asciiTheme="minorHAnsi" w:hAnsiTheme="minorHAnsi" w:cstheme="minorHAnsi"/>
        </w:rPr>
        <w:t xml:space="preserve"> lub </w:t>
      </w:r>
      <w:proofErr w:type="spellStart"/>
      <w:r w:rsidRPr="005E053B">
        <w:rPr>
          <w:rFonts w:asciiTheme="minorHAnsi" w:hAnsiTheme="minorHAnsi" w:cstheme="minorHAnsi"/>
        </w:rPr>
        <w:t>netFlow</w:t>
      </w:r>
      <w:proofErr w:type="spellEnd"/>
      <w:r w:rsidRPr="005E053B">
        <w:rPr>
          <w:rFonts w:asciiTheme="minorHAnsi" w:hAnsiTheme="minorHAnsi" w:cstheme="minorHAnsi"/>
        </w:rPr>
        <w:t>;</w:t>
      </w:r>
    </w:p>
    <w:p w14:paraId="06444011" w14:textId="77777777" w:rsidR="00C502D1" w:rsidRPr="005E053B" w:rsidRDefault="00C502D1" w:rsidP="00C502D1">
      <w:pPr>
        <w:pStyle w:val="Akapitzlist"/>
        <w:numPr>
          <w:ilvl w:val="0"/>
          <w:numId w:val="35"/>
        </w:numPr>
        <w:spacing w:after="0" w:line="276" w:lineRule="auto"/>
        <w:rPr>
          <w:rFonts w:asciiTheme="minorHAnsi" w:hAnsiTheme="minorHAnsi" w:cstheme="minorHAnsi"/>
        </w:rPr>
      </w:pPr>
      <w:r w:rsidRPr="005E053B">
        <w:rPr>
          <w:rFonts w:asciiTheme="minorHAnsi" w:hAnsiTheme="minorHAnsi" w:cstheme="minorHAnsi"/>
        </w:rPr>
        <w:t>IEEE 802.1ab LLDP;</w:t>
      </w:r>
    </w:p>
    <w:p w14:paraId="035A72D8" w14:textId="77777777" w:rsidR="00C502D1" w:rsidRPr="005E053B" w:rsidRDefault="00C502D1" w:rsidP="00C502D1">
      <w:pPr>
        <w:pStyle w:val="Akapitzlist"/>
        <w:numPr>
          <w:ilvl w:val="0"/>
          <w:numId w:val="35"/>
        </w:numPr>
        <w:spacing w:after="0" w:line="276" w:lineRule="auto"/>
        <w:rPr>
          <w:rFonts w:asciiTheme="minorHAnsi" w:hAnsiTheme="minorHAnsi" w:cstheme="minorHAnsi"/>
        </w:rPr>
      </w:pPr>
      <w:r w:rsidRPr="005E053B">
        <w:rPr>
          <w:rFonts w:asciiTheme="minorHAnsi" w:hAnsiTheme="minorHAnsi" w:cstheme="minorHAnsi"/>
        </w:rPr>
        <w:t>Możliwość zachowania stanu (checkpoint) i powrotu do poprzedniej konfiguracji (</w:t>
      </w:r>
      <w:proofErr w:type="spellStart"/>
      <w:r w:rsidRPr="005E053B">
        <w:rPr>
          <w:rFonts w:asciiTheme="minorHAnsi" w:hAnsiTheme="minorHAnsi" w:cstheme="minorHAnsi"/>
        </w:rPr>
        <w:t>rollback</w:t>
      </w:r>
      <w:proofErr w:type="spellEnd"/>
      <w:r w:rsidRPr="005E053B">
        <w:rPr>
          <w:rFonts w:asciiTheme="minorHAnsi" w:hAnsiTheme="minorHAnsi" w:cstheme="minorHAnsi"/>
        </w:rPr>
        <w:t>)</w:t>
      </w:r>
    </w:p>
    <w:p w14:paraId="3FF47174" w14:textId="77777777" w:rsidR="00C502D1" w:rsidRPr="005E053B" w:rsidRDefault="00C502D1" w:rsidP="00C502D1">
      <w:pPr>
        <w:pStyle w:val="Akapitzlist"/>
        <w:numPr>
          <w:ilvl w:val="0"/>
          <w:numId w:val="35"/>
        </w:numPr>
        <w:spacing w:after="0" w:line="276" w:lineRule="auto"/>
        <w:rPr>
          <w:rFonts w:asciiTheme="minorHAnsi" w:hAnsiTheme="minorHAnsi" w:cstheme="minorHAnsi"/>
          <w:lang w:val="en-US"/>
        </w:rPr>
      </w:pPr>
      <w:r w:rsidRPr="005E053B">
        <w:rPr>
          <w:rFonts w:asciiTheme="minorHAnsi" w:hAnsiTheme="minorHAnsi" w:cstheme="minorHAnsi"/>
          <w:lang w:val="en-US"/>
        </w:rPr>
        <w:t>Role-Based Access Control RBAC;</w:t>
      </w:r>
    </w:p>
    <w:p w14:paraId="1FB156B2" w14:textId="77777777" w:rsidR="00C502D1" w:rsidRPr="005E053B" w:rsidRDefault="00C502D1" w:rsidP="00C502D1">
      <w:pPr>
        <w:pStyle w:val="Akapitzlist"/>
        <w:numPr>
          <w:ilvl w:val="0"/>
          <w:numId w:val="35"/>
        </w:numPr>
        <w:spacing w:after="0" w:line="276" w:lineRule="auto"/>
        <w:rPr>
          <w:rFonts w:asciiTheme="minorHAnsi" w:hAnsiTheme="minorHAnsi" w:cstheme="minorHAnsi"/>
        </w:rPr>
      </w:pPr>
      <w:r w:rsidRPr="005E053B">
        <w:rPr>
          <w:rFonts w:asciiTheme="minorHAnsi" w:hAnsiTheme="minorHAnsi" w:cstheme="minorHAnsi"/>
        </w:rPr>
        <w:t>Ograniczanie ruchu kierowanego do warstwy sterowania (</w:t>
      </w:r>
      <w:proofErr w:type="spellStart"/>
      <w:r w:rsidRPr="005E053B">
        <w:rPr>
          <w:rFonts w:asciiTheme="minorHAnsi" w:hAnsiTheme="minorHAnsi" w:cstheme="minorHAnsi"/>
        </w:rPr>
        <w:t>control</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plane</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policing</w:t>
      </w:r>
      <w:proofErr w:type="spellEnd"/>
      <w:r w:rsidRPr="005E053B">
        <w:rPr>
          <w:rFonts w:asciiTheme="minorHAnsi" w:hAnsiTheme="minorHAnsi" w:cstheme="minorHAnsi"/>
        </w:rPr>
        <w:t>);</w:t>
      </w:r>
    </w:p>
    <w:p w14:paraId="71579F30" w14:textId="77777777" w:rsidR="00C502D1" w:rsidRPr="005E053B" w:rsidRDefault="00C502D1" w:rsidP="00C502D1">
      <w:pPr>
        <w:pStyle w:val="Akapitzlist"/>
        <w:numPr>
          <w:ilvl w:val="0"/>
          <w:numId w:val="35"/>
        </w:numPr>
        <w:spacing w:after="0" w:line="276" w:lineRule="auto"/>
        <w:rPr>
          <w:rFonts w:asciiTheme="minorHAnsi" w:hAnsiTheme="minorHAnsi" w:cstheme="minorHAnsi"/>
        </w:rPr>
      </w:pPr>
      <w:r w:rsidRPr="005E053B">
        <w:rPr>
          <w:rFonts w:asciiTheme="minorHAnsi" w:hAnsiTheme="minorHAnsi" w:cstheme="minorHAnsi"/>
        </w:rPr>
        <w:t xml:space="preserve">Kopiowanie ruchu ze  źródłowych  fizycznych portów Ethernet, wiązek </w:t>
      </w:r>
      <w:proofErr w:type="spellStart"/>
      <w:r w:rsidRPr="005E053B">
        <w:rPr>
          <w:rFonts w:asciiTheme="minorHAnsi" w:hAnsiTheme="minorHAnsi" w:cstheme="minorHAnsi"/>
        </w:rPr>
        <w:t>PortChannel</w:t>
      </w:r>
      <w:proofErr w:type="spellEnd"/>
      <w:r w:rsidRPr="005E053B">
        <w:rPr>
          <w:rFonts w:asciiTheme="minorHAnsi" w:hAnsiTheme="minorHAnsi" w:cstheme="minorHAnsi"/>
        </w:rPr>
        <w:t>, sieci VLAN, na interfejs docelowy za pośrednictwem specjalnego mechanizmu (mirror);</w:t>
      </w:r>
    </w:p>
    <w:p w14:paraId="4982DAF0" w14:textId="77777777" w:rsidR="00C502D1" w:rsidRPr="005E053B" w:rsidRDefault="00C502D1" w:rsidP="00C502D1">
      <w:pPr>
        <w:pStyle w:val="Akapitzlist"/>
        <w:numPr>
          <w:ilvl w:val="0"/>
          <w:numId w:val="35"/>
        </w:numPr>
        <w:spacing w:after="0" w:line="276" w:lineRule="auto"/>
        <w:rPr>
          <w:rFonts w:asciiTheme="minorHAnsi" w:hAnsiTheme="minorHAnsi" w:cstheme="minorHAnsi"/>
        </w:rPr>
      </w:pPr>
      <w:r w:rsidRPr="005E053B">
        <w:rPr>
          <w:rFonts w:asciiTheme="minorHAnsi" w:hAnsiTheme="minorHAnsi" w:cstheme="minorHAnsi"/>
        </w:rPr>
        <w:t xml:space="preserve">Network Time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(NTP);</w:t>
      </w:r>
    </w:p>
    <w:p w14:paraId="3C16159C" w14:textId="77777777" w:rsidR="00C502D1" w:rsidRPr="005E053B" w:rsidRDefault="00C502D1" w:rsidP="00C502D1">
      <w:pPr>
        <w:pStyle w:val="Akapitzlist"/>
        <w:numPr>
          <w:ilvl w:val="0"/>
          <w:numId w:val="35"/>
        </w:numPr>
        <w:spacing w:after="0" w:line="276" w:lineRule="auto"/>
        <w:rPr>
          <w:rFonts w:asciiTheme="minorHAnsi" w:hAnsiTheme="minorHAnsi" w:cstheme="minorHAnsi"/>
        </w:rPr>
      </w:pPr>
      <w:r w:rsidRPr="005E053B">
        <w:rPr>
          <w:rFonts w:asciiTheme="minorHAnsi" w:hAnsiTheme="minorHAnsi" w:cstheme="minorHAnsi"/>
        </w:rPr>
        <w:t xml:space="preserve">Precision Time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IEEE 1588;</w:t>
      </w:r>
    </w:p>
    <w:p w14:paraId="3647D525" w14:textId="77777777" w:rsidR="00C502D1" w:rsidRPr="005E053B" w:rsidRDefault="00C502D1" w:rsidP="00C502D1">
      <w:pPr>
        <w:pStyle w:val="Akapitzlist"/>
        <w:numPr>
          <w:ilvl w:val="0"/>
          <w:numId w:val="35"/>
        </w:numPr>
        <w:spacing w:after="0" w:line="276" w:lineRule="auto"/>
        <w:rPr>
          <w:rFonts w:asciiTheme="minorHAnsi" w:hAnsiTheme="minorHAnsi" w:cstheme="minorHAnsi"/>
        </w:rPr>
      </w:pPr>
      <w:r w:rsidRPr="005E053B">
        <w:rPr>
          <w:rFonts w:asciiTheme="minorHAnsi" w:hAnsiTheme="minorHAnsi" w:cstheme="minorHAnsi"/>
        </w:rPr>
        <w:t>Diagnostyka procesu BOOT;</w:t>
      </w:r>
    </w:p>
    <w:p w14:paraId="7CC8AD40" w14:textId="77777777" w:rsidR="00C502D1" w:rsidRPr="005E053B" w:rsidRDefault="00C502D1" w:rsidP="00C502D1">
      <w:pPr>
        <w:pStyle w:val="Akapitzlist"/>
        <w:numPr>
          <w:ilvl w:val="0"/>
          <w:numId w:val="35"/>
        </w:numPr>
        <w:spacing w:after="0" w:line="276" w:lineRule="auto"/>
        <w:rPr>
          <w:rFonts w:asciiTheme="minorHAnsi" w:hAnsiTheme="minorHAnsi" w:cstheme="minorHAnsi"/>
        </w:rPr>
      </w:pPr>
      <w:r w:rsidRPr="005E053B">
        <w:rPr>
          <w:rFonts w:asciiTheme="minorHAnsi" w:hAnsiTheme="minorHAnsi" w:cstheme="minorHAnsi"/>
        </w:rPr>
        <w:t>Ping;</w:t>
      </w:r>
    </w:p>
    <w:p w14:paraId="39AB7506" w14:textId="77777777" w:rsidR="00C502D1" w:rsidRPr="005E053B" w:rsidRDefault="00C502D1" w:rsidP="00C502D1">
      <w:pPr>
        <w:pStyle w:val="Akapitzlist"/>
        <w:numPr>
          <w:ilvl w:val="0"/>
          <w:numId w:val="35"/>
        </w:numPr>
        <w:spacing w:after="0" w:line="276" w:lineRule="auto"/>
        <w:rPr>
          <w:rFonts w:asciiTheme="minorHAnsi" w:hAnsiTheme="minorHAnsi" w:cstheme="minorHAnsi"/>
        </w:rPr>
      </w:pPr>
      <w:proofErr w:type="spellStart"/>
      <w:r w:rsidRPr="005E053B">
        <w:rPr>
          <w:rFonts w:asciiTheme="minorHAnsi" w:hAnsiTheme="minorHAnsi" w:cstheme="minorHAnsi"/>
        </w:rPr>
        <w:t>Traceroute</w:t>
      </w:r>
      <w:proofErr w:type="spellEnd"/>
      <w:r w:rsidRPr="005E053B">
        <w:rPr>
          <w:rFonts w:asciiTheme="minorHAnsi" w:hAnsiTheme="minorHAnsi" w:cstheme="minorHAnsi"/>
        </w:rPr>
        <w:t>.</w:t>
      </w:r>
    </w:p>
    <w:p w14:paraId="01B53BED"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Narzędzia programowania i zarzadzania przełącznikiem:</w:t>
      </w:r>
    </w:p>
    <w:p w14:paraId="20C8B749" w14:textId="77777777" w:rsidR="00C502D1" w:rsidRPr="005E053B" w:rsidRDefault="00C502D1" w:rsidP="00C502D1">
      <w:pPr>
        <w:pStyle w:val="Akapitzlist"/>
        <w:numPr>
          <w:ilvl w:val="0"/>
          <w:numId w:val="36"/>
        </w:numPr>
        <w:spacing w:after="0" w:line="276" w:lineRule="auto"/>
        <w:rPr>
          <w:rFonts w:asciiTheme="minorHAnsi" w:hAnsiTheme="minorHAnsi" w:cstheme="minorHAnsi"/>
        </w:rPr>
      </w:pPr>
      <w:r w:rsidRPr="005E053B">
        <w:rPr>
          <w:rFonts w:asciiTheme="minorHAnsi" w:hAnsiTheme="minorHAnsi" w:cstheme="minorHAnsi"/>
        </w:rPr>
        <w:t xml:space="preserve">Interpreter </w:t>
      </w:r>
      <w:proofErr w:type="spellStart"/>
      <w:r w:rsidRPr="005E053B">
        <w:rPr>
          <w:rFonts w:asciiTheme="minorHAnsi" w:hAnsiTheme="minorHAnsi" w:cstheme="minorHAnsi"/>
        </w:rPr>
        <w:t>Python</w:t>
      </w:r>
      <w:proofErr w:type="spellEnd"/>
      <w:r w:rsidRPr="005E053B">
        <w:rPr>
          <w:rFonts w:asciiTheme="minorHAnsi" w:hAnsiTheme="minorHAnsi" w:cstheme="minorHAnsi"/>
        </w:rPr>
        <w:t xml:space="preserve"> z możliwością lokalnego uruchamiania skryptów na przełączniku i konfiguracji przełącznika poprzez API;</w:t>
      </w:r>
    </w:p>
    <w:p w14:paraId="4F2C2A3C" w14:textId="77777777" w:rsidR="00C502D1" w:rsidRPr="005E053B" w:rsidRDefault="00C502D1" w:rsidP="00C502D1">
      <w:pPr>
        <w:pStyle w:val="Akapitzlist"/>
        <w:numPr>
          <w:ilvl w:val="0"/>
          <w:numId w:val="36"/>
        </w:numPr>
        <w:spacing w:after="0" w:line="276" w:lineRule="auto"/>
        <w:rPr>
          <w:rFonts w:asciiTheme="minorHAnsi" w:hAnsiTheme="minorHAnsi" w:cstheme="minorHAnsi"/>
        </w:rPr>
      </w:pPr>
      <w:r w:rsidRPr="005E053B">
        <w:rPr>
          <w:rFonts w:asciiTheme="minorHAnsi" w:hAnsiTheme="minorHAnsi" w:cstheme="minorHAnsi"/>
        </w:rPr>
        <w:t xml:space="preserve">Wbudowana powłoka </w:t>
      </w:r>
      <w:proofErr w:type="spellStart"/>
      <w:r w:rsidRPr="005E053B">
        <w:rPr>
          <w:rFonts w:asciiTheme="minorHAnsi" w:hAnsiTheme="minorHAnsi" w:cstheme="minorHAnsi"/>
        </w:rPr>
        <w:t>bash</w:t>
      </w:r>
      <w:proofErr w:type="spellEnd"/>
      <w:r w:rsidRPr="005E053B">
        <w:rPr>
          <w:rFonts w:asciiTheme="minorHAnsi" w:hAnsiTheme="minorHAnsi" w:cstheme="minorHAnsi"/>
        </w:rPr>
        <w:t xml:space="preserve"> do zarządzania systemem Linux przełącznika;</w:t>
      </w:r>
    </w:p>
    <w:p w14:paraId="6C5D31E9" w14:textId="77777777" w:rsidR="00C502D1" w:rsidRPr="005E053B" w:rsidRDefault="00C502D1" w:rsidP="00C502D1">
      <w:pPr>
        <w:pStyle w:val="Akapitzlist"/>
        <w:numPr>
          <w:ilvl w:val="0"/>
          <w:numId w:val="36"/>
        </w:numPr>
        <w:spacing w:after="0" w:line="276" w:lineRule="auto"/>
        <w:rPr>
          <w:rFonts w:asciiTheme="minorHAnsi" w:hAnsiTheme="minorHAnsi" w:cstheme="minorHAnsi"/>
        </w:rPr>
      </w:pPr>
      <w:r w:rsidRPr="005E053B">
        <w:rPr>
          <w:rFonts w:asciiTheme="minorHAnsi" w:hAnsiTheme="minorHAnsi" w:cstheme="minorHAnsi"/>
        </w:rPr>
        <w:t xml:space="preserve">Wsparcie dla kontenera LXC (Linux </w:t>
      </w:r>
      <w:proofErr w:type="spellStart"/>
      <w:r w:rsidRPr="005E053B">
        <w:rPr>
          <w:rFonts w:asciiTheme="minorHAnsi" w:hAnsiTheme="minorHAnsi" w:cstheme="minorHAnsi"/>
        </w:rPr>
        <w:t>Container</w:t>
      </w:r>
      <w:proofErr w:type="spellEnd"/>
      <w:r w:rsidRPr="005E053B">
        <w:rPr>
          <w:rFonts w:asciiTheme="minorHAnsi" w:hAnsiTheme="minorHAnsi" w:cstheme="minorHAnsi"/>
        </w:rPr>
        <w:t xml:space="preserve">) wraz z możliwością instalowania na nim zewnętrznych aplikacji 32 i 64 bitowych w oparciu o narzędzie </w:t>
      </w:r>
      <w:proofErr w:type="spellStart"/>
      <w:r w:rsidRPr="005E053B">
        <w:rPr>
          <w:rFonts w:asciiTheme="minorHAnsi" w:hAnsiTheme="minorHAnsi" w:cstheme="minorHAnsi"/>
        </w:rPr>
        <w:t>yum</w:t>
      </w:r>
      <w:proofErr w:type="spellEnd"/>
      <w:r w:rsidRPr="005E053B">
        <w:rPr>
          <w:rFonts w:asciiTheme="minorHAnsi" w:hAnsiTheme="minorHAnsi" w:cstheme="minorHAnsi"/>
        </w:rPr>
        <w:t xml:space="preserve"> i paczki </w:t>
      </w:r>
      <w:proofErr w:type="spellStart"/>
      <w:r w:rsidRPr="005E053B">
        <w:rPr>
          <w:rFonts w:asciiTheme="minorHAnsi" w:hAnsiTheme="minorHAnsi" w:cstheme="minorHAnsi"/>
        </w:rPr>
        <w:t>rpm</w:t>
      </w:r>
      <w:proofErr w:type="spellEnd"/>
      <w:r w:rsidRPr="005E053B">
        <w:rPr>
          <w:rFonts w:asciiTheme="minorHAnsi" w:hAnsiTheme="minorHAnsi" w:cstheme="minorHAnsi"/>
        </w:rPr>
        <w:t>,  niezależnie od systemu operacyjnego przełącznika.  Kontener posiada możliwość wykorzystywania portów fizycznych przełącznika;</w:t>
      </w:r>
    </w:p>
    <w:p w14:paraId="4E50A9FC" w14:textId="77777777" w:rsidR="00C502D1" w:rsidRPr="005E053B" w:rsidRDefault="00C502D1" w:rsidP="00C502D1">
      <w:pPr>
        <w:pStyle w:val="Akapitzlist"/>
        <w:numPr>
          <w:ilvl w:val="0"/>
          <w:numId w:val="36"/>
        </w:numPr>
        <w:spacing w:after="0" w:line="276" w:lineRule="auto"/>
        <w:rPr>
          <w:rFonts w:asciiTheme="minorHAnsi" w:hAnsiTheme="minorHAnsi" w:cstheme="minorHAnsi"/>
        </w:rPr>
      </w:pPr>
      <w:r w:rsidRPr="005E053B">
        <w:rPr>
          <w:rFonts w:asciiTheme="minorHAnsi" w:hAnsiTheme="minorHAnsi" w:cstheme="minorHAnsi"/>
        </w:rPr>
        <w:t>Interfejs programistyczny REST API wraz z upublicznionym SDK;</w:t>
      </w:r>
    </w:p>
    <w:p w14:paraId="07960995" w14:textId="77777777" w:rsidR="00C502D1" w:rsidRPr="005E053B" w:rsidRDefault="00C502D1" w:rsidP="00C502D1">
      <w:pPr>
        <w:pStyle w:val="Akapitzlist"/>
        <w:numPr>
          <w:ilvl w:val="0"/>
          <w:numId w:val="36"/>
        </w:numPr>
        <w:spacing w:after="0" w:line="276" w:lineRule="auto"/>
        <w:rPr>
          <w:rFonts w:asciiTheme="minorHAnsi" w:hAnsiTheme="minorHAnsi" w:cstheme="minorHAnsi"/>
        </w:rPr>
      </w:pPr>
      <w:r w:rsidRPr="005E053B">
        <w:rPr>
          <w:rFonts w:asciiTheme="minorHAnsi" w:hAnsiTheme="minorHAnsi" w:cstheme="minorHAnsi"/>
        </w:rPr>
        <w:t>Wsparcie dla NETCONF i zarządzania poprzez XML;</w:t>
      </w:r>
    </w:p>
    <w:p w14:paraId="21FA5539" w14:textId="77777777" w:rsidR="00C502D1" w:rsidRPr="005E053B" w:rsidRDefault="00C502D1" w:rsidP="00C502D1">
      <w:pPr>
        <w:pStyle w:val="Akapitzlist"/>
        <w:numPr>
          <w:ilvl w:val="0"/>
          <w:numId w:val="36"/>
        </w:numPr>
        <w:spacing w:after="0" w:line="276" w:lineRule="auto"/>
        <w:rPr>
          <w:rFonts w:asciiTheme="minorHAnsi" w:hAnsiTheme="minorHAnsi" w:cstheme="minorHAnsi"/>
        </w:rPr>
      </w:pPr>
      <w:r w:rsidRPr="005E053B">
        <w:rPr>
          <w:rFonts w:asciiTheme="minorHAnsi" w:hAnsiTheme="minorHAnsi" w:cstheme="minorHAnsi"/>
        </w:rPr>
        <w:t xml:space="preserve">Wsparcie dla </w:t>
      </w:r>
      <w:proofErr w:type="spellStart"/>
      <w:r w:rsidRPr="005E053B">
        <w:rPr>
          <w:rFonts w:asciiTheme="minorHAnsi" w:hAnsiTheme="minorHAnsi" w:cstheme="minorHAnsi"/>
        </w:rPr>
        <w:t>OpenStack</w:t>
      </w:r>
      <w:proofErr w:type="spellEnd"/>
      <w:r w:rsidRPr="005E053B">
        <w:rPr>
          <w:rFonts w:asciiTheme="minorHAnsi" w:hAnsiTheme="minorHAnsi" w:cstheme="minorHAnsi"/>
        </w:rPr>
        <w:t xml:space="preserve"> Neutron </w:t>
      </w:r>
      <w:proofErr w:type="spellStart"/>
      <w:r w:rsidRPr="005E053B">
        <w:rPr>
          <w:rFonts w:asciiTheme="minorHAnsi" w:hAnsiTheme="minorHAnsi" w:cstheme="minorHAnsi"/>
        </w:rPr>
        <w:t>plugin</w:t>
      </w:r>
      <w:proofErr w:type="spellEnd"/>
      <w:r w:rsidRPr="005E053B">
        <w:rPr>
          <w:rFonts w:asciiTheme="minorHAnsi" w:hAnsiTheme="minorHAnsi" w:cstheme="minorHAnsi"/>
        </w:rPr>
        <w:t>.</w:t>
      </w:r>
    </w:p>
    <w:p w14:paraId="1BA4391C" w14:textId="77777777" w:rsidR="00C502D1" w:rsidRPr="005E053B" w:rsidRDefault="00C502D1" w:rsidP="00C502D1">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musi być wyposażony w:</w:t>
      </w:r>
    </w:p>
    <w:p w14:paraId="062FB301" w14:textId="77777777" w:rsidR="00C502D1" w:rsidRPr="005E053B" w:rsidRDefault="00C502D1" w:rsidP="00C502D1">
      <w:pPr>
        <w:pStyle w:val="Akapitzlist"/>
        <w:numPr>
          <w:ilvl w:val="0"/>
          <w:numId w:val="37"/>
        </w:numPr>
        <w:spacing w:after="0" w:line="276" w:lineRule="auto"/>
        <w:rPr>
          <w:rFonts w:asciiTheme="minorHAnsi" w:hAnsiTheme="minorHAnsi" w:cstheme="minorHAnsi"/>
        </w:rPr>
      </w:pPr>
      <w:r w:rsidRPr="005E053B">
        <w:rPr>
          <w:rFonts w:asciiTheme="minorHAnsi" w:hAnsiTheme="minorHAnsi" w:cstheme="minorHAnsi"/>
        </w:rPr>
        <w:t xml:space="preserve">2 wkładki QSFP 100GE </w:t>
      </w:r>
      <w:proofErr w:type="spellStart"/>
      <w:r w:rsidRPr="005E053B">
        <w:rPr>
          <w:rFonts w:asciiTheme="minorHAnsi" w:hAnsiTheme="minorHAnsi" w:cstheme="minorHAnsi"/>
        </w:rPr>
        <w:t>umozliwiające</w:t>
      </w:r>
      <w:proofErr w:type="spellEnd"/>
      <w:r w:rsidRPr="005E053B">
        <w:rPr>
          <w:rFonts w:asciiTheme="minorHAnsi" w:hAnsiTheme="minorHAnsi" w:cstheme="minorHAnsi"/>
        </w:rPr>
        <w:t xml:space="preserve"> połączenie 100GE z wykorzystaniem pojedynczej pary światłowodów wielomodowych (</w:t>
      </w:r>
      <w:proofErr w:type="spellStart"/>
      <w:r w:rsidRPr="005E053B">
        <w:rPr>
          <w:rFonts w:asciiTheme="minorHAnsi" w:hAnsiTheme="minorHAnsi" w:cstheme="minorHAnsi"/>
        </w:rPr>
        <w:t>bidirectional</w:t>
      </w:r>
      <w:proofErr w:type="spellEnd"/>
      <w:r w:rsidRPr="005E053B">
        <w:rPr>
          <w:rFonts w:asciiTheme="minorHAnsi" w:hAnsiTheme="minorHAnsi" w:cstheme="minorHAnsi"/>
        </w:rPr>
        <w:t>).</w:t>
      </w:r>
    </w:p>
    <w:p w14:paraId="6EF2D9F1" w14:textId="77777777" w:rsidR="00C502D1" w:rsidRPr="005E053B" w:rsidRDefault="00C502D1" w:rsidP="00C502D1">
      <w:pPr>
        <w:pStyle w:val="Akapitzlist"/>
        <w:numPr>
          <w:ilvl w:val="0"/>
          <w:numId w:val="37"/>
        </w:numPr>
        <w:spacing w:after="0" w:line="276" w:lineRule="auto"/>
        <w:rPr>
          <w:rFonts w:asciiTheme="minorHAnsi" w:hAnsiTheme="minorHAnsi" w:cstheme="minorHAnsi"/>
        </w:rPr>
      </w:pPr>
      <w:r w:rsidRPr="005E053B">
        <w:rPr>
          <w:rFonts w:asciiTheme="minorHAnsi" w:hAnsiTheme="minorHAnsi" w:cstheme="minorHAnsi"/>
        </w:rPr>
        <w:lastRenderedPageBreak/>
        <w:t>4 wkładki 10/25G SFP+ CSR,</w:t>
      </w:r>
    </w:p>
    <w:p w14:paraId="759FF5AC" w14:textId="77777777" w:rsidR="00C502D1" w:rsidRPr="005E053B" w:rsidRDefault="00C502D1" w:rsidP="00C502D1">
      <w:pPr>
        <w:pStyle w:val="Akapitzlist"/>
        <w:numPr>
          <w:ilvl w:val="0"/>
          <w:numId w:val="37"/>
        </w:numPr>
        <w:spacing w:after="0" w:line="276" w:lineRule="auto"/>
        <w:rPr>
          <w:rFonts w:asciiTheme="minorHAnsi" w:hAnsiTheme="minorHAnsi" w:cstheme="minorHAnsi"/>
        </w:rPr>
      </w:pPr>
      <w:r w:rsidRPr="005E053B">
        <w:rPr>
          <w:rFonts w:asciiTheme="minorHAnsi" w:hAnsiTheme="minorHAnsi" w:cstheme="minorHAnsi"/>
        </w:rPr>
        <w:t>Okablowanie niezbędne do podłączenia urządzeń,</w:t>
      </w:r>
    </w:p>
    <w:p w14:paraId="14A0C2E5" w14:textId="77777777" w:rsidR="00C502D1" w:rsidRPr="005E053B" w:rsidRDefault="00C502D1" w:rsidP="00C502D1">
      <w:pPr>
        <w:pStyle w:val="Akapitzlist"/>
        <w:numPr>
          <w:ilvl w:val="0"/>
          <w:numId w:val="37"/>
        </w:numPr>
        <w:spacing w:after="0" w:line="276" w:lineRule="auto"/>
        <w:rPr>
          <w:rFonts w:asciiTheme="minorHAnsi" w:hAnsiTheme="minorHAnsi" w:cstheme="minorHAnsi"/>
        </w:rPr>
      </w:pPr>
      <w:r w:rsidRPr="005E053B">
        <w:rPr>
          <w:rFonts w:asciiTheme="minorHAnsi" w:hAnsiTheme="minorHAnsi" w:cstheme="minorHAnsi"/>
        </w:rPr>
        <w:t xml:space="preserve">Komponenty potrzebne do zamontowania dostarczonych urządzeń w szafach RACK (np. </w:t>
      </w:r>
      <w:proofErr w:type="spellStart"/>
      <w:r w:rsidRPr="005E053B">
        <w:rPr>
          <w:rFonts w:asciiTheme="minorHAnsi" w:hAnsiTheme="minorHAnsi" w:cstheme="minorHAnsi"/>
        </w:rPr>
        <w:t>organizery</w:t>
      </w:r>
      <w:proofErr w:type="spellEnd"/>
      <w:r w:rsidRPr="005E053B">
        <w:rPr>
          <w:rFonts w:asciiTheme="minorHAnsi" w:hAnsiTheme="minorHAnsi" w:cstheme="minorHAnsi"/>
        </w:rPr>
        <w:t>) oraz podłączenia do sieci energetycznej.</w:t>
      </w:r>
    </w:p>
    <w:p w14:paraId="766184F5" w14:textId="77777777" w:rsidR="00C502D1" w:rsidRPr="005E053B" w:rsidRDefault="00C502D1" w:rsidP="00C502D1">
      <w:pPr>
        <w:numPr>
          <w:ilvl w:val="1"/>
          <w:numId w:val="11"/>
        </w:numPr>
        <w:spacing w:after="200" w:line="276" w:lineRule="auto"/>
        <w:contextualSpacing/>
        <w:rPr>
          <w:rFonts w:asciiTheme="minorHAnsi" w:hAnsiTheme="minorHAnsi" w:cstheme="minorHAnsi"/>
        </w:rPr>
      </w:pPr>
      <w:r w:rsidRPr="005E053B">
        <w:rPr>
          <w:rFonts w:asciiTheme="minorHAnsi" w:hAnsiTheme="minorHAnsi" w:cstheme="minorHAnsi"/>
        </w:rPr>
        <w:t>Przełącznik musi być wyposażony w 2 zasilacze zmiennoprądowe pracujące w konfiguracji redundantnej oraz wentylatory w konfiguracji zapewniającej wyrzut powietrza od strony portów liniowych lub połączeń zasilających urządzenia.</w:t>
      </w:r>
    </w:p>
    <w:p w14:paraId="13140018" w14:textId="49FDC8B5" w:rsidR="009F1684" w:rsidRPr="00F42A80" w:rsidRDefault="00C502D1" w:rsidP="00F42A80">
      <w:pPr>
        <w:numPr>
          <w:ilvl w:val="1"/>
          <w:numId w:val="11"/>
        </w:numPr>
        <w:spacing w:after="200" w:line="276" w:lineRule="auto"/>
        <w:contextualSpacing/>
        <w:rPr>
          <w:rFonts w:asciiTheme="minorHAnsi" w:hAnsiTheme="minorHAnsi" w:cstheme="minorHAnsi"/>
        </w:rPr>
      </w:pPr>
      <w:r w:rsidRPr="005E053B">
        <w:rPr>
          <w:rFonts w:asciiTheme="minorHAnsi" w:hAnsiTheme="minorHAnsi" w:cstheme="minorHAnsi"/>
        </w:rPr>
        <w:t>Obudowa o rozmiarach maksymalnie 1RU (</w:t>
      </w:r>
      <w:proofErr w:type="spellStart"/>
      <w:r w:rsidRPr="005E053B">
        <w:rPr>
          <w:rFonts w:asciiTheme="minorHAnsi" w:hAnsiTheme="minorHAnsi" w:cstheme="minorHAnsi"/>
        </w:rPr>
        <w:t>rack</w:t>
      </w:r>
      <w:proofErr w:type="spellEnd"/>
      <w:r w:rsidRPr="005E053B">
        <w:rPr>
          <w:rFonts w:asciiTheme="minorHAnsi" w:hAnsiTheme="minorHAnsi" w:cstheme="minorHAnsi"/>
        </w:rPr>
        <w:t xml:space="preserve"> unit), przeznaczona do montażu w szafie </w:t>
      </w:r>
      <w:proofErr w:type="spellStart"/>
      <w:r w:rsidRPr="005E053B">
        <w:rPr>
          <w:rFonts w:asciiTheme="minorHAnsi" w:hAnsiTheme="minorHAnsi" w:cstheme="minorHAnsi"/>
        </w:rPr>
        <w:t>rackowej</w:t>
      </w:r>
      <w:proofErr w:type="spellEnd"/>
      <w:r w:rsidRPr="005E053B">
        <w:rPr>
          <w:rFonts w:asciiTheme="minorHAnsi" w:hAnsiTheme="minorHAnsi" w:cstheme="minorHAnsi"/>
        </w:rPr>
        <w:t xml:space="preserve"> 19”. </w:t>
      </w:r>
    </w:p>
    <w:p w14:paraId="1B719B07" w14:textId="5EA879EE" w:rsidR="009F1684" w:rsidRPr="005E053B" w:rsidRDefault="009F1684" w:rsidP="009F1684">
      <w:pPr>
        <w:pStyle w:val="Akapitzlist"/>
        <w:numPr>
          <w:ilvl w:val="0"/>
          <w:numId w:val="11"/>
        </w:numPr>
        <w:spacing w:after="160" w:line="259" w:lineRule="auto"/>
        <w:jc w:val="left"/>
        <w:rPr>
          <w:rFonts w:asciiTheme="minorHAnsi" w:hAnsiTheme="minorHAnsi" w:cstheme="minorHAnsi"/>
        </w:rPr>
      </w:pPr>
      <w:r w:rsidRPr="005E053B">
        <w:rPr>
          <w:rFonts w:asciiTheme="minorHAnsi" w:hAnsiTheme="minorHAnsi" w:cstheme="minorHAnsi"/>
          <w:b/>
          <w:bCs/>
        </w:rPr>
        <w:t xml:space="preserve">Przełącznik szkieletowy typu </w:t>
      </w:r>
      <w:proofErr w:type="spellStart"/>
      <w:r w:rsidRPr="005E053B">
        <w:rPr>
          <w:rFonts w:asciiTheme="minorHAnsi" w:hAnsiTheme="minorHAnsi" w:cstheme="minorHAnsi"/>
          <w:b/>
          <w:bCs/>
        </w:rPr>
        <w:t>Spine</w:t>
      </w:r>
      <w:proofErr w:type="spellEnd"/>
      <w:r w:rsidRPr="005E053B">
        <w:rPr>
          <w:rFonts w:asciiTheme="minorHAnsi" w:hAnsiTheme="minorHAnsi" w:cstheme="minorHAnsi"/>
          <w:b/>
          <w:bCs/>
        </w:rPr>
        <w:t xml:space="preserve">. </w:t>
      </w:r>
      <w:r w:rsidRPr="005E053B">
        <w:rPr>
          <w:rFonts w:asciiTheme="minorHAnsi" w:hAnsiTheme="minorHAnsi" w:cstheme="minorHAnsi"/>
          <w:b/>
          <w:bCs/>
        </w:rPr>
        <w:br/>
      </w:r>
      <w:r w:rsidRPr="005E053B">
        <w:rPr>
          <w:rFonts w:asciiTheme="minorHAnsi" w:hAnsiTheme="minorHAnsi" w:cstheme="minorHAnsi"/>
        </w:rPr>
        <w:t>Dostawa 10 urządzeń, każde o wymaganiach opisanych poniżej.</w:t>
      </w:r>
    </w:p>
    <w:p w14:paraId="3C4AF9FB" w14:textId="2371BE17" w:rsidR="00643D88" w:rsidRPr="005E053B" w:rsidRDefault="00643D88" w:rsidP="00643D88">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posiada:</w:t>
      </w:r>
    </w:p>
    <w:p w14:paraId="2364F46B" w14:textId="57B4C506" w:rsidR="00643D88" w:rsidRPr="005E053B" w:rsidRDefault="0026758C" w:rsidP="00227338">
      <w:pPr>
        <w:pStyle w:val="Akapitzlist"/>
        <w:numPr>
          <w:ilvl w:val="0"/>
          <w:numId w:val="41"/>
        </w:numPr>
        <w:spacing w:after="0" w:line="276" w:lineRule="auto"/>
        <w:rPr>
          <w:rFonts w:asciiTheme="minorHAnsi" w:hAnsiTheme="minorHAnsi" w:cstheme="minorHAnsi"/>
        </w:rPr>
      </w:pPr>
      <w:r w:rsidRPr="005E053B">
        <w:rPr>
          <w:rFonts w:asciiTheme="minorHAnsi" w:hAnsiTheme="minorHAnsi" w:cstheme="minorHAnsi"/>
        </w:rPr>
        <w:t>64 porty 400GE definiowanych za pomocą wkładek QSFP-DD</w:t>
      </w:r>
      <w:r w:rsidR="00643D88" w:rsidRPr="005E053B">
        <w:rPr>
          <w:rFonts w:asciiTheme="minorHAnsi" w:hAnsiTheme="minorHAnsi" w:cstheme="minorHAnsi"/>
        </w:rPr>
        <w:t>;</w:t>
      </w:r>
    </w:p>
    <w:p w14:paraId="7301655D" w14:textId="0D5340E6" w:rsidR="00643D88" w:rsidRPr="005E053B" w:rsidRDefault="005D7BE9" w:rsidP="00227338">
      <w:pPr>
        <w:pStyle w:val="Akapitzlist"/>
        <w:numPr>
          <w:ilvl w:val="0"/>
          <w:numId w:val="41"/>
        </w:numPr>
        <w:spacing w:after="0" w:line="276" w:lineRule="auto"/>
        <w:rPr>
          <w:rFonts w:asciiTheme="minorHAnsi" w:hAnsiTheme="minorHAnsi" w:cstheme="minorHAnsi"/>
        </w:rPr>
      </w:pPr>
      <w:r w:rsidRPr="005E053B">
        <w:rPr>
          <w:rFonts w:asciiTheme="minorHAnsi" w:hAnsiTheme="minorHAnsi" w:cstheme="minorHAnsi"/>
        </w:rPr>
        <w:t>2 porty 1/10GE SFP+</w:t>
      </w:r>
      <w:r w:rsidR="00643D88" w:rsidRPr="005E053B">
        <w:rPr>
          <w:rFonts w:asciiTheme="minorHAnsi" w:hAnsiTheme="minorHAnsi" w:cstheme="minorHAnsi"/>
        </w:rPr>
        <w:t>;</w:t>
      </w:r>
    </w:p>
    <w:p w14:paraId="3FB9F1E7" w14:textId="07E5FD8B" w:rsidR="00AF40E2" w:rsidRPr="005E053B" w:rsidRDefault="00227338" w:rsidP="003C20FC">
      <w:pPr>
        <w:pStyle w:val="Akapitzlist"/>
        <w:numPr>
          <w:ilvl w:val="0"/>
          <w:numId w:val="41"/>
        </w:numPr>
        <w:spacing w:after="0" w:line="276" w:lineRule="auto"/>
        <w:rPr>
          <w:rFonts w:asciiTheme="minorHAnsi" w:hAnsiTheme="minorHAnsi" w:cstheme="minorHAnsi"/>
        </w:rPr>
      </w:pPr>
      <w:r w:rsidRPr="005E053B">
        <w:rPr>
          <w:rFonts w:asciiTheme="minorHAnsi" w:hAnsiTheme="minorHAnsi" w:cstheme="minorHAnsi"/>
        </w:rPr>
        <w:t>Dedykowany interfejs GE 100/1000 na potrzeby zarządzania</w:t>
      </w:r>
      <w:r w:rsidR="00643D88" w:rsidRPr="005E053B">
        <w:rPr>
          <w:rFonts w:asciiTheme="minorHAnsi" w:hAnsiTheme="minorHAnsi" w:cstheme="minorHAnsi"/>
        </w:rPr>
        <w:t>.</w:t>
      </w:r>
    </w:p>
    <w:p w14:paraId="3211BA47" w14:textId="77777777" w:rsidR="003C20FC" w:rsidRPr="005E053B" w:rsidRDefault="003C20FC" w:rsidP="003C20FC">
      <w:pPr>
        <w:pStyle w:val="Akapitzlist"/>
        <w:spacing w:after="0" w:line="276" w:lineRule="auto"/>
        <w:ind w:left="1068"/>
        <w:rPr>
          <w:rFonts w:asciiTheme="minorHAnsi" w:hAnsiTheme="minorHAnsi" w:cstheme="minorHAnsi"/>
        </w:rPr>
      </w:pPr>
    </w:p>
    <w:p w14:paraId="699BC17C" w14:textId="40F9E1B4" w:rsidR="0097681D" w:rsidRPr="005E053B" w:rsidRDefault="0097681D" w:rsidP="00E91D29">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Parametry wydajnościowe:</w:t>
      </w:r>
    </w:p>
    <w:p w14:paraId="4B721C08" w14:textId="77777777" w:rsidR="0097681D" w:rsidRPr="005E053B" w:rsidRDefault="0097681D" w:rsidP="00E91D29">
      <w:pPr>
        <w:pStyle w:val="Akapitzlist"/>
        <w:numPr>
          <w:ilvl w:val="0"/>
          <w:numId w:val="43"/>
        </w:numPr>
        <w:spacing w:after="0" w:line="276" w:lineRule="auto"/>
        <w:rPr>
          <w:rFonts w:asciiTheme="minorHAnsi" w:hAnsiTheme="minorHAnsi" w:cstheme="minorHAnsi"/>
        </w:rPr>
      </w:pPr>
      <w:r w:rsidRPr="005E053B">
        <w:rPr>
          <w:rFonts w:asciiTheme="minorHAnsi" w:hAnsiTheme="minorHAnsi" w:cstheme="minorHAnsi"/>
        </w:rPr>
        <w:t>Prędkość przełączania „</w:t>
      </w:r>
      <w:proofErr w:type="spellStart"/>
      <w:r w:rsidRPr="005E053B">
        <w:rPr>
          <w:rFonts w:asciiTheme="minorHAnsi" w:hAnsiTheme="minorHAnsi" w:cstheme="minorHAnsi"/>
        </w:rPr>
        <w:t>wirespeed</w:t>
      </w:r>
      <w:proofErr w:type="spellEnd"/>
      <w:r w:rsidRPr="005E053B">
        <w:rPr>
          <w:rFonts w:asciiTheme="minorHAnsi" w:hAnsiTheme="minorHAnsi" w:cstheme="minorHAnsi"/>
        </w:rPr>
        <w:t>” dla każdego portu przełącznika;</w:t>
      </w:r>
    </w:p>
    <w:p w14:paraId="73AA4A6D" w14:textId="77777777" w:rsidR="0097681D" w:rsidRPr="005E053B" w:rsidRDefault="0097681D" w:rsidP="00E91D29">
      <w:pPr>
        <w:pStyle w:val="Akapitzlist"/>
        <w:numPr>
          <w:ilvl w:val="0"/>
          <w:numId w:val="43"/>
        </w:numPr>
        <w:spacing w:after="0" w:line="276" w:lineRule="auto"/>
        <w:rPr>
          <w:rFonts w:asciiTheme="minorHAnsi" w:hAnsiTheme="minorHAnsi" w:cstheme="minorHAnsi"/>
        </w:rPr>
      </w:pPr>
      <w:r w:rsidRPr="005E053B">
        <w:rPr>
          <w:rFonts w:asciiTheme="minorHAnsi" w:hAnsiTheme="minorHAnsi" w:cstheme="minorHAnsi"/>
        </w:rPr>
        <w:t>Urządzenie sprzętowo przełącza pakiety w warstwie L2 i L3;</w:t>
      </w:r>
    </w:p>
    <w:p w14:paraId="66F62A89" w14:textId="257FE062" w:rsidR="0097681D" w:rsidRPr="005E053B" w:rsidRDefault="0097681D" w:rsidP="00E91D29">
      <w:pPr>
        <w:pStyle w:val="Akapitzlist"/>
        <w:numPr>
          <w:ilvl w:val="0"/>
          <w:numId w:val="43"/>
        </w:numPr>
        <w:spacing w:after="0" w:line="276" w:lineRule="auto"/>
        <w:rPr>
          <w:rFonts w:asciiTheme="minorHAnsi" w:hAnsiTheme="minorHAnsi" w:cstheme="minorHAnsi"/>
        </w:rPr>
      </w:pPr>
      <w:r w:rsidRPr="005E053B">
        <w:rPr>
          <w:rFonts w:asciiTheme="minorHAnsi" w:hAnsiTheme="minorHAnsi" w:cstheme="minorHAnsi"/>
        </w:rPr>
        <w:t xml:space="preserve">Obsługiwana łączna przepływność (pasmo) min. </w:t>
      </w:r>
      <w:r w:rsidR="003438C6" w:rsidRPr="005E053B">
        <w:rPr>
          <w:rFonts w:asciiTheme="minorHAnsi" w:hAnsiTheme="minorHAnsi" w:cstheme="minorHAnsi"/>
        </w:rPr>
        <w:t>51,2</w:t>
      </w:r>
      <w:r w:rsidRPr="005E053B">
        <w:rPr>
          <w:rFonts w:asciiTheme="minorHAnsi" w:hAnsiTheme="minorHAnsi" w:cstheme="minorHAnsi"/>
        </w:rPr>
        <w:t xml:space="preserve"> </w:t>
      </w:r>
      <w:proofErr w:type="spellStart"/>
      <w:r w:rsidR="003438C6" w:rsidRPr="005E053B">
        <w:rPr>
          <w:rFonts w:asciiTheme="minorHAnsi" w:hAnsiTheme="minorHAnsi" w:cstheme="minorHAnsi"/>
        </w:rPr>
        <w:t>T</w:t>
      </w:r>
      <w:r w:rsidRPr="005E053B">
        <w:rPr>
          <w:rFonts w:asciiTheme="minorHAnsi" w:hAnsiTheme="minorHAnsi" w:cstheme="minorHAnsi"/>
        </w:rPr>
        <w:t>bps</w:t>
      </w:r>
      <w:proofErr w:type="spellEnd"/>
      <w:r w:rsidRPr="005E053B">
        <w:rPr>
          <w:rFonts w:asciiTheme="minorHAnsi" w:hAnsiTheme="minorHAnsi" w:cstheme="minorHAnsi"/>
        </w:rPr>
        <w:t>;</w:t>
      </w:r>
    </w:p>
    <w:p w14:paraId="0CCABC30" w14:textId="2EB46EEE" w:rsidR="0097681D" w:rsidRPr="005E053B" w:rsidRDefault="0097681D" w:rsidP="00E91D29">
      <w:pPr>
        <w:pStyle w:val="Akapitzlist"/>
        <w:numPr>
          <w:ilvl w:val="0"/>
          <w:numId w:val="43"/>
        </w:numPr>
        <w:spacing w:after="0" w:line="276" w:lineRule="auto"/>
        <w:rPr>
          <w:rFonts w:asciiTheme="minorHAnsi" w:hAnsiTheme="minorHAnsi" w:cstheme="minorHAnsi"/>
        </w:rPr>
      </w:pPr>
      <w:r w:rsidRPr="005E053B">
        <w:rPr>
          <w:rFonts w:asciiTheme="minorHAnsi" w:hAnsiTheme="minorHAnsi" w:cstheme="minorHAnsi"/>
        </w:rPr>
        <w:t xml:space="preserve">Obsługiwana łączna przepustowość pakietowa przełącznika min.  </w:t>
      </w:r>
      <w:r w:rsidR="003D327C" w:rsidRPr="005E053B">
        <w:rPr>
          <w:rFonts w:asciiTheme="minorHAnsi" w:hAnsiTheme="minorHAnsi" w:cstheme="minorHAnsi"/>
        </w:rPr>
        <w:t>8</w:t>
      </w:r>
      <w:r w:rsidRPr="005E053B">
        <w:rPr>
          <w:rFonts w:asciiTheme="minorHAnsi" w:hAnsiTheme="minorHAnsi" w:cstheme="minorHAnsi"/>
        </w:rPr>
        <w:t xml:space="preserve"> </w:t>
      </w:r>
      <w:proofErr w:type="spellStart"/>
      <w:r w:rsidR="003D327C" w:rsidRPr="005E053B">
        <w:rPr>
          <w:rFonts w:asciiTheme="minorHAnsi" w:hAnsiTheme="minorHAnsi" w:cstheme="minorHAnsi"/>
        </w:rPr>
        <w:t>b</w:t>
      </w:r>
      <w:r w:rsidRPr="005E053B">
        <w:rPr>
          <w:rFonts w:asciiTheme="minorHAnsi" w:hAnsiTheme="minorHAnsi" w:cstheme="minorHAnsi"/>
        </w:rPr>
        <w:t>pps</w:t>
      </w:r>
      <w:proofErr w:type="spellEnd"/>
      <w:r w:rsidRPr="005E053B">
        <w:rPr>
          <w:rFonts w:asciiTheme="minorHAnsi" w:hAnsiTheme="minorHAnsi" w:cstheme="minorHAnsi"/>
        </w:rPr>
        <w:t>;</w:t>
      </w:r>
    </w:p>
    <w:p w14:paraId="58A23EEC" w14:textId="00649D7C" w:rsidR="0097681D" w:rsidRPr="005E053B" w:rsidRDefault="0097681D" w:rsidP="00E91D29">
      <w:pPr>
        <w:pStyle w:val="Akapitzlist"/>
        <w:numPr>
          <w:ilvl w:val="0"/>
          <w:numId w:val="43"/>
        </w:numPr>
        <w:spacing w:after="0" w:line="276" w:lineRule="auto"/>
        <w:rPr>
          <w:rFonts w:asciiTheme="minorHAnsi" w:hAnsiTheme="minorHAnsi" w:cstheme="minorHAnsi"/>
        </w:rPr>
      </w:pPr>
      <w:r w:rsidRPr="005E053B">
        <w:rPr>
          <w:rFonts w:asciiTheme="minorHAnsi" w:hAnsiTheme="minorHAnsi" w:cstheme="minorHAnsi"/>
        </w:rPr>
        <w:t xml:space="preserve">opóźnienie przełączania pakietów nie większe niż </w:t>
      </w:r>
      <w:r w:rsidR="00BC763E" w:rsidRPr="005E053B">
        <w:rPr>
          <w:rFonts w:asciiTheme="minorHAnsi" w:hAnsiTheme="minorHAnsi" w:cstheme="minorHAnsi"/>
        </w:rPr>
        <w:t>1,5</w:t>
      </w:r>
      <w:r w:rsidRPr="005E053B">
        <w:rPr>
          <w:rFonts w:asciiTheme="minorHAnsi" w:hAnsiTheme="minorHAnsi" w:cstheme="minorHAnsi"/>
        </w:rPr>
        <w:t xml:space="preserve"> µs;</w:t>
      </w:r>
    </w:p>
    <w:p w14:paraId="6354DA7E" w14:textId="671B974F" w:rsidR="0097681D" w:rsidRPr="005E053B" w:rsidRDefault="0097681D" w:rsidP="00E91D29">
      <w:pPr>
        <w:pStyle w:val="Akapitzlist"/>
        <w:numPr>
          <w:ilvl w:val="0"/>
          <w:numId w:val="43"/>
        </w:numPr>
        <w:spacing w:after="0" w:line="276" w:lineRule="auto"/>
        <w:rPr>
          <w:rFonts w:asciiTheme="minorHAnsi" w:hAnsiTheme="minorHAnsi" w:cstheme="minorHAnsi"/>
        </w:rPr>
      </w:pPr>
      <w:r w:rsidRPr="005E053B">
        <w:rPr>
          <w:rFonts w:asciiTheme="minorHAnsi" w:hAnsiTheme="minorHAnsi" w:cstheme="minorHAnsi"/>
        </w:rPr>
        <w:t xml:space="preserve">głębokość buforów min. </w:t>
      </w:r>
      <w:r w:rsidR="00BC763E" w:rsidRPr="005E053B">
        <w:rPr>
          <w:rFonts w:asciiTheme="minorHAnsi" w:hAnsiTheme="minorHAnsi" w:cstheme="minorHAnsi"/>
        </w:rPr>
        <w:t>120</w:t>
      </w:r>
      <w:r w:rsidRPr="005E053B">
        <w:rPr>
          <w:rFonts w:asciiTheme="minorHAnsi" w:hAnsiTheme="minorHAnsi" w:cstheme="minorHAnsi"/>
        </w:rPr>
        <w:t xml:space="preserve"> MB;</w:t>
      </w:r>
    </w:p>
    <w:p w14:paraId="09814073" w14:textId="77777777" w:rsidR="0097681D" w:rsidRPr="005E053B" w:rsidRDefault="0097681D" w:rsidP="0097681D">
      <w:pPr>
        <w:spacing w:after="200" w:line="276" w:lineRule="auto"/>
        <w:ind w:left="792"/>
        <w:contextualSpacing/>
        <w:jc w:val="left"/>
        <w:rPr>
          <w:rFonts w:asciiTheme="minorHAnsi" w:hAnsiTheme="minorHAnsi" w:cstheme="minorHAnsi"/>
        </w:rPr>
      </w:pPr>
    </w:p>
    <w:p w14:paraId="145D42E0" w14:textId="77777777" w:rsidR="00706C4F" w:rsidRPr="005E053B" w:rsidRDefault="00706C4F" w:rsidP="00706C4F">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posiada następującą funkcjonalność warstwy L2:</w:t>
      </w:r>
    </w:p>
    <w:p w14:paraId="58DB4179" w14:textId="77777777" w:rsidR="00706C4F" w:rsidRPr="005E053B" w:rsidRDefault="00706C4F" w:rsidP="00DC4BCD">
      <w:pPr>
        <w:pStyle w:val="Akapitzlist"/>
        <w:numPr>
          <w:ilvl w:val="0"/>
          <w:numId w:val="47"/>
        </w:numPr>
        <w:spacing w:after="0" w:line="276" w:lineRule="auto"/>
        <w:rPr>
          <w:rFonts w:asciiTheme="minorHAnsi" w:hAnsiTheme="minorHAnsi" w:cstheme="minorHAnsi"/>
        </w:rPr>
      </w:pPr>
      <w:proofErr w:type="spellStart"/>
      <w:r w:rsidRPr="005E053B">
        <w:rPr>
          <w:rFonts w:asciiTheme="minorHAnsi" w:hAnsiTheme="minorHAnsi" w:cstheme="minorHAnsi"/>
        </w:rPr>
        <w:t>Trunking</w:t>
      </w:r>
      <w:proofErr w:type="spellEnd"/>
      <w:r w:rsidRPr="005E053B">
        <w:rPr>
          <w:rFonts w:asciiTheme="minorHAnsi" w:hAnsiTheme="minorHAnsi" w:cstheme="minorHAnsi"/>
        </w:rPr>
        <w:t xml:space="preserve"> IEEE 802.1Q VLAN; </w:t>
      </w:r>
    </w:p>
    <w:p w14:paraId="6E6B9E57" w14:textId="079AB785" w:rsidR="00706C4F" w:rsidRPr="005E053B" w:rsidRDefault="00706C4F" w:rsidP="00DC4BCD">
      <w:pPr>
        <w:pStyle w:val="Akapitzlist"/>
        <w:numPr>
          <w:ilvl w:val="0"/>
          <w:numId w:val="47"/>
        </w:numPr>
        <w:spacing w:after="0" w:line="276" w:lineRule="auto"/>
        <w:rPr>
          <w:rFonts w:asciiTheme="minorHAnsi" w:hAnsiTheme="minorHAnsi" w:cstheme="minorHAnsi"/>
        </w:rPr>
      </w:pPr>
      <w:r w:rsidRPr="005E053B">
        <w:rPr>
          <w:rFonts w:asciiTheme="minorHAnsi" w:hAnsiTheme="minorHAnsi" w:cstheme="minorHAnsi"/>
        </w:rPr>
        <w:t xml:space="preserve">Wsparcie dla </w:t>
      </w:r>
      <w:r w:rsidR="00B405E6" w:rsidRPr="005E053B">
        <w:rPr>
          <w:rFonts w:asciiTheme="minorHAnsi" w:hAnsiTheme="minorHAnsi" w:cstheme="minorHAnsi"/>
        </w:rPr>
        <w:t xml:space="preserve">co najmniej </w:t>
      </w:r>
      <w:r w:rsidRPr="005E053B">
        <w:rPr>
          <w:rFonts w:asciiTheme="minorHAnsi" w:hAnsiTheme="minorHAnsi" w:cstheme="minorHAnsi"/>
        </w:rPr>
        <w:t>3</w:t>
      </w:r>
      <w:r w:rsidR="00B405E6" w:rsidRPr="005E053B">
        <w:rPr>
          <w:rFonts w:asciiTheme="minorHAnsi" w:hAnsiTheme="minorHAnsi" w:cstheme="minorHAnsi"/>
        </w:rPr>
        <w:t>0</w:t>
      </w:r>
      <w:r w:rsidRPr="005E053B">
        <w:rPr>
          <w:rFonts w:asciiTheme="minorHAnsi" w:hAnsiTheme="minorHAnsi" w:cstheme="minorHAnsi"/>
        </w:rPr>
        <w:t>00 sieci VLAN;</w:t>
      </w:r>
    </w:p>
    <w:p w14:paraId="31A65236" w14:textId="77777777" w:rsidR="00706C4F" w:rsidRPr="005E053B" w:rsidRDefault="00706C4F" w:rsidP="00DC4BCD">
      <w:pPr>
        <w:pStyle w:val="Akapitzlist"/>
        <w:numPr>
          <w:ilvl w:val="0"/>
          <w:numId w:val="47"/>
        </w:numPr>
        <w:spacing w:after="0" w:line="276" w:lineRule="auto"/>
        <w:rPr>
          <w:rFonts w:asciiTheme="minorHAnsi" w:hAnsiTheme="minorHAnsi" w:cstheme="minorHAnsi"/>
        </w:rPr>
      </w:pPr>
      <w:r w:rsidRPr="005E053B">
        <w:rPr>
          <w:rFonts w:asciiTheme="minorHAnsi" w:hAnsiTheme="minorHAnsi" w:cstheme="minorHAnsi"/>
        </w:rPr>
        <w:t>Funkcjonalność izolowania portów znajdujących się w tym samym VLAN;</w:t>
      </w:r>
    </w:p>
    <w:p w14:paraId="54ACBCF4" w14:textId="5305DA66" w:rsidR="00706C4F" w:rsidRPr="005E053B" w:rsidRDefault="00706C4F" w:rsidP="00DC4BCD">
      <w:pPr>
        <w:pStyle w:val="Akapitzlist"/>
        <w:numPr>
          <w:ilvl w:val="0"/>
          <w:numId w:val="47"/>
        </w:numPr>
        <w:spacing w:after="0" w:line="276" w:lineRule="auto"/>
        <w:rPr>
          <w:rFonts w:asciiTheme="minorHAnsi" w:hAnsiTheme="minorHAnsi" w:cstheme="minorHAnsi"/>
        </w:rPr>
      </w:pPr>
      <w:r w:rsidRPr="005E053B">
        <w:rPr>
          <w:rFonts w:asciiTheme="minorHAnsi" w:hAnsiTheme="minorHAnsi" w:cstheme="minorHAnsi"/>
        </w:rPr>
        <w:t xml:space="preserve">Wsparcie sprzętowe dla minimum </w:t>
      </w:r>
      <w:r w:rsidR="0061618A" w:rsidRPr="005E053B">
        <w:rPr>
          <w:rFonts w:asciiTheme="minorHAnsi" w:hAnsiTheme="minorHAnsi" w:cstheme="minorHAnsi"/>
        </w:rPr>
        <w:t>250</w:t>
      </w:r>
      <w:r w:rsidRPr="005E053B">
        <w:rPr>
          <w:rFonts w:asciiTheme="minorHAnsi" w:hAnsiTheme="minorHAnsi" w:cstheme="minorHAnsi"/>
        </w:rPr>
        <w:t xml:space="preserve"> tysięcy adresów MAC;</w:t>
      </w:r>
    </w:p>
    <w:p w14:paraId="01D9C698" w14:textId="77777777" w:rsidR="00706C4F" w:rsidRPr="005E053B" w:rsidRDefault="00706C4F" w:rsidP="00DC4BCD">
      <w:pPr>
        <w:pStyle w:val="Akapitzlist"/>
        <w:numPr>
          <w:ilvl w:val="0"/>
          <w:numId w:val="47"/>
        </w:numPr>
        <w:spacing w:after="0" w:line="276" w:lineRule="auto"/>
        <w:rPr>
          <w:rFonts w:asciiTheme="minorHAnsi" w:hAnsiTheme="minorHAnsi" w:cstheme="minorHAnsi"/>
          <w:lang w:val="en-US"/>
        </w:rPr>
      </w:pPr>
      <w:r w:rsidRPr="005E053B">
        <w:rPr>
          <w:rFonts w:asciiTheme="minorHAnsi" w:hAnsiTheme="minorHAnsi" w:cstheme="minorHAnsi"/>
          <w:lang w:val="en-US"/>
        </w:rPr>
        <w:t>IEEE 802.1w Rapid Spanning Tree (RST);</w:t>
      </w:r>
    </w:p>
    <w:p w14:paraId="1AA4628E" w14:textId="6970C3C7" w:rsidR="00706C4F" w:rsidRPr="005E053B" w:rsidRDefault="00706C4F" w:rsidP="00DC4BCD">
      <w:pPr>
        <w:pStyle w:val="Akapitzlist"/>
        <w:numPr>
          <w:ilvl w:val="0"/>
          <w:numId w:val="47"/>
        </w:numPr>
        <w:spacing w:after="0" w:line="276" w:lineRule="auto"/>
        <w:rPr>
          <w:rFonts w:asciiTheme="minorHAnsi" w:hAnsiTheme="minorHAnsi" w:cstheme="minorHAnsi"/>
          <w:lang w:val="en-US"/>
        </w:rPr>
      </w:pPr>
      <w:r w:rsidRPr="005E053B">
        <w:rPr>
          <w:rFonts w:asciiTheme="minorHAnsi" w:hAnsiTheme="minorHAnsi" w:cstheme="minorHAnsi"/>
          <w:lang w:val="en-US"/>
        </w:rPr>
        <w:t>IEEE 802.1s Multiple Spanning Tree (MST)</w:t>
      </w:r>
      <w:r w:rsidR="0061618A" w:rsidRPr="005E053B">
        <w:rPr>
          <w:rFonts w:asciiTheme="minorHAnsi" w:hAnsiTheme="minorHAnsi" w:cstheme="minorHAnsi"/>
          <w:lang w:val="en-US"/>
        </w:rPr>
        <w:t xml:space="preserve"> – co </w:t>
      </w:r>
      <w:proofErr w:type="spellStart"/>
      <w:r w:rsidR="0061618A" w:rsidRPr="005E053B">
        <w:rPr>
          <w:rFonts w:asciiTheme="minorHAnsi" w:hAnsiTheme="minorHAnsi" w:cstheme="minorHAnsi"/>
          <w:lang w:val="en-US"/>
        </w:rPr>
        <w:t>najmnije</w:t>
      </w:r>
      <w:proofErr w:type="spellEnd"/>
      <w:r w:rsidR="0061618A" w:rsidRPr="005E053B">
        <w:rPr>
          <w:rFonts w:asciiTheme="minorHAnsi" w:hAnsiTheme="minorHAnsi" w:cstheme="minorHAnsi"/>
          <w:lang w:val="en-US"/>
        </w:rPr>
        <w:t xml:space="preserve"> 32 </w:t>
      </w:r>
      <w:proofErr w:type="spellStart"/>
      <w:r w:rsidR="0061618A" w:rsidRPr="005E053B">
        <w:rPr>
          <w:rFonts w:asciiTheme="minorHAnsi" w:hAnsiTheme="minorHAnsi" w:cstheme="minorHAnsi"/>
          <w:lang w:val="en-US"/>
        </w:rPr>
        <w:t>instancje</w:t>
      </w:r>
      <w:proofErr w:type="spellEnd"/>
      <w:r w:rsidRPr="005E053B">
        <w:rPr>
          <w:rFonts w:asciiTheme="minorHAnsi" w:hAnsiTheme="minorHAnsi" w:cstheme="minorHAnsi"/>
          <w:lang w:val="en-US"/>
        </w:rPr>
        <w:t>;</w:t>
      </w:r>
    </w:p>
    <w:p w14:paraId="2F6590F2" w14:textId="77777777" w:rsidR="00706C4F" w:rsidRPr="005E053B" w:rsidRDefault="00706C4F" w:rsidP="00DC4BCD">
      <w:pPr>
        <w:pStyle w:val="Akapitzlist"/>
        <w:numPr>
          <w:ilvl w:val="0"/>
          <w:numId w:val="47"/>
        </w:numPr>
        <w:spacing w:after="0" w:line="276" w:lineRule="auto"/>
        <w:rPr>
          <w:rFonts w:asciiTheme="minorHAnsi" w:hAnsiTheme="minorHAnsi" w:cstheme="minorHAnsi"/>
        </w:rPr>
      </w:pPr>
      <w:r w:rsidRPr="005E053B">
        <w:rPr>
          <w:rFonts w:asciiTheme="minorHAnsi" w:hAnsiTheme="minorHAnsi" w:cstheme="minorHAnsi"/>
        </w:rPr>
        <w:t xml:space="preserve">Wsparcie sprzętowe dla tunelowania </w:t>
      </w:r>
      <w:proofErr w:type="spellStart"/>
      <w:r w:rsidRPr="005E053B">
        <w:rPr>
          <w:rFonts w:asciiTheme="minorHAnsi" w:hAnsiTheme="minorHAnsi" w:cstheme="minorHAnsi"/>
        </w:rPr>
        <w:t>QinQ</w:t>
      </w:r>
      <w:proofErr w:type="spellEnd"/>
      <w:r w:rsidRPr="005E053B">
        <w:rPr>
          <w:rFonts w:asciiTheme="minorHAnsi" w:hAnsiTheme="minorHAnsi" w:cstheme="minorHAnsi"/>
        </w:rPr>
        <w:t>;</w:t>
      </w:r>
    </w:p>
    <w:p w14:paraId="66765699" w14:textId="77777777" w:rsidR="00706C4F" w:rsidRPr="005E053B" w:rsidRDefault="00706C4F" w:rsidP="00DC4BCD">
      <w:pPr>
        <w:pStyle w:val="Akapitzlist"/>
        <w:numPr>
          <w:ilvl w:val="0"/>
          <w:numId w:val="47"/>
        </w:numPr>
        <w:spacing w:after="0" w:line="276" w:lineRule="auto"/>
        <w:rPr>
          <w:rFonts w:asciiTheme="minorHAnsi" w:hAnsiTheme="minorHAnsi" w:cstheme="minorHAnsi"/>
        </w:rPr>
      </w:pPr>
      <w:r w:rsidRPr="005E053B">
        <w:rPr>
          <w:rFonts w:asciiTheme="minorHAnsi" w:hAnsiTheme="minorHAnsi" w:cstheme="minorHAnsi"/>
        </w:rPr>
        <w:t xml:space="preserve">Zabezpieczenie przeciwko incydentom w topologii </w:t>
      </w:r>
      <w:proofErr w:type="spellStart"/>
      <w:r w:rsidRPr="005E053B">
        <w:rPr>
          <w:rFonts w:asciiTheme="minorHAnsi" w:hAnsiTheme="minorHAnsi" w:cstheme="minorHAnsi"/>
        </w:rPr>
        <w:t>Spanning</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Tree</w:t>
      </w:r>
      <w:proofErr w:type="spellEnd"/>
      <w:r w:rsidRPr="005E053B">
        <w:rPr>
          <w:rFonts w:asciiTheme="minorHAnsi" w:hAnsiTheme="minorHAnsi" w:cstheme="minorHAnsi"/>
        </w:rPr>
        <w:t>;</w:t>
      </w:r>
    </w:p>
    <w:p w14:paraId="64E51EBF" w14:textId="77777777" w:rsidR="00706C4F" w:rsidRPr="005E053B" w:rsidRDefault="00706C4F" w:rsidP="00DC4BCD">
      <w:pPr>
        <w:pStyle w:val="Akapitzlist"/>
        <w:numPr>
          <w:ilvl w:val="0"/>
          <w:numId w:val="47"/>
        </w:numPr>
        <w:spacing w:after="0" w:line="276" w:lineRule="auto"/>
        <w:rPr>
          <w:rFonts w:asciiTheme="minorHAnsi" w:hAnsiTheme="minorHAnsi" w:cstheme="minorHAnsi"/>
          <w:lang w:val="en-US"/>
        </w:rPr>
      </w:pPr>
      <w:r w:rsidRPr="005E053B">
        <w:rPr>
          <w:rFonts w:asciiTheme="minorHAnsi" w:hAnsiTheme="minorHAnsi" w:cstheme="minorHAnsi"/>
          <w:lang w:val="en-US"/>
        </w:rPr>
        <w:t>Internet Group Management Protocol (IGMP) Versions 2, 3;</w:t>
      </w:r>
    </w:p>
    <w:p w14:paraId="44D96632" w14:textId="77777777" w:rsidR="00706C4F" w:rsidRPr="005E053B" w:rsidRDefault="00706C4F" w:rsidP="00DC4BCD">
      <w:pPr>
        <w:pStyle w:val="Akapitzlist"/>
        <w:numPr>
          <w:ilvl w:val="0"/>
          <w:numId w:val="47"/>
        </w:numPr>
        <w:spacing w:after="0" w:line="276" w:lineRule="auto"/>
        <w:rPr>
          <w:rFonts w:asciiTheme="minorHAnsi" w:hAnsiTheme="minorHAnsi" w:cstheme="minorHAnsi"/>
        </w:rPr>
      </w:pPr>
      <w:r w:rsidRPr="005E053B">
        <w:rPr>
          <w:rFonts w:asciiTheme="minorHAnsi" w:hAnsiTheme="minorHAnsi" w:cstheme="minorHAnsi"/>
        </w:rPr>
        <w:t xml:space="preserve">Terminowanie pojedynczej wiązki </w:t>
      </w:r>
      <w:proofErr w:type="spellStart"/>
      <w:r w:rsidRPr="005E053B">
        <w:rPr>
          <w:rFonts w:asciiTheme="minorHAnsi" w:hAnsiTheme="minorHAnsi" w:cstheme="minorHAnsi"/>
        </w:rPr>
        <w:t>EtherChannel</w:t>
      </w:r>
      <w:proofErr w:type="spellEnd"/>
      <w:r w:rsidRPr="005E053B">
        <w:rPr>
          <w:rFonts w:asciiTheme="minorHAnsi" w:hAnsiTheme="minorHAnsi" w:cstheme="minorHAnsi"/>
        </w:rPr>
        <w:t xml:space="preserve"> na 2 niezależnych przełącznikach ;</w:t>
      </w:r>
    </w:p>
    <w:p w14:paraId="633259B7" w14:textId="721AC1A3" w:rsidR="00706C4F" w:rsidRPr="005E053B" w:rsidRDefault="00706C4F" w:rsidP="00DC4BCD">
      <w:pPr>
        <w:pStyle w:val="Akapitzlist"/>
        <w:numPr>
          <w:ilvl w:val="0"/>
          <w:numId w:val="47"/>
        </w:numPr>
        <w:spacing w:after="0" w:line="276" w:lineRule="auto"/>
        <w:rPr>
          <w:rFonts w:asciiTheme="minorHAnsi" w:hAnsiTheme="minorHAnsi" w:cstheme="minorHAnsi"/>
        </w:rPr>
      </w:pPr>
      <w:r w:rsidRPr="005E053B">
        <w:rPr>
          <w:rFonts w:asciiTheme="minorHAnsi" w:hAnsiTheme="minorHAnsi" w:cstheme="minorHAnsi"/>
        </w:rPr>
        <w:t xml:space="preserve">Link </w:t>
      </w:r>
      <w:proofErr w:type="spellStart"/>
      <w:r w:rsidRPr="005E053B">
        <w:rPr>
          <w:rFonts w:asciiTheme="minorHAnsi" w:hAnsiTheme="minorHAnsi" w:cstheme="minorHAnsi"/>
        </w:rPr>
        <w:t>Aggregation</w:t>
      </w:r>
      <w:proofErr w:type="spellEnd"/>
      <w:r w:rsidRPr="005E053B">
        <w:rPr>
          <w:rFonts w:asciiTheme="minorHAnsi" w:hAnsiTheme="minorHAnsi" w:cstheme="minorHAnsi"/>
        </w:rPr>
        <w:t xml:space="preserve"> Control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(LACP): IEEE 802.3ad z możliwością zgrupowania minimum </w:t>
      </w:r>
      <w:r w:rsidR="00DE39A8" w:rsidRPr="005E053B">
        <w:rPr>
          <w:rFonts w:asciiTheme="minorHAnsi" w:hAnsiTheme="minorHAnsi" w:cstheme="minorHAnsi"/>
        </w:rPr>
        <w:t>8</w:t>
      </w:r>
      <w:r w:rsidRPr="005E053B">
        <w:rPr>
          <w:rFonts w:asciiTheme="minorHAnsi" w:hAnsiTheme="minorHAnsi" w:cstheme="minorHAnsi"/>
        </w:rPr>
        <w:t xml:space="preserve"> interfejsów fizycznych w wiązce;</w:t>
      </w:r>
    </w:p>
    <w:p w14:paraId="1DA89B3F" w14:textId="087631A3" w:rsidR="00706C4F" w:rsidRPr="005E053B" w:rsidRDefault="00706C4F" w:rsidP="00DC4BCD">
      <w:pPr>
        <w:pStyle w:val="Akapitzlist"/>
        <w:numPr>
          <w:ilvl w:val="0"/>
          <w:numId w:val="47"/>
        </w:numPr>
        <w:spacing w:after="0" w:line="276" w:lineRule="auto"/>
        <w:rPr>
          <w:rFonts w:asciiTheme="minorHAnsi" w:hAnsiTheme="minorHAnsi" w:cstheme="minorHAnsi"/>
        </w:rPr>
      </w:pPr>
      <w:r w:rsidRPr="005E053B">
        <w:rPr>
          <w:rFonts w:asciiTheme="minorHAnsi" w:hAnsiTheme="minorHAnsi" w:cstheme="minorHAnsi"/>
        </w:rPr>
        <w:t>Ramki Jumbo dla wszystkich portów (minimum 9</w:t>
      </w:r>
      <w:r w:rsidR="00DA6AE4" w:rsidRPr="005E053B">
        <w:rPr>
          <w:rFonts w:asciiTheme="minorHAnsi" w:hAnsiTheme="minorHAnsi" w:cstheme="minorHAnsi"/>
        </w:rPr>
        <w:t>100</w:t>
      </w:r>
      <w:r w:rsidRPr="005E053B">
        <w:rPr>
          <w:rFonts w:asciiTheme="minorHAnsi" w:hAnsiTheme="minorHAnsi" w:cstheme="minorHAnsi"/>
        </w:rPr>
        <w:t xml:space="preserve"> bajtów).</w:t>
      </w:r>
    </w:p>
    <w:p w14:paraId="15C7DB39" w14:textId="77777777" w:rsidR="00DC4BCD" w:rsidRPr="005E053B" w:rsidRDefault="00DC4BCD" w:rsidP="00DC4BCD">
      <w:pPr>
        <w:pStyle w:val="Akapitzlist"/>
        <w:spacing w:after="0" w:line="276" w:lineRule="auto"/>
        <w:rPr>
          <w:rFonts w:asciiTheme="minorHAnsi" w:hAnsiTheme="minorHAnsi" w:cstheme="minorHAnsi"/>
        </w:rPr>
      </w:pPr>
    </w:p>
    <w:p w14:paraId="68588A97" w14:textId="77777777" w:rsidR="00706C4F" w:rsidRPr="005E053B" w:rsidRDefault="00706C4F" w:rsidP="00706C4F">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posiada następująca funkcjonalność warstwy  L3</w:t>
      </w:r>
    </w:p>
    <w:p w14:paraId="27C9A05E" w14:textId="68170074" w:rsidR="00706C4F" w:rsidRPr="005E053B" w:rsidRDefault="00706C4F" w:rsidP="000F2A9A">
      <w:pPr>
        <w:pStyle w:val="Akapitzlist"/>
        <w:numPr>
          <w:ilvl w:val="0"/>
          <w:numId w:val="48"/>
        </w:numPr>
        <w:spacing w:after="0" w:line="276" w:lineRule="auto"/>
        <w:rPr>
          <w:rFonts w:asciiTheme="minorHAnsi" w:hAnsiTheme="minorHAnsi" w:cstheme="minorHAnsi"/>
        </w:rPr>
      </w:pPr>
      <w:r w:rsidRPr="005E053B">
        <w:rPr>
          <w:rFonts w:asciiTheme="minorHAnsi" w:hAnsiTheme="minorHAnsi" w:cstheme="minorHAnsi"/>
        </w:rPr>
        <w:t>Sprzętowe przełączanie pakietów w warstwie L3;</w:t>
      </w:r>
    </w:p>
    <w:p w14:paraId="7D1A03FF" w14:textId="77777777" w:rsidR="00706C4F" w:rsidRPr="005E053B" w:rsidRDefault="00706C4F" w:rsidP="000F2A9A">
      <w:pPr>
        <w:pStyle w:val="Akapitzlist"/>
        <w:numPr>
          <w:ilvl w:val="0"/>
          <w:numId w:val="48"/>
        </w:numPr>
        <w:spacing w:after="0" w:line="276" w:lineRule="auto"/>
        <w:rPr>
          <w:rFonts w:asciiTheme="minorHAnsi" w:hAnsiTheme="minorHAnsi" w:cstheme="minorHAnsi"/>
        </w:rPr>
      </w:pPr>
      <w:r w:rsidRPr="005E053B">
        <w:rPr>
          <w:rFonts w:asciiTheme="minorHAnsi" w:hAnsiTheme="minorHAnsi" w:cstheme="minorHAnsi"/>
        </w:rPr>
        <w:t>Routing w oparciu o trasy statyczne;</w:t>
      </w:r>
    </w:p>
    <w:p w14:paraId="6A184346" w14:textId="77777777" w:rsidR="00706C4F" w:rsidRPr="005E053B" w:rsidRDefault="00706C4F" w:rsidP="000F2A9A">
      <w:pPr>
        <w:pStyle w:val="Akapitzlist"/>
        <w:numPr>
          <w:ilvl w:val="0"/>
          <w:numId w:val="48"/>
        </w:numPr>
        <w:spacing w:after="0" w:line="276" w:lineRule="auto"/>
        <w:rPr>
          <w:rFonts w:asciiTheme="minorHAnsi" w:hAnsiTheme="minorHAnsi" w:cstheme="minorHAnsi"/>
        </w:rPr>
      </w:pPr>
      <w:r w:rsidRPr="005E053B">
        <w:rPr>
          <w:rFonts w:asciiTheme="minorHAnsi" w:hAnsiTheme="minorHAnsi" w:cstheme="minorHAnsi"/>
        </w:rPr>
        <w:t>Routing w oparciu o  OSPF,  BGP, ISIS dla protokołów IPv4 oraz IPv6;</w:t>
      </w:r>
    </w:p>
    <w:p w14:paraId="3FD9B52A" w14:textId="77777777" w:rsidR="00706C4F" w:rsidRPr="005E053B" w:rsidRDefault="00706C4F" w:rsidP="000F2A9A">
      <w:pPr>
        <w:pStyle w:val="Akapitzlist"/>
        <w:numPr>
          <w:ilvl w:val="0"/>
          <w:numId w:val="48"/>
        </w:numPr>
        <w:spacing w:after="0" w:line="276" w:lineRule="auto"/>
        <w:rPr>
          <w:rFonts w:asciiTheme="minorHAnsi" w:hAnsiTheme="minorHAnsi" w:cstheme="minorHAnsi"/>
          <w:lang w:val="en-US"/>
        </w:rPr>
      </w:pPr>
      <w:r w:rsidRPr="005E053B">
        <w:rPr>
          <w:rFonts w:asciiTheme="minorHAnsi" w:hAnsiTheme="minorHAnsi" w:cstheme="minorHAnsi"/>
          <w:lang w:val="en-US"/>
        </w:rPr>
        <w:t xml:space="preserve">Policy Based Routing (PBR) </w:t>
      </w:r>
      <w:proofErr w:type="spellStart"/>
      <w:r w:rsidRPr="005E053B">
        <w:rPr>
          <w:rFonts w:asciiTheme="minorHAnsi" w:hAnsiTheme="minorHAnsi" w:cstheme="minorHAnsi"/>
          <w:lang w:val="en-US"/>
        </w:rPr>
        <w:t>dla</w:t>
      </w:r>
      <w:proofErr w:type="spellEnd"/>
      <w:r w:rsidRPr="005E053B">
        <w:rPr>
          <w:rFonts w:asciiTheme="minorHAnsi" w:hAnsiTheme="minorHAnsi" w:cstheme="minorHAnsi"/>
          <w:lang w:val="en-US"/>
        </w:rPr>
        <w:t xml:space="preserve"> IPv4;</w:t>
      </w:r>
    </w:p>
    <w:p w14:paraId="1E07D2D8" w14:textId="77777777" w:rsidR="00706C4F" w:rsidRPr="005E053B" w:rsidRDefault="00706C4F" w:rsidP="000F2A9A">
      <w:pPr>
        <w:pStyle w:val="Akapitzlist"/>
        <w:numPr>
          <w:ilvl w:val="0"/>
          <w:numId w:val="48"/>
        </w:numPr>
        <w:spacing w:after="0" w:line="276" w:lineRule="auto"/>
        <w:rPr>
          <w:rFonts w:asciiTheme="minorHAnsi" w:hAnsiTheme="minorHAnsi" w:cstheme="minorHAnsi"/>
        </w:rPr>
      </w:pPr>
      <w:r w:rsidRPr="005E053B">
        <w:rPr>
          <w:rFonts w:asciiTheme="minorHAnsi" w:hAnsiTheme="minorHAnsi" w:cstheme="minorHAnsi"/>
        </w:rPr>
        <w:t>VRRP v3;</w:t>
      </w:r>
    </w:p>
    <w:p w14:paraId="2D305FFE" w14:textId="77777777" w:rsidR="00706C4F" w:rsidRPr="005E053B" w:rsidRDefault="00706C4F" w:rsidP="000F2A9A">
      <w:pPr>
        <w:pStyle w:val="Akapitzlist"/>
        <w:numPr>
          <w:ilvl w:val="0"/>
          <w:numId w:val="48"/>
        </w:numPr>
        <w:spacing w:after="0" w:line="276" w:lineRule="auto"/>
        <w:rPr>
          <w:rFonts w:asciiTheme="minorHAnsi" w:hAnsiTheme="minorHAnsi" w:cstheme="minorHAnsi"/>
          <w:lang w:val="en-US"/>
        </w:rPr>
      </w:pPr>
      <w:proofErr w:type="spellStart"/>
      <w:r w:rsidRPr="005E053B">
        <w:rPr>
          <w:rFonts w:asciiTheme="minorHAnsi" w:hAnsiTheme="minorHAnsi" w:cstheme="minorHAnsi"/>
          <w:lang w:val="en-US"/>
        </w:rPr>
        <w:t>Wsparcie</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dla</w:t>
      </w:r>
      <w:proofErr w:type="spellEnd"/>
      <w:r w:rsidRPr="005E053B">
        <w:rPr>
          <w:rFonts w:asciiTheme="minorHAnsi" w:hAnsiTheme="minorHAnsi" w:cstheme="minorHAnsi"/>
          <w:lang w:val="en-US"/>
        </w:rPr>
        <w:t xml:space="preserve"> BFDv6 (Bidirectional Forwarding Protocol);</w:t>
      </w:r>
    </w:p>
    <w:p w14:paraId="1B16BDFB" w14:textId="77777777" w:rsidR="00706C4F" w:rsidRPr="005E053B" w:rsidRDefault="00706C4F" w:rsidP="000F2A9A">
      <w:pPr>
        <w:pStyle w:val="Akapitzlist"/>
        <w:numPr>
          <w:ilvl w:val="0"/>
          <w:numId w:val="48"/>
        </w:numPr>
        <w:spacing w:after="0" w:line="276" w:lineRule="auto"/>
        <w:rPr>
          <w:rFonts w:asciiTheme="minorHAnsi" w:hAnsiTheme="minorHAnsi" w:cstheme="minorHAnsi"/>
        </w:rPr>
      </w:pPr>
      <w:r w:rsidRPr="005E053B">
        <w:rPr>
          <w:rFonts w:asciiTheme="minorHAnsi" w:hAnsiTheme="minorHAnsi" w:cstheme="minorHAnsi"/>
        </w:rPr>
        <w:t xml:space="preserve">Wsparcie dla IPv4 </w:t>
      </w:r>
      <w:proofErr w:type="spellStart"/>
      <w:r w:rsidRPr="005E053B">
        <w:rPr>
          <w:rFonts w:asciiTheme="minorHAnsi" w:hAnsiTheme="minorHAnsi" w:cstheme="minorHAnsi"/>
        </w:rPr>
        <w:t>multicast</w:t>
      </w:r>
      <w:proofErr w:type="spellEnd"/>
      <w:r w:rsidRPr="005E053B">
        <w:rPr>
          <w:rFonts w:asciiTheme="minorHAnsi" w:hAnsiTheme="minorHAnsi" w:cstheme="minorHAnsi"/>
        </w:rPr>
        <w:t xml:space="preserve"> w oparciu o protokół PIMv2 </w:t>
      </w:r>
      <w:proofErr w:type="spellStart"/>
      <w:r w:rsidRPr="005E053B">
        <w:rPr>
          <w:rFonts w:asciiTheme="minorHAnsi" w:hAnsiTheme="minorHAnsi" w:cstheme="minorHAnsi"/>
        </w:rPr>
        <w:t>Sparse</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Mode</w:t>
      </w:r>
      <w:proofErr w:type="spellEnd"/>
      <w:r w:rsidRPr="005E053B">
        <w:rPr>
          <w:rFonts w:asciiTheme="minorHAnsi" w:hAnsiTheme="minorHAnsi" w:cstheme="minorHAnsi"/>
        </w:rPr>
        <w:t xml:space="preserve"> I tryb SSM (Source </w:t>
      </w:r>
      <w:proofErr w:type="spellStart"/>
      <w:r w:rsidRPr="005E053B">
        <w:rPr>
          <w:rFonts w:asciiTheme="minorHAnsi" w:hAnsiTheme="minorHAnsi" w:cstheme="minorHAnsi"/>
        </w:rPr>
        <w:t>Specific</w:t>
      </w:r>
      <w:proofErr w:type="spellEnd"/>
      <w:r w:rsidRPr="005E053B">
        <w:rPr>
          <w:rFonts w:asciiTheme="minorHAnsi" w:hAnsiTheme="minorHAnsi" w:cstheme="minorHAnsi"/>
        </w:rPr>
        <w:t xml:space="preserve"> Multicast);</w:t>
      </w:r>
    </w:p>
    <w:p w14:paraId="52830246" w14:textId="77777777" w:rsidR="00706C4F" w:rsidRPr="005E053B" w:rsidRDefault="00706C4F" w:rsidP="000F2A9A">
      <w:pPr>
        <w:pStyle w:val="Akapitzlist"/>
        <w:numPr>
          <w:ilvl w:val="0"/>
          <w:numId w:val="48"/>
        </w:numPr>
        <w:spacing w:after="0" w:line="276" w:lineRule="auto"/>
        <w:rPr>
          <w:rFonts w:asciiTheme="minorHAnsi" w:hAnsiTheme="minorHAnsi" w:cstheme="minorHAnsi"/>
        </w:rPr>
      </w:pPr>
      <w:r w:rsidRPr="005E053B">
        <w:rPr>
          <w:rFonts w:asciiTheme="minorHAnsi" w:hAnsiTheme="minorHAnsi" w:cstheme="minorHAnsi"/>
        </w:rPr>
        <w:t>Wsparcie dla IGMPv3 oraz MSDP;</w:t>
      </w:r>
    </w:p>
    <w:p w14:paraId="06FB2B33" w14:textId="3965EBF8" w:rsidR="00706C4F" w:rsidRPr="005E053B" w:rsidRDefault="00706C4F" w:rsidP="000F2A9A">
      <w:pPr>
        <w:pStyle w:val="Akapitzlist"/>
        <w:numPr>
          <w:ilvl w:val="0"/>
          <w:numId w:val="48"/>
        </w:numPr>
        <w:spacing w:after="0" w:line="276" w:lineRule="auto"/>
        <w:rPr>
          <w:rFonts w:asciiTheme="minorHAnsi" w:hAnsiTheme="minorHAnsi" w:cstheme="minorHAnsi"/>
        </w:rPr>
      </w:pPr>
      <w:r w:rsidRPr="005E053B">
        <w:rPr>
          <w:rFonts w:asciiTheme="minorHAnsi" w:hAnsiTheme="minorHAnsi" w:cstheme="minorHAnsi"/>
        </w:rPr>
        <w:t xml:space="preserve">Wsparcie sprzętowe dla minimum </w:t>
      </w:r>
      <w:r w:rsidR="000F363A" w:rsidRPr="005E053B">
        <w:rPr>
          <w:rFonts w:asciiTheme="minorHAnsi" w:hAnsiTheme="minorHAnsi" w:cstheme="minorHAnsi"/>
        </w:rPr>
        <w:t>1</w:t>
      </w:r>
      <w:r w:rsidRPr="005E053B">
        <w:rPr>
          <w:rFonts w:asciiTheme="minorHAnsi" w:hAnsiTheme="minorHAnsi" w:cstheme="minorHAnsi"/>
        </w:rPr>
        <w:t xml:space="preserve">000 tras </w:t>
      </w:r>
      <w:proofErr w:type="spellStart"/>
      <w:r w:rsidRPr="005E053B">
        <w:rPr>
          <w:rFonts w:asciiTheme="minorHAnsi" w:hAnsiTheme="minorHAnsi" w:cstheme="minorHAnsi"/>
        </w:rPr>
        <w:t>multicastowych</w:t>
      </w:r>
      <w:proofErr w:type="spellEnd"/>
      <w:r w:rsidRPr="005E053B">
        <w:rPr>
          <w:rFonts w:asciiTheme="minorHAnsi" w:hAnsiTheme="minorHAnsi" w:cstheme="minorHAnsi"/>
        </w:rPr>
        <w:t>;</w:t>
      </w:r>
    </w:p>
    <w:p w14:paraId="6CB4E8FD" w14:textId="77777777" w:rsidR="00706C4F" w:rsidRPr="005E053B" w:rsidRDefault="00706C4F" w:rsidP="000F2A9A">
      <w:pPr>
        <w:pStyle w:val="Akapitzlist"/>
        <w:numPr>
          <w:ilvl w:val="0"/>
          <w:numId w:val="48"/>
        </w:numPr>
        <w:spacing w:after="0" w:line="276" w:lineRule="auto"/>
        <w:rPr>
          <w:rFonts w:asciiTheme="minorHAnsi" w:hAnsiTheme="minorHAnsi" w:cstheme="minorHAnsi"/>
        </w:rPr>
      </w:pPr>
      <w:r w:rsidRPr="005E053B">
        <w:rPr>
          <w:rFonts w:asciiTheme="minorHAnsi" w:hAnsiTheme="minorHAnsi" w:cstheme="minorHAnsi"/>
        </w:rPr>
        <w:t>Wsparcie dla minimum 1000 instancji VRF wraz z funkcjonalnością importu/eksportu tras (</w:t>
      </w:r>
      <w:proofErr w:type="spellStart"/>
      <w:r w:rsidRPr="005E053B">
        <w:rPr>
          <w:rFonts w:asciiTheme="minorHAnsi" w:hAnsiTheme="minorHAnsi" w:cstheme="minorHAnsi"/>
        </w:rPr>
        <w:t>route</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leaking</w:t>
      </w:r>
      <w:proofErr w:type="spellEnd"/>
      <w:r w:rsidRPr="005E053B">
        <w:rPr>
          <w:rFonts w:asciiTheme="minorHAnsi" w:hAnsiTheme="minorHAnsi" w:cstheme="minorHAnsi"/>
        </w:rPr>
        <w:t>);</w:t>
      </w:r>
    </w:p>
    <w:p w14:paraId="735B2B37" w14:textId="77777777" w:rsidR="00706C4F" w:rsidRPr="005E053B" w:rsidRDefault="00706C4F" w:rsidP="000F2A9A">
      <w:pPr>
        <w:pStyle w:val="Akapitzlist"/>
        <w:numPr>
          <w:ilvl w:val="0"/>
          <w:numId w:val="48"/>
        </w:numPr>
        <w:spacing w:after="0" w:line="276" w:lineRule="auto"/>
        <w:rPr>
          <w:rFonts w:asciiTheme="minorHAnsi" w:hAnsiTheme="minorHAnsi" w:cstheme="minorHAnsi"/>
        </w:rPr>
      </w:pPr>
      <w:r w:rsidRPr="005E053B">
        <w:rPr>
          <w:rFonts w:asciiTheme="minorHAnsi" w:hAnsiTheme="minorHAnsi" w:cstheme="minorHAnsi"/>
        </w:rPr>
        <w:t>Wybór do 64 jednoczesnych ścieżek o równej metryce (ECMP);</w:t>
      </w:r>
    </w:p>
    <w:p w14:paraId="0B95E02F" w14:textId="77777777" w:rsidR="00706C4F" w:rsidRPr="005E053B" w:rsidRDefault="00706C4F" w:rsidP="000F2A9A">
      <w:pPr>
        <w:pStyle w:val="Akapitzlist"/>
        <w:numPr>
          <w:ilvl w:val="0"/>
          <w:numId w:val="48"/>
        </w:numPr>
        <w:spacing w:after="0" w:line="276" w:lineRule="auto"/>
        <w:rPr>
          <w:rFonts w:asciiTheme="minorHAnsi" w:hAnsiTheme="minorHAnsi" w:cstheme="minorHAnsi"/>
          <w:lang w:val="en-US"/>
        </w:rPr>
      </w:pPr>
      <w:r w:rsidRPr="005E053B">
        <w:rPr>
          <w:rFonts w:asciiTheme="minorHAnsi" w:hAnsiTheme="minorHAnsi" w:cstheme="minorHAnsi"/>
          <w:lang w:val="en-US"/>
        </w:rPr>
        <w:t xml:space="preserve">Minimum 2000 </w:t>
      </w:r>
      <w:proofErr w:type="spellStart"/>
      <w:r w:rsidRPr="005E053B">
        <w:rPr>
          <w:rFonts w:asciiTheme="minorHAnsi" w:hAnsiTheme="minorHAnsi" w:cstheme="minorHAnsi"/>
          <w:lang w:val="en-US"/>
        </w:rPr>
        <w:t>wpisów</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dla</w:t>
      </w:r>
      <w:proofErr w:type="spellEnd"/>
      <w:r w:rsidRPr="005E053B">
        <w:rPr>
          <w:rFonts w:asciiTheme="minorHAnsi" w:hAnsiTheme="minorHAnsi" w:cstheme="minorHAnsi"/>
          <w:lang w:val="en-US"/>
        </w:rPr>
        <w:t xml:space="preserve"> ACL - access control list;</w:t>
      </w:r>
    </w:p>
    <w:p w14:paraId="1043B9C7" w14:textId="27A3DCFF" w:rsidR="00191839" w:rsidRPr="005E053B" w:rsidRDefault="00191839" w:rsidP="000F2A9A">
      <w:pPr>
        <w:pStyle w:val="Akapitzlist"/>
        <w:numPr>
          <w:ilvl w:val="0"/>
          <w:numId w:val="48"/>
        </w:numPr>
        <w:spacing w:after="0" w:line="276" w:lineRule="auto"/>
        <w:rPr>
          <w:rFonts w:asciiTheme="minorHAnsi" w:hAnsiTheme="minorHAnsi" w:cstheme="minorHAnsi"/>
        </w:rPr>
      </w:pPr>
      <w:r w:rsidRPr="005E053B">
        <w:rPr>
          <w:rFonts w:asciiTheme="minorHAnsi" w:hAnsiTheme="minorHAnsi" w:cstheme="minorHAnsi"/>
        </w:rPr>
        <w:t xml:space="preserve">Sprzętowe wsparcie dla szyfrowania portów Ethernet z wykorzystaniem technologii </w:t>
      </w:r>
      <w:proofErr w:type="spellStart"/>
      <w:r w:rsidRPr="005E053B">
        <w:rPr>
          <w:rFonts w:asciiTheme="minorHAnsi" w:hAnsiTheme="minorHAnsi" w:cstheme="minorHAnsi"/>
        </w:rPr>
        <w:t>MACSec</w:t>
      </w:r>
      <w:proofErr w:type="spellEnd"/>
      <w:r w:rsidRPr="005E053B">
        <w:rPr>
          <w:rFonts w:asciiTheme="minorHAnsi" w:hAnsiTheme="minorHAnsi" w:cstheme="minorHAnsi"/>
        </w:rPr>
        <w:t xml:space="preserve"> IEEE 802.1ad i z wykorzystaniem klucza 256 bit</w:t>
      </w:r>
      <w:r w:rsidR="00B04EAB" w:rsidRPr="005E053B">
        <w:rPr>
          <w:rFonts w:asciiTheme="minorHAnsi" w:hAnsiTheme="minorHAnsi" w:cstheme="minorHAnsi"/>
        </w:rPr>
        <w:t xml:space="preserve"> przynajmniej dla 16 portów 400GE</w:t>
      </w:r>
    </w:p>
    <w:p w14:paraId="75BA1FC7" w14:textId="450BD455" w:rsidR="006E397D" w:rsidRPr="005E053B" w:rsidRDefault="006E397D" w:rsidP="009B5CAB">
      <w:pPr>
        <w:pStyle w:val="Akapitzlist"/>
        <w:spacing w:after="160" w:line="259" w:lineRule="auto"/>
        <w:ind w:left="360"/>
        <w:jc w:val="left"/>
        <w:rPr>
          <w:rFonts w:asciiTheme="minorHAnsi" w:hAnsiTheme="minorHAnsi" w:cstheme="minorHAnsi"/>
        </w:rPr>
      </w:pPr>
    </w:p>
    <w:p w14:paraId="24DEA350" w14:textId="77777777" w:rsidR="006A2C2E" w:rsidRPr="005E053B" w:rsidRDefault="006A2C2E" w:rsidP="006A2C2E">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wspiera następujące mechanizmy związane z funkcjonalnością VXLAN:</w:t>
      </w:r>
    </w:p>
    <w:p w14:paraId="1406E4E6" w14:textId="77777777" w:rsidR="00D80A53" w:rsidRPr="005E053B" w:rsidRDefault="00D80A53" w:rsidP="00B21E9E">
      <w:pPr>
        <w:pStyle w:val="Akapitzlist"/>
        <w:numPr>
          <w:ilvl w:val="0"/>
          <w:numId w:val="50"/>
        </w:numPr>
        <w:spacing w:after="0" w:line="276" w:lineRule="auto"/>
        <w:rPr>
          <w:rFonts w:asciiTheme="minorHAnsi" w:hAnsiTheme="minorHAnsi" w:cstheme="minorHAnsi"/>
        </w:rPr>
      </w:pPr>
      <w:r w:rsidRPr="005E053B">
        <w:rPr>
          <w:rFonts w:asciiTheme="minorHAnsi" w:hAnsiTheme="minorHAnsi" w:cstheme="minorHAnsi"/>
        </w:rPr>
        <w:t xml:space="preserve">Obsługa co najmniej 250 sprzętowych VTEP (VXLAN </w:t>
      </w:r>
      <w:proofErr w:type="spellStart"/>
      <w:r w:rsidRPr="005E053B">
        <w:rPr>
          <w:rFonts w:asciiTheme="minorHAnsi" w:hAnsiTheme="minorHAnsi" w:cstheme="minorHAnsi"/>
        </w:rPr>
        <w:t>Tunnel</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Endpoint</w:t>
      </w:r>
      <w:proofErr w:type="spellEnd"/>
      <w:r w:rsidRPr="005E053B">
        <w:rPr>
          <w:rFonts w:asciiTheme="minorHAnsi" w:hAnsiTheme="minorHAnsi" w:cstheme="minorHAnsi"/>
        </w:rPr>
        <w:t>)</w:t>
      </w:r>
    </w:p>
    <w:p w14:paraId="6787FF41" w14:textId="77777777" w:rsidR="00D80A53" w:rsidRPr="005E053B" w:rsidRDefault="00D80A53" w:rsidP="00B21E9E">
      <w:pPr>
        <w:pStyle w:val="Akapitzlist"/>
        <w:numPr>
          <w:ilvl w:val="0"/>
          <w:numId w:val="50"/>
        </w:numPr>
        <w:spacing w:after="0" w:line="276" w:lineRule="auto"/>
        <w:rPr>
          <w:rFonts w:asciiTheme="minorHAnsi" w:hAnsiTheme="minorHAnsi" w:cstheme="minorHAnsi"/>
        </w:rPr>
      </w:pPr>
      <w:r w:rsidRPr="005E053B">
        <w:rPr>
          <w:rFonts w:asciiTheme="minorHAnsi" w:hAnsiTheme="minorHAnsi" w:cstheme="minorHAnsi"/>
        </w:rPr>
        <w:t xml:space="preserve">Sprzętowy VXLAN </w:t>
      </w:r>
      <w:proofErr w:type="spellStart"/>
      <w:r w:rsidRPr="005E053B">
        <w:rPr>
          <w:rFonts w:asciiTheme="minorHAnsi" w:hAnsiTheme="minorHAnsi" w:cstheme="minorHAnsi"/>
        </w:rPr>
        <w:t>Bridging</w:t>
      </w:r>
      <w:proofErr w:type="spellEnd"/>
      <w:r w:rsidRPr="005E053B">
        <w:rPr>
          <w:rFonts w:asciiTheme="minorHAnsi" w:hAnsiTheme="minorHAnsi" w:cstheme="minorHAnsi"/>
        </w:rPr>
        <w:t xml:space="preserve"> (VXLAN/VLAN Gateway)</w:t>
      </w:r>
    </w:p>
    <w:p w14:paraId="67584730" w14:textId="77777777" w:rsidR="00D80A53" w:rsidRPr="005E053B" w:rsidRDefault="00D80A53" w:rsidP="00B21E9E">
      <w:pPr>
        <w:pStyle w:val="Akapitzlist"/>
        <w:numPr>
          <w:ilvl w:val="0"/>
          <w:numId w:val="50"/>
        </w:numPr>
        <w:spacing w:after="0" w:line="276" w:lineRule="auto"/>
        <w:rPr>
          <w:rFonts w:asciiTheme="minorHAnsi" w:hAnsiTheme="minorHAnsi" w:cstheme="minorHAnsi"/>
        </w:rPr>
      </w:pPr>
      <w:r w:rsidRPr="005E053B">
        <w:rPr>
          <w:rFonts w:asciiTheme="minorHAnsi" w:hAnsiTheme="minorHAnsi" w:cstheme="minorHAnsi"/>
        </w:rPr>
        <w:t>Obsługa ruchu rozgłoszeniowego (</w:t>
      </w:r>
      <w:proofErr w:type="spellStart"/>
      <w:r w:rsidRPr="005E053B">
        <w:rPr>
          <w:rFonts w:asciiTheme="minorHAnsi" w:hAnsiTheme="minorHAnsi" w:cstheme="minorHAnsi"/>
        </w:rPr>
        <w:t>multicast</w:t>
      </w:r>
      <w:proofErr w:type="spellEnd"/>
      <w:r w:rsidRPr="005E053B">
        <w:rPr>
          <w:rFonts w:asciiTheme="minorHAnsi" w:hAnsiTheme="minorHAnsi" w:cstheme="minorHAnsi"/>
        </w:rPr>
        <w:t xml:space="preserve">, broadcast, </w:t>
      </w:r>
      <w:proofErr w:type="spellStart"/>
      <w:r w:rsidRPr="005E053B">
        <w:rPr>
          <w:rFonts w:asciiTheme="minorHAnsi" w:hAnsiTheme="minorHAnsi" w:cstheme="minorHAnsi"/>
        </w:rPr>
        <w:t>unknown</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unicast</w:t>
      </w:r>
      <w:proofErr w:type="spellEnd"/>
      <w:r w:rsidRPr="005E053B">
        <w:rPr>
          <w:rFonts w:asciiTheme="minorHAnsi" w:hAnsiTheme="minorHAnsi" w:cstheme="minorHAnsi"/>
        </w:rPr>
        <w:t xml:space="preserve">) z mapowaniem VXLAN do IP Multicast </w:t>
      </w:r>
      <w:proofErr w:type="spellStart"/>
      <w:r w:rsidRPr="005E053B">
        <w:rPr>
          <w:rFonts w:asciiTheme="minorHAnsi" w:hAnsiTheme="minorHAnsi" w:cstheme="minorHAnsi"/>
        </w:rPr>
        <w:t>Group</w:t>
      </w:r>
      <w:proofErr w:type="spellEnd"/>
      <w:r w:rsidRPr="005E053B">
        <w:rPr>
          <w:rFonts w:asciiTheme="minorHAnsi" w:hAnsiTheme="minorHAnsi" w:cstheme="minorHAnsi"/>
        </w:rPr>
        <w:t xml:space="preserve"> i wykorzystaniem funkcjonalności PIM </w:t>
      </w:r>
      <w:proofErr w:type="spellStart"/>
      <w:r w:rsidRPr="005E053B">
        <w:rPr>
          <w:rFonts w:asciiTheme="minorHAnsi" w:hAnsiTheme="minorHAnsi" w:cstheme="minorHAnsi"/>
        </w:rPr>
        <w:t>Anycast</w:t>
      </w:r>
      <w:proofErr w:type="spellEnd"/>
      <w:r w:rsidRPr="005E053B">
        <w:rPr>
          <w:rFonts w:asciiTheme="minorHAnsi" w:hAnsiTheme="minorHAnsi" w:cstheme="minorHAnsi"/>
        </w:rPr>
        <w:t xml:space="preserve"> RP</w:t>
      </w:r>
    </w:p>
    <w:p w14:paraId="40AFEFD4" w14:textId="77777777" w:rsidR="00D80A53" w:rsidRPr="005E053B" w:rsidRDefault="00D80A53" w:rsidP="00B21E9E">
      <w:pPr>
        <w:pStyle w:val="Akapitzlist"/>
        <w:numPr>
          <w:ilvl w:val="0"/>
          <w:numId w:val="50"/>
        </w:numPr>
        <w:spacing w:after="0" w:line="276" w:lineRule="auto"/>
        <w:rPr>
          <w:rFonts w:asciiTheme="minorHAnsi" w:hAnsiTheme="minorHAnsi" w:cstheme="minorHAnsi"/>
        </w:rPr>
      </w:pPr>
      <w:r w:rsidRPr="005E053B">
        <w:rPr>
          <w:rFonts w:asciiTheme="minorHAnsi" w:hAnsiTheme="minorHAnsi" w:cstheme="minorHAnsi"/>
        </w:rPr>
        <w:t>Obsługa ruchu rozgłoszeniowego (</w:t>
      </w:r>
      <w:proofErr w:type="spellStart"/>
      <w:r w:rsidRPr="005E053B">
        <w:rPr>
          <w:rFonts w:asciiTheme="minorHAnsi" w:hAnsiTheme="minorHAnsi" w:cstheme="minorHAnsi"/>
        </w:rPr>
        <w:t>multicast</w:t>
      </w:r>
      <w:proofErr w:type="spellEnd"/>
      <w:r w:rsidRPr="005E053B">
        <w:rPr>
          <w:rFonts w:asciiTheme="minorHAnsi" w:hAnsiTheme="minorHAnsi" w:cstheme="minorHAnsi"/>
        </w:rPr>
        <w:t xml:space="preserve">, broadcast, </w:t>
      </w:r>
      <w:proofErr w:type="spellStart"/>
      <w:r w:rsidRPr="005E053B">
        <w:rPr>
          <w:rFonts w:asciiTheme="minorHAnsi" w:hAnsiTheme="minorHAnsi" w:cstheme="minorHAnsi"/>
        </w:rPr>
        <w:t>unknown</w:t>
      </w:r>
      <w:proofErr w:type="spellEnd"/>
      <w:r w:rsidRPr="005E053B">
        <w:rPr>
          <w:rFonts w:asciiTheme="minorHAnsi" w:hAnsiTheme="minorHAnsi" w:cstheme="minorHAnsi"/>
        </w:rPr>
        <w:t>) poprzez statyczną replikację (bez konieczności wykorzystania IP Multicast)</w:t>
      </w:r>
    </w:p>
    <w:p w14:paraId="3890675E" w14:textId="77777777" w:rsidR="00D80A53" w:rsidRPr="005E053B" w:rsidRDefault="00D80A53" w:rsidP="00B21E9E">
      <w:pPr>
        <w:pStyle w:val="Akapitzlist"/>
        <w:numPr>
          <w:ilvl w:val="0"/>
          <w:numId w:val="50"/>
        </w:numPr>
        <w:spacing w:after="0" w:line="276" w:lineRule="auto"/>
        <w:rPr>
          <w:rFonts w:asciiTheme="minorHAnsi" w:hAnsiTheme="minorHAnsi" w:cstheme="minorHAnsi"/>
        </w:rPr>
      </w:pPr>
      <w:r w:rsidRPr="005E053B">
        <w:rPr>
          <w:rFonts w:asciiTheme="minorHAnsi" w:hAnsiTheme="minorHAnsi" w:cstheme="minorHAnsi"/>
        </w:rPr>
        <w:t>Implementacja VXLAN BGP EVPN (Ethernet VPN) z dystrybucją informacji o adresach MAC i adresach IP poprzez MP-BGP i ograniczeniem ruchu ARP (</w:t>
      </w:r>
      <w:proofErr w:type="spellStart"/>
      <w:r w:rsidRPr="005E053B">
        <w:rPr>
          <w:rFonts w:asciiTheme="minorHAnsi" w:hAnsiTheme="minorHAnsi" w:cstheme="minorHAnsi"/>
        </w:rPr>
        <w:t>Address</w:t>
      </w:r>
      <w:proofErr w:type="spellEnd"/>
      <w:r w:rsidRPr="005E053B">
        <w:rPr>
          <w:rFonts w:asciiTheme="minorHAnsi" w:hAnsiTheme="minorHAnsi" w:cstheme="minorHAnsi"/>
        </w:rPr>
        <w:t xml:space="preserve"> Resolution </w:t>
      </w:r>
      <w:proofErr w:type="spellStart"/>
      <w:r w:rsidRPr="005E053B">
        <w:rPr>
          <w:rFonts w:asciiTheme="minorHAnsi" w:hAnsiTheme="minorHAnsi" w:cstheme="minorHAnsi"/>
        </w:rPr>
        <w:t>Protocol</w:t>
      </w:r>
      <w:proofErr w:type="spellEnd"/>
      <w:r w:rsidRPr="005E053B">
        <w:rPr>
          <w:rFonts w:asciiTheme="minorHAnsi" w:hAnsiTheme="minorHAnsi" w:cstheme="minorHAnsi"/>
        </w:rPr>
        <w:t>)</w:t>
      </w:r>
    </w:p>
    <w:p w14:paraId="185F51EA" w14:textId="16DA4257" w:rsidR="00D80A53" w:rsidRPr="005E053B" w:rsidRDefault="00D80A53" w:rsidP="00B21E9E">
      <w:pPr>
        <w:pStyle w:val="Akapitzlist"/>
        <w:numPr>
          <w:ilvl w:val="0"/>
          <w:numId w:val="50"/>
        </w:numPr>
        <w:spacing w:after="0" w:line="276" w:lineRule="auto"/>
        <w:rPr>
          <w:rFonts w:asciiTheme="minorHAnsi" w:hAnsiTheme="minorHAnsi" w:cstheme="minorHAnsi"/>
        </w:rPr>
      </w:pPr>
      <w:r w:rsidRPr="005E053B">
        <w:rPr>
          <w:rFonts w:asciiTheme="minorHAnsi" w:hAnsiTheme="minorHAnsi" w:cstheme="minorHAnsi"/>
        </w:rPr>
        <w:t>Obsługa routingu między VXLAN-</w:t>
      </w:r>
      <w:proofErr w:type="spellStart"/>
      <w:r w:rsidRPr="005E053B">
        <w:rPr>
          <w:rFonts w:asciiTheme="minorHAnsi" w:hAnsiTheme="minorHAnsi" w:cstheme="minorHAnsi"/>
        </w:rPr>
        <w:t>ami</w:t>
      </w:r>
      <w:proofErr w:type="spellEnd"/>
      <w:r w:rsidRPr="005E053B">
        <w:rPr>
          <w:rFonts w:asciiTheme="minorHAnsi" w:hAnsiTheme="minorHAnsi" w:cstheme="minorHAnsi"/>
        </w:rPr>
        <w:t xml:space="preserve"> (VXLAN Routing) z wykorzystaniem BGP EVPN oraz funkcjonalności </w:t>
      </w:r>
      <w:proofErr w:type="spellStart"/>
      <w:r w:rsidRPr="005E053B">
        <w:rPr>
          <w:rFonts w:asciiTheme="minorHAnsi" w:hAnsiTheme="minorHAnsi" w:cstheme="minorHAnsi"/>
        </w:rPr>
        <w:t>Anycast</w:t>
      </w:r>
      <w:proofErr w:type="spellEnd"/>
      <w:r w:rsidRPr="005E053B">
        <w:rPr>
          <w:rFonts w:asciiTheme="minorHAnsi" w:hAnsiTheme="minorHAnsi" w:cstheme="minorHAnsi"/>
        </w:rPr>
        <w:t xml:space="preserve"> Gateway (obsługą danego SVI na wszystkich VTEP w domenie VXLAN).</w:t>
      </w:r>
    </w:p>
    <w:p w14:paraId="1D6B7697" w14:textId="77777777" w:rsidR="00B21E9E" w:rsidRPr="005E053B" w:rsidRDefault="00B21E9E" w:rsidP="00B21E9E">
      <w:pPr>
        <w:pStyle w:val="Akapitzlist"/>
        <w:spacing w:after="0" w:line="276" w:lineRule="auto"/>
        <w:ind w:left="1068"/>
        <w:rPr>
          <w:rFonts w:asciiTheme="minorHAnsi" w:hAnsiTheme="minorHAnsi" w:cstheme="minorHAnsi"/>
        </w:rPr>
      </w:pPr>
    </w:p>
    <w:p w14:paraId="7979013F" w14:textId="221B9CE9" w:rsidR="006A2C2E" w:rsidRPr="005E053B" w:rsidRDefault="006A2C2E" w:rsidP="006A2C2E">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wspiera następujące mechanizmy związane z zapewnieniem jakości usług w sieci:</w:t>
      </w:r>
    </w:p>
    <w:p w14:paraId="7767E261" w14:textId="77777777" w:rsidR="000D33FC" w:rsidRPr="005E053B" w:rsidRDefault="000D33FC" w:rsidP="000D33FC">
      <w:pPr>
        <w:pStyle w:val="Akapitzlist"/>
        <w:numPr>
          <w:ilvl w:val="0"/>
          <w:numId w:val="51"/>
        </w:numPr>
        <w:spacing w:after="200" w:line="276" w:lineRule="auto"/>
        <w:jc w:val="left"/>
        <w:rPr>
          <w:rFonts w:asciiTheme="minorHAnsi" w:hAnsiTheme="minorHAnsi" w:cstheme="minorHAnsi"/>
        </w:rPr>
      </w:pPr>
      <w:proofErr w:type="spellStart"/>
      <w:r w:rsidRPr="005E053B">
        <w:rPr>
          <w:rFonts w:asciiTheme="minorHAnsi" w:hAnsiTheme="minorHAnsi" w:cstheme="minorHAnsi"/>
        </w:rPr>
        <w:t>Layer</w:t>
      </w:r>
      <w:proofErr w:type="spellEnd"/>
      <w:r w:rsidRPr="005E053B">
        <w:rPr>
          <w:rFonts w:asciiTheme="minorHAnsi" w:hAnsiTheme="minorHAnsi" w:cstheme="minorHAnsi"/>
        </w:rPr>
        <w:t xml:space="preserve"> 2 IEEE 802.1p (</w:t>
      </w:r>
      <w:proofErr w:type="spellStart"/>
      <w:r w:rsidRPr="005E053B">
        <w:rPr>
          <w:rFonts w:asciiTheme="minorHAnsi" w:hAnsiTheme="minorHAnsi" w:cstheme="minorHAnsi"/>
        </w:rPr>
        <w:t>CoS</w:t>
      </w:r>
      <w:proofErr w:type="spellEnd"/>
      <w:r w:rsidRPr="005E053B">
        <w:rPr>
          <w:rFonts w:asciiTheme="minorHAnsi" w:hAnsiTheme="minorHAnsi" w:cstheme="minorHAnsi"/>
        </w:rPr>
        <w:t>);</w:t>
      </w:r>
    </w:p>
    <w:p w14:paraId="67649FFE" w14:textId="77777777" w:rsidR="000D33FC" w:rsidRPr="005E053B" w:rsidRDefault="000D33FC" w:rsidP="000D33FC">
      <w:pPr>
        <w:pStyle w:val="Akapitzlist"/>
        <w:numPr>
          <w:ilvl w:val="0"/>
          <w:numId w:val="51"/>
        </w:numPr>
        <w:spacing w:after="200" w:line="276" w:lineRule="auto"/>
        <w:jc w:val="left"/>
        <w:rPr>
          <w:rFonts w:asciiTheme="minorHAnsi" w:hAnsiTheme="minorHAnsi" w:cstheme="minorHAnsi"/>
        </w:rPr>
      </w:pPr>
      <w:r w:rsidRPr="005E053B">
        <w:rPr>
          <w:rFonts w:asciiTheme="minorHAnsi" w:hAnsiTheme="minorHAnsi" w:cstheme="minorHAnsi"/>
        </w:rPr>
        <w:t xml:space="preserve">Klasyfikacja </w:t>
      </w:r>
      <w:proofErr w:type="spellStart"/>
      <w:r w:rsidRPr="005E053B">
        <w:rPr>
          <w:rFonts w:asciiTheme="minorHAnsi" w:hAnsiTheme="minorHAnsi" w:cstheme="minorHAnsi"/>
        </w:rPr>
        <w:t>QoS</w:t>
      </w:r>
      <w:proofErr w:type="spellEnd"/>
      <w:r w:rsidRPr="005E053B">
        <w:rPr>
          <w:rFonts w:asciiTheme="minorHAnsi" w:hAnsiTheme="minorHAnsi" w:cstheme="minorHAnsi"/>
        </w:rPr>
        <w:t xml:space="preserve"> w oparciu o listy ACL (Access </w:t>
      </w:r>
      <w:proofErr w:type="spellStart"/>
      <w:r w:rsidRPr="005E053B">
        <w:rPr>
          <w:rFonts w:asciiTheme="minorHAnsi" w:hAnsiTheme="minorHAnsi" w:cstheme="minorHAnsi"/>
        </w:rPr>
        <w:t>control</w:t>
      </w:r>
      <w:proofErr w:type="spellEnd"/>
      <w:r w:rsidRPr="005E053B">
        <w:rPr>
          <w:rFonts w:asciiTheme="minorHAnsi" w:hAnsiTheme="minorHAnsi" w:cstheme="minorHAnsi"/>
        </w:rPr>
        <w:t xml:space="preserve"> list) – w warstwach 2, 3, 4;</w:t>
      </w:r>
    </w:p>
    <w:p w14:paraId="1A5ABDC0" w14:textId="77777777" w:rsidR="000D33FC" w:rsidRPr="005E053B" w:rsidRDefault="000D33FC" w:rsidP="000D33FC">
      <w:pPr>
        <w:pStyle w:val="Akapitzlist"/>
        <w:numPr>
          <w:ilvl w:val="0"/>
          <w:numId w:val="51"/>
        </w:numPr>
        <w:spacing w:after="200" w:line="276" w:lineRule="auto"/>
        <w:jc w:val="left"/>
        <w:rPr>
          <w:rFonts w:asciiTheme="minorHAnsi" w:hAnsiTheme="minorHAnsi" w:cstheme="minorHAnsi"/>
        </w:rPr>
      </w:pPr>
      <w:r w:rsidRPr="005E053B">
        <w:rPr>
          <w:rFonts w:asciiTheme="minorHAnsi" w:hAnsiTheme="minorHAnsi" w:cstheme="minorHAnsi"/>
        </w:rPr>
        <w:t xml:space="preserve">Kolejkowanie na wyjściu w oparciu o </w:t>
      </w:r>
      <w:proofErr w:type="spellStart"/>
      <w:r w:rsidRPr="005E053B">
        <w:rPr>
          <w:rFonts w:asciiTheme="minorHAnsi" w:hAnsiTheme="minorHAnsi" w:cstheme="minorHAnsi"/>
        </w:rPr>
        <w:t>CoS</w:t>
      </w:r>
      <w:proofErr w:type="spellEnd"/>
      <w:r w:rsidRPr="005E053B">
        <w:rPr>
          <w:rFonts w:asciiTheme="minorHAnsi" w:hAnsiTheme="minorHAnsi" w:cstheme="minorHAnsi"/>
        </w:rPr>
        <w:t xml:space="preserve"> 802.1p; </w:t>
      </w:r>
    </w:p>
    <w:p w14:paraId="262E2680" w14:textId="77777777" w:rsidR="000D33FC" w:rsidRPr="005E053B" w:rsidRDefault="000D33FC" w:rsidP="000D33FC">
      <w:pPr>
        <w:pStyle w:val="Akapitzlist"/>
        <w:numPr>
          <w:ilvl w:val="0"/>
          <w:numId w:val="51"/>
        </w:numPr>
        <w:spacing w:after="200" w:line="276" w:lineRule="auto"/>
        <w:jc w:val="left"/>
        <w:rPr>
          <w:rFonts w:asciiTheme="minorHAnsi" w:hAnsiTheme="minorHAnsi" w:cstheme="minorHAnsi"/>
        </w:rPr>
      </w:pPr>
      <w:r w:rsidRPr="005E053B">
        <w:rPr>
          <w:rFonts w:asciiTheme="minorHAnsi" w:hAnsiTheme="minorHAnsi" w:cstheme="minorHAnsi"/>
        </w:rPr>
        <w:t>Bezwzględne (</w:t>
      </w:r>
      <w:proofErr w:type="spellStart"/>
      <w:r w:rsidRPr="005E053B">
        <w:rPr>
          <w:rFonts w:asciiTheme="minorHAnsi" w:hAnsiTheme="minorHAnsi" w:cstheme="minorHAnsi"/>
        </w:rPr>
        <w:t>strict-priority</w:t>
      </w:r>
      <w:proofErr w:type="spellEnd"/>
      <w:r w:rsidRPr="005E053B">
        <w:rPr>
          <w:rFonts w:asciiTheme="minorHAnsi" w:hAnsiTheme="minorHAnsi" w:cstheme="minorHAnsi"/>
        </w:rPr>
        <w:t>) kolejkowanie na wyjściu;</w:t>
      </w:r>
    </w:p>
    <w:p w14:paraId="5387B55F" w14:textId="77777777" w:rsidR="000D33FC" w:rsidRPr="005E053B" w:rsidRDefault="000D33FC" w:rsidP="000D33FC">
      <w:pPr>
        <w:pStyle w:val="Akapitzlist"/>
        <w:numPr>
          <w:ilvl w:val="0"/>
          <w:numId w:val="51"/>
        </w:numPr>
        <w:spacing w:after="200" w:line="276" w:lineRule="auto"/>
        <w:jc w:val="left"/>
        <w:rPr>
          <w:rFonts w:asciiTheme="minorHAnsi" w:hAnsiTheme="minorHAnsi" w:cstheme="minorHAnsi"/>
        </w:rPr>
      </w:pPr>
      <w:r w:rsidRPr="005E053B">
        <w:rPr>
          <w:rFonts w:asciiTheme="minorHAnsi" w:hAnsiTheme="minorHAnsi" w:cstheme="minorHAnsi"/>
        </w:rPr>
        <w:t>Kolejkowanie WRR (</w:t>
      </w:r>
      <w:proofErr w:type="spellStart"/>
      <w:r w:rsidRPr="005E053B">
        <w:rPr>
          <w:rFonts w:asciiTheme="minorHAnsi" w:hAnsiTheme="minorHAnsi" w:cstheme="minorHAnsi"/>
        </w:rPr>
        <w:t>Weighted</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Round</w:t>
      </w:r>
      <w:proofErr w:type="spellEnd"/>
      <w:r w:rsidRPr="005E053B">
        <w:rPr>
          <w:rFonts w:asciiTheme="minorHAnsi" w:hAnsiTheme="minorHAnsi" w:cstheme="minorHAnsi"/>
        </w:rPr>
        <w:t>-Robin) na wyjściu lub mechanizm równoważny;</w:t>
      </w:r>
    </w:p>
    <w:p w14:paraId="1845D22F" w14:textId="77777777" w:rsidR="000D33FC" w:rsidRPr="005E053B" w:rsidRDefault="000D33FC" w:rsidP="000D33FC">
      <w:pPr>
        <w:pStyle w:val="Akapitzlist"/>
        <w:numPr>
          <w:ilvl w:val="0"/>
          <w:numId w:val="51"/>
        </w:numPr>
        <w:spacing w:after="200" w:line="276" w:lineRule="auto"/>
        <w:jc w:val="left"/>
        <w:rPr>
          <w:rFonts w:asciiTheme="minorHAnsi" w:hAnsiTheme="minorHAnsi" w:cstheme="minorHAnsi"/>
        </w:rPr>
      </w:pPr>
      <w:r w:rsidRPr="005E053B">
        <w:rPr>
          <w:rFonts w:asciiTheme="minorHAnsi" w:hAnsiTheme="minorHAnsi" w:cstheme="minorHAnsi"/>
        </w:rPr>
        <w:t>Ograniczanie ruchu (</w:t>
      </w:r>
      <w:proofErr w:type="spellStart"/>
      <w:r w:rsidRPr="005E053B">
        <w:rPr>
          <w:rFonts w:asciiTheme="minorHAnsi" w:hAnsiTheme="minorHAnsi" w:cstheme="minorHAnsi"/>
        </w:rPr>
        <w:t>policing</w:t>
      </w:r>
      <w:proofErr w:type="spellEnd"/>
      <w:r w:rsidRPr="005E053B">
        <w:rPr>
          <w:rFonts w:asciiTheme="minorHAnsi" w:hAnsiTheme="minorHAnsi" w:cstheme="minorHAnsi"/>
        </w:rPr>
        <w:t>) do zadanej przepływności na interfejsach wejściowych i wyjściowych;</w:t>
      </w:r>
    </w:p>
    <w:p w14:paraId="499D124A" w14:textId="77777777" w:rsidR="000D33FC" w:rsidRPr="005E053B" w:rsidRDefault="000D33FC" w:rsidP="000D33FC">
      <w:pPr>
        <w:pStyle w:val="Akapitzlist"/>
        <w:numPr>
          <w:ilvl w:val="0"/>
          <w:numId w:val="51"/>
        </w:numPr>
        <w:spacing w:after="200" w:line="276" w:lineRule="auto"/>
        <w:jc w:val="left"/>
        <w:rPr>
          <w:rFonts w:asciiTheme="minorHAnsi" w:hAnsiTheme="minorHAnsi" w:cstheme="minorHAnsi"/>
        </w:rPr>
      </w:pPr>
      <w:r w:rsidRPr="005E053B">
        <w:rPr>
          <w:rFonts w:asciiTheme="minorHAnsi" w:hAnsiTheme="minorHAnsi" w:cstheme="minorHAnsi"/>
        </w:rPr>
        <w:lastRenderedPageBreak/>
        <w:t>Kształtowanie (</w:t>
      </w:r>
      <w:proofErr w:type="spellStart"/>
      <w:r w:rsidRPr="005E053B">
        <w:rPr>
          <w:rFonts w:asciiTheme="minorHAnsi" w:hAnsiTheme="minorHAnsi" w:cstheme="minorHAnsi"/>
        </w:rPr>
        <w:t>shaping</w:t>
      </w:r>
      <w:proofErr w:type="spellEnd"/>
      <w:r w:rsidRPr="005E053B">
        <w:rPr>
          <w:rFonts w:asciiTheme="minorHAnsi" w:hAnsiTheme="minorHAnsi" w:cstheme="minorHAnsi"/>
        </w:rPr>
        <w:t>) ruchu do zadanej przepływności na interfejsach wyjściowych;</w:t>
      </w:r>
    </w:p>
    <w:p w14:paraId="29AF963D" w14:textId="43C3B030" w:rsidR="003171F3" w:rsidRPr="005E053B" w:rsidRDefault="000D33FC" w:rsidP="000D33FC">
      <w:pPr>
        <w:pStyle w:val="Akapitzlist"/>
        <w:numPr>
          <w:ilvl w:val="0"/>
          <w:numId w:val="51"/>
        </w:numPr>
        <w:spacing w:after="200" w:line="276" w:lineRule="auto"/>
        <w:jc w:val="left"/>
        <w:rPr>
          <w:rFonts w:asciiTheme="minorHAnsi" w:hAnsiTheme="minorHAnsi" w:cstheme="minorHAnsi"/>
        </w:rPr>
      </w:pPr>
      <w:r w:rsidRPr="005E053B">
        <w:rPr>
          <w:rFonts w:asciiTheme="minorHAnsi" w:hAnsiTheme="minorHAnsi" w:cstheme="minorHAnsi"/>
        </w:rPr>
        <w:t>Protokół PFC (</w:t>
      </w:r>
      <w:proofErr w:type="spellStart"/>
      <w:r w:rsidRPr="005E053B">
        <w:rPr>
          <w:rFonts w:asciiTheme="minorHAnsi" w:hAnsiTheme="minorHAnsi" w:cstheme="minorHAnsi"/>
        </w:rPr>
        <w:t>Priority</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Flow</w:t>
      </w:r>
      <w:proofErr w:type="spellEnd"/>
      <w:r w:rsidRPr="005E053B">
        <w:rPr>
          <w:rFonts w:asciiTheme="minorHAnsi" w:hAnsiTheme="minorHAnsi" w:cstheme="minorHAnsi"/>
        </w:rPr>
        <w:t xml:space="preserve"> Control) IEEE 802.1Qbb;</w:t>
      </w:r>
    </w:p>
    <w:p w14:paraId="7C5DDD37" w14:textId="77777777" w:rsidR="006A2C2E" w:rsidRPr="005E053B" w:rsidRDefault="006A2C2E" w:rsidP="006A2C2E">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wspiera następujące mechanizmy związane z zapewnieniem bezpieczeństwa w sieci:</w:t>
      </w:r>
    </w:p>
    <w:p w14:paraId="2EFCD9ED" w14:textId="77777777" w:rsidR="00105019" w:rsidRPr="005E053B" w:rsidRDefault="00105019" w:rsidP="00105019">
      <w:pPr>
        <w:pStyle w:val="Akapitzlist"/>
        <w:numPr>
          <w:ilvl w:val="0"/>
          <w:numId w:val="52"/>
        </w:numPr>
        <w:spacing w:after="200" w:line="276" w:lineRule="auto"/>
        <w:jc w:val="left"/>
        <w:rPr>
          <w:rFonts w:asciiTheme="minorHAnsi" w:hAnsiTheme="minorHAnsi" w:cstheme="minorHAnsi"/>
        </w:rPr>
      </w:pPr>
      <w:r w:rsidRPr="005E053B">
        <w:rPr>
          <w:rFonts w:asciiTheme="minorHAnsi" w:hAnsiTheme="minorHAnsi" w:cstheme="minorHAnsi"/>
        </w:rPr>
        <w:t>Wejściowe ACL (standardowe oraz rozszerzone);</w:t>
      </w:r>
    </w:p>
    <w:p w14:paraId="3541375C" w14:textId="77777777" w:rsidR="00105019" w:rsidRPr="005E053B" w:rsidRDefault="00105019" w:rsidP="00105019">
      <w:pPr>
        <w:pStyle w:val="Akapitzlist"/>
        <w:numPr>
          <w:ilvl w:val="0"/>
          <w:numId w:val="52"/>
        </w:numPr>
        <w:spacing w:after="200" w:line="276" w:lineRule="auto"/>
        <w:jc w:val="left"/>
        <w:rPr>
          <w:rFonts w:asciiTheme="minorHAnsi" w:hAnsiTheme="minorHAnsi" w:cstheme="minorHAnsi"/>
        </w:rPr>
      </w:pPr>
      <w:r w:rsidRPr="005E053B">
        <w:rPr>
          <w:rFonts w:asciiTheme="minorHAnsi" w:hAnsiTheme="minorHAnsi" w:cstheme="minorHAnsi"/>
        </w:rPr>
        <w:t xml:space="preserve">Standardowe oraz rozszerzone ACL dla warstwy 2 w oparciu o: adresy MAC adresy IP, </w:t>
      </w:r>
      <w:proofErr w:type="spellStart"/>
      <w:r w:rsidRPr="005E053B">
        <w:rPr>
          <w:rFonts w:asciiTheme="minorHAnsi" w:hAnsiTheme="minorHAnsi" w:cstheme="minorHAnsi"/>
        </w:rPr>
        <w:t>typprotokołu</w:t>
      </w:r>
      <w:proofErr w:type="spellEnd"/>
      <w:r w:rsidRPr="005E053B">
        <w:rPr>
          <w:rFonts w:asciiTheme="minorHAnsi" w:hAnsiTheme="minorHAnsi" w:cstheme="minorHAnsi"/>
        </w:rPr>
        <w:t>;</w:t>
      </w:r>
    </w:p>
    <w:p w14:paraId="21F58B3B" w14:textId="77777777" w:rsidR="00105019" w:rsidRPr="005E053B" w:rsidRDefault="00105019" w:rsidP="00105019">
      <w:pPr>
        <w:pStyle w:val="Akapitzlist"/>
        <w:numPr>
          <w:ilvl w:val="0"/>
          <w:numId w:val="52"/>
        </w:numPr>
        <w:spacing w:after="200" w:line="276" w:lineRule="auto"/>
        <w:jc w:val="left"/>
        <w:rPr>
          <w:rFonts w:asciiTheme="minorHAnsi" w:hAnsiTheme="minorHAnsi" w:cstheme="minorHAnsi"/>
        </w:rPr>
      </w:pPr>
      <w:r w:rsidRPr="005E053B">
        <w:rPr>
          <w:rFonts w:asciiTheme="minorHAnsi" w:hAnsiTheme="minorHAnsi" w:cstheme="minorHAnsi"/>
        </w:rPr>
        <w:t xml:space="preserve">Standardowe oraz rozszerzone ACL dla warstw 3 oraz 4 w oparciu o: IPv4 i IPv6, Internet Control Message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(ICMP), TCP, User </w:t>
      </w:r>
      <w:proofErr w:type="spellStart"/>
      <w:r w:rsidRPr="005E053B">
        <w:rPr>
          <w:rFonts w:asciiTheme="minorHAnsi" w:hAnsiTheme="minorHAnsi" w:cstheme="minorHAnsi"/>
        </w:rPr>
        <w:t>Datagram</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(UDP);</w:t>
      </w:r>
    </w:p>
    <w:p w14:paraId="63EB22DC" w14:textId="77777777" w:rsidR="00105019" w:rsidRPr="005E053B" w:rsidRDefault="00105019" w:rsidP="00105019">
      <w:pPr>
        <w:pStyle w:val="Akapitzlist"/>
        <w:numPr>
          <w:ilvl w:val="0"/>
          <w:numId w:val="52"/>
        </w:numPr>
        <w:spacing w:after="200" w:line="276" w:lineRule="auto"/>
        <w:jc w:val="left"/>
        <w:rPr>
          <w:rFonts w:asciiTheme="minorHAnsi" w:hAnsiTheme="minorHAnsi" w:cstheme="minorHAnsi"/>
        </w:rPr>
      </w:pPr>
      <w:r w:rsidRPr="005E053B">
        <w:rPr>
          <w:rFonts w:asciiTheme="minorHAnsi" w:hAnsiTheme="minorHAnsi" w:cstheme="minorHAnsi"/>
        </w:rPr>
        <w:t>ACL oparte o VLAN-y (VACL);</w:t>
      </w:r>
    </w:p>
    <w:p w14:paraId="4EA53640" w14:textId="77777777" w:rsidR="00105019" w:rsidRPr="005E053B" w:rsidRDefault="00105019" w:rsidP="00105019">
      <w:pPr>
        <w:pStyle w:val="Akapitzlist"/>
        <w:numPr>
          <w:ilvl w:val="0"/>
          <w:numId w:val="52"/>
        </w:numPr>
        <w:spacing w:after="200" w:line="276" w:lineRule="auto"/>
        <w:jc w:val="left"/>
        <w:rPr>
          <w:rFonts w:asciiTheme="minorHAnsi" w:hAnsiTheme="minorHAnsi" w:cstheme="minorHAnsi"/>
        </w:rPr>
      </w:pPr>
      <w:r w:rsidRPr="005E053B">
        <w:rPr>
          <w:rFonts w:asciiTheme="minorHAnsi" w:hAnsiTheme="minorHAnsi" w:cstheme="minorHAnsi"/>
        </w:rPr>
        <w:t>ACL oparte o porty  (PACL);</w:t>
      </w:r>
    </w:p>
    <w:p w14:paraId="331F1768" w14:textId="77777777" w:rsidR="00105019" w:rsidRPr="005E053B" w:rsidRDefault="00105019" w:rsidP="00105019">
      <w:pPr>
        <w:pStyle w:val="Akapitzlist"/>
        <w:numPr>
          <w:ilvl w:val="0"/>
          <w:numId w:val="52"/>
        </w:numPr>
        <w:spacing w:after="200" w:line="276" w:lineRule="auto"/>
        <w:jc w:val="left"/>
        <w:rPr>
          <w:rFonts w:asciiTheme="minorHAnsi" w:hAnsiTheme="minorHAnsi" w:cstheme="minorHAnsi"/>
        </w:rPr>
      </w:pPr>
      <w:r w:rsidRPr="005E053B">
        <w:rPr>
          <w:rFonts w:asciiTheme="minorHAnsi" w:hAnsiTheme="minorHAnsi" w:cstheme="minorHAnsi"/>
        </w:rPr>
        <w:t xml:space="preserve">DHCP </w:t>
      </w:r>
      <w:proofErr w:type="spellStart"/>
      <w:r w:rsidRPr="005E053B">
        <w:rPr>
          <w:rFonts w:asciiTheme="minorHAnsi" w:hAnsiTheme="minorHAnsi" w:cstheme="minorHAnsi"/>
        </w:rPr>
        <w:t>Snooping</w:t>
      </w:r>
      <w:proofErr w:type="spellEnd"/>
      <w:r w:rsidRPr="005E053B">
        <w:rPr>
          <w:rFonts w:asciiTheme="minorHAnsi" w:hAnsiTheme="minorHAnsi" w:cstheme="minorHAnsi"/>
        </w:rPr>
        <w:t>;</w:t>
      </w:r>
    </w:p>
    <w:p w14:paraId="4AD1C8AC" w14:textId="77777777" w:rsidR="00105019" w:rsidRPr="005E053B" w:rsidRDefault="00105019" w:rsidP="00105019">
      <w:pPr>
        <w:pStyle w:val="Akapitzlist"/>
        <w:numPr>
          <w:ilvl w:val="0"/>
          <w:numId w:val="52"/>
        </w:numPr>
        <w:spacing w:after="200" w:line="276" w:lineRule="auto"/>
        <w:jc w:val="left"/>
        <w:rPr>
          <w:rFonts w:asciiTheme="minorHAnsi" w:hAnsiTheme="minorHAnsi" w:cstheme="minorHAnsi"/>
        </w:rPr>
      </w:pPr>
      <w:r w:rsidRPr="005E053B">
        <w:rPr>
          <w:rFonts w:asciiTheme="minorHAnsi" w:hAnsiTheme="minorHAnsi" w:cstheme="minorHAnsi"/>
        </w:rPr>
        <w:t xml:space="preserve">ARP </w:t>
      </w:r>
      <w:proofErr w:type="spellStart"/>
      <w:r w:rsidRPr="005E053B">
        <w:rPr>
          <w:rFonts w:asciiTheme="minorHAnsi" w:hAnsiTheme="minorHAnsi" w:cstheme="minorHAnsi"/>
        </w:rPr>
        <w:t>Inspection</w:t>
      </w:r>
      <w:proofErr w:type="spellEnd"/>
      <w:r w:rsidRPr="005E053B">
        <w:rPr>
          <w:rFonts w:asciiTheme="minorHAnsi" w:hAnsiTheme="minorHAnsi" w:cstheme="minorHAnsi"/>
        </w:rPr>
        <w:t>;</w:t>
      </w:r>
    </w:p>
    <w:p w14:paraId="6D0C4ACB" w14:textId="77777777" w:rsidR="00105019" w:rsidRPr="005E053B" w:rsidRDefault="00105019" w:rsidP="00105019">
      <w:pPr>
        <w:pStyle w:val="Akapitzlist"/>
        <w:numPr>
          <w:ilvl w:val="0"/>
          <w:numId w:val="52"/>
        </w:numPr>
        <w:spacing w:after="200" w:line="276" w:lineRule="auto"/>
        <w:jc w:val="left"/>
        <w:rPr>
          <w:rFonts w:asciiTheme="minorHAnsi" w:hAnsiTheme="minorHAnsi" w:cstheme="minorHAnsi"/>
        </w:rPr>
      </w:pPr>
      <w:r w:rsidRPr="005E053B">
        <w:rPr>
          <w:rFonts w:asciiTheme="minorHAnsi" w:hAnsiTheme="minorHAnsi" w:cstheme="minorHAnsi"/>
        </w:rPr>
        <w:t xml:space="preserve">IP Source </w:t>
      </w:r>
      <w:proofErr w:type="spellStart"/>
      <w:r w:rsidRPr="005E053B">
        <w:rPr>
          <w:rFonts w:asciiTheme="minorHAnsi" w:hAnsiTheme="minorHAnsi" w:cstheme="minorHAnsi"/>
        </w:rPr>
        <w:t>Guard</w:t>
      </w:r>
      <w:proofErr w:type="spellEnd"/>
      <w:r w:rsidRPr="005E053B">
        <w:rPr>
          <w:rFonts w:asciiTheme="minorHAnsi" w:hAnsiTheme="minorHAnsi" w:cstheme="minorHAnsi"/>
        </w:rPr>
        <w:t>;</w:t>
      </w:r>
    </w:p>
    <w:p w14:paraId="0813ADED" w14:textId="0B9E458F" w:rsidR="00105019" w:rsidRPr="005E053B" w:rsidRDefault="00105019" w:rsidP="00105019">
      <w:pPr>
        <w:pStyle w:val="Akapitzlist"/>
        <w:numPr>
          <w:ilvl w:val="0"/>
          <w:numId w:val="52"/>
        </w:numPr>
        <w:spacing w:after="200" w:line="276" w:lineRule="auto"/>
        <w:jc w:val="left"/>
        <w:rPr>
          <w:rFonts w:asciiTheme="minorHAnsi" w:hAnsiTheme="minorHAnsi" w:cstheme="minorHAnsi"/>
        </w:rPr>
      </w:pPr>
      <w:r w:rsidRPr="005E053B">
        <w:rPr>
          <w:rFonts w:asciiTheme="minorHAnsi" w:hAnsiTheme="minorHAnsi" w:cstheme="minorHAnsi"/>
        </w:rPr>
        <w:t>Prewencja niekontrolowanego wzrostu ilości ruchu (</w:t>
      </w:r>
      <w:proofErr w:type="spellStart"/>
      <w:r w:rsidRPr="005E053B">
        <w:rPr>
          <w:rFonts w:asciiTheme="minorHAnsi" w:hAnsiTheme="minorHAnsi" w:cstheme="minorHAnsi"/>
        </w:rPr>
        <w:t>storm</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control</w:t>
      </w:r>
      <w:proofErr w:type="spellEnd"/>
      <w:r w:rsidRPr="005E053B">
        <w:rPr>
          <w:rFonts w:asciiTheme="minorHAnsi" w:hAnsiTheme="minorHAnsi" w:cstheme="minorHAnsi"/>
        </w:rPr>
        <w:t xml:space="preserve">), dla ruchu </w:t>
      </w:r>
      <w:proofErr w:type="spellStart"/>
      <w:r w:rsidRPr="005E053B">
        <w:rPr>
          <w:rFonts w:asciiTheme="minorHAnsi" w:hAnsiTheme="minorHAnsi" w:cstheme="minorHAnsi"/>
        </w:rPr>
        <w:t>unicast</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multicast</w:t>
      </w:r>
      <w:proofErr w:type="spellEnd"/>
      <w:r w:rsidRPr="005E053B">
        <w:rPr>
          <w:rFonts w:asciiTheme="minorHAnsi" w:hAnsiTheme="minorHAnsi" w:cstheme="minorHAnsi"/>
        </w:rPr>
        <w:t>, broadcast</w:t>
      </w:r>
    </w:p>
    <w:p w14:paraId="458DDDC5" w14:textId="77777777" w:rsidR="006A2C2E" w:rsidRPr="005E053B" w:rsidRDefault="006A2C2E" w:rsidP="006A2C2E">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wspiera następujące funkcjonalności dla obszaru zarządzania i zabezpieczenia przełącznika:</w:t>
      </w:r>
    </w:p>
    <w:p w14:paraId="4FB18A69" w14:textId="77777777" w:rsidR="00CD090E" w:rsidRPr="005E053B" w:rsidRDefault="00CD090E" w:rsidP="00CD090E">
      <w:pPr>
        <w:pStyle w:val="Akapitzlist"/>
        <w:numPr>
          <w:ilvl w:val="0"/>
          <w:numId w:val="53"/>
        </w:numPr>
        <w:spacing w:after="0" w:line="276" w:lineRule="auto"/>
        <w:rPr>
          <w:rFonts w:asciiTheme="minorHAnsi" w:hAnsiTheme="minorHAnsi" w:cstheme="minorHAnsi"/>
        </w:rPr>
      </w:pPr>
      <w:r w:rsidRPr="005E053B">
        <w:rPr>
          <w:rFonts w:asciiTheme="minorHAnsi" w:hAnsiTheme="minorHAnsi" w:cstheme="minorHAnsi"/>
        </w:rPr>
        <w:t xml:space="preserve">Port zarządzający 100/1000 </w:t>
      </w:r>
      <w:proofErr w:type="spellStart"/>
      <w:r w:rsidRPr="005E053B">
        <w:rPr>
          <w:rFonts w:asciiTheme="minorHAnsi" w:hAnsiTheme="minorHAnsi" w:cstheme="minorHAnsi"/>
        </w:rPr>
        <w:t>Mbps</w:t>
      </w:r>
      <w:proofErr w:type="spellEnd"/>
      <w:r w:rsidRPr="005E053B">
        <w:rPr>
          <w:rFonts w:asciiTheme="minorHAnsi" w:hAnsiTheme="minorHAnsi" w:cstheme="minorHAnsi"/>
        </w:rPr>
        <w:t>;</w:t>
      </w:r>
    </w:p>
    <w:p w14:paraId="6917D115" w14:textId="77777777" w:rsidR="00CD090E" w:rsidRPr="005E053B" w:rsidRDefault="00CD090E" w:rsidP="00CD090E">
      <w:pPr>
        <w:pStyle w:val="Akapitzlist"/>
        <w:numPr>
          <w:ilvl w:val="0"/>
          <w:numId w:val="53"/>
        </w:numPr>
        <w:spacing w:after="0" w:line="276" w:lineRule="auto"/>
        <w:rPr>
          <w:rFonts w:asciiTheme="minorHAnsi" w:hAnsiTheme="minorHAnsi" w:cstheme="minorHAnsi"/>
        </w:rPr>
      </w:pPr>
      <w:r w:rsidRPr="005E053B">
        <w:rPr>
          <w:rFonts w:asciiTheme="minorHAnsi" w:hAnsiTheme="minorHAnsi" w:cstheme="minorHAnsi"/>
        </w:rPr>
        <w:t>Port konsoli CLI;</w:t>
      </w:r>
    </w:p>
    <w:p w14:paraId="51BD04E5" w14:textId="77777777" w:rsidR="00CD090E" w:rsidRPr="005E053B" w:rsidRDefault="00CD090E" w:rsidP="00CD090E">
      <w:pPr>
        <w:pStyle w:val="Akapitzlist"/>
        <w:numPr>
          <w:ilvl w:val="0"/>
          <w:numId w:val="53"/>
        </w:numPr>
        <w:spacing w:after="0" w:line="276" w:lineRule="auto"/>
        <w:rPr>
          <w:rFonts w:asciiTheme="minorHAnsi" w:hAnsiTheme="minorHAnsi" w:cstheme="minorHAnsi"/>
        </w:rPr>
      </w:pPr>
      <w:r w:rsidRPr="005E053B">
        <w:rPr>
          <w:rFonts w:asciiTheme="minorHAnsi" w:hAnsiTheme="minorHAnsi" w:cstheme="minorHAnsi"/>
        </w:rPr>
        <w:t>Zarządzanie In-band;</w:t>
      </w:r>
    </w:p>
    <w:p w14:paraId="5B719F1B" w14:textId="77777777" w:rsidR="00CD090E" w:rsidRPr="005E053B" w:rsidRDefault="00CD090E" w:rsidP="00CD090E">
      <w:pPr>
        <w:pStyle w:val="Akapitzlist"/>
        <w:numPr>
          <w:ilvl w:val="0"/>
          <w:numId w:val="53"/>
        </w:numPr>
        <w:spacing w:after="0" w:line="276" w:lineRule="auto"/>
        <w:rPr>
          <w:rFonts w:asciiTheme="minorHAnsi" w:hAnsiTheme="minorHAnsi" w:cstheme="minorHAnsi"/>
        </w:rPr>
      </w:pPr>
      <w:r w:rsidRPr="005E053B">
        <w:rPr>
          <w:rFonts w:asciiTheme="minorHAnsi" w:hAnsiTheme="minorHAnsi" w:cstheme="minorHAnsi"/>
        </w:rPr>
        <w:t>SSHv2;</w:t>
      </w:r>
    </w:p>
    <w:p w14:paraId="30F1A773" w14:textId="77777777" w:rsidR="00CD090E" w:rsidRPr="005E053B" w:rsidRDefault="00CD090E" w:rsidP="00CD090E">
      <w:pPr>
        <w:pStyle w:val="Akapitzlist"/>
        <w:numPr>
          <w:ilvl w:val="0"/>
          <w:numId w:val="53"/>
        </w:numPr>
        <w:spacing w:after="0" w:line="276" w:lineRule="auto"/>
        <w:rPr>
          <w:rFonts w:asciiTheme="minorHAnsi" w:hAnsiTheme="minorHAnsi" w:cstheme="minorHAnsi"/>
        </w:rPr>
      </w:pPr>
      <w:proofErr w:type="spellStart"/>
      <w:r w:rsidRPr="005E053B">
        <w:rPr>
          <w:rFonts w:asciiTheme="minorHAnsi" w:hAnsiTheme="minorHAnsi" w:cstheme="minorHAnsi"/>
        </w:rPr>
        <w:t>Authentication</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authorization</w:t>
      </w:r>
      <w:proofErr w:type="spellEnd"/>
      <w:r w:rsidRPr="005E053B">
        <w:rPr>
          <w:rFonts w:asciiTheme="minorHAnsi" w:hAnsiTheme="minorHAnsi" w:cstheme="minorHAnsi"/>
        </w:rPr>
        <w:t xml:space="preserve"> and </w:t>
      </w:r>
      <w:proofErr w:type="spellStart"/>
      <w:r w:rsidRPr="005E053B">
        <w:rPr>
          <w:rFonts w:asciiTheme="minorHAnsi" w:hAnsiTheme="minorHAnsi" w:cstheme="minorHAnsi"/>
        </w:rPr>
        <w:t>accounting</w:t>
      </w:r>
      <w:proofErr w:type="spellEnd"/>
      <w:r w:rsidRPr="005E053B">
        <w:rPr>
          <w:rFonts w:asciiTheme="minorHAnsi" w:hAnsiTheme="minorHAnsi" w:cstheme="minorHAnsi"/>
        </w:rPr>
        <w:t xml:space="preserve"> (AAA);</w:t>
      </w:r>
    </w:p>
    <w:p w14:paraId="41B1BC0C" w14:textId="77777777" w:rsidR="00CD090E" w:rsidRPr="005E053B" w:rsidRDefault="00CD090E" w:rsidP="00CD090E">
      <w:pPr>
        <w:pStyle w:val="Akapitzlist"/>
        <w:numPr>
          <w:ilvl w:val="0"/>
          <w:numId w:val="53"/>
        </w:numPr>
        <w:spacing w:after="0" w:line="276" w:lineRule="auto"/>
        <w:rPr>
          <w:rFonts w:asciiTheme="minorHAnsi" w:hAnsiTheme="minorHAnsi" w:cstheme="minorHAnsi"/>
        </w:rPr>
      </w:pPr>
      <w:r w:rsidRPr="005E053B">
        <w:rPr>
          <w:rFonts w:asciiTheme="minorHAnsi" w:hAnsiTheme="minorHAnsi" w:cstheme="minorHAnsi"/>
        </w:rPr>
        <w:t>RADIUS;</w:t>
      </w:r>
    </w:p>
    <w:p w14:paraId="5A87E6F5" w14:textId="77777777" w:rsidR="00CD090E" w:rsidRPr="005E053B" w:rsidRDefault="00CD090E" w:rsidP="00CD090E">
      <w:pPr>
        <w:pStyle w:val="Akapitzlist"/>
        <w:numPr>
          <w:ilvl w:val="0"/>
          <w:numId w:val="53"/>
        </w:numPr>
        <w:spacing w:after="0" w:line="276" w:lineRule="auto"/>
        <w:rPr>
          <w:rFonts w:asciiTheme="minorHAnsi" w:hAnsiTheme="minorHAnsi" w:cstheme="minorHAnsi"/>
        </w:rPr>
      </w:pPr>
      <w:r w:rsidRPr="005E053B">
        <w:rPr>
          <w:rFonts w:asciiTheme="minorHAnsi" w:hAnsiTheme="minorHAnsi" w:cstheme="minorHAnsi"/>
        </w:rPr>
        <w:t>TACACS/TACACS+;</w:t>
      </w:r>
    </w:p>
    <w:p w14:paraId="2AB4339A" w14:textId="77777777" w:rsidR="00CD090E" w:rsidRPr="005E053B" w:rsidRDefault="00CD090E" w:rsidP="00CD090E">
      <w:pPr>
        <w:pStyle w:val="Akapitzlist"/>
        <w:numPr>
          <w:ilvl w:val="0"/>
          <w:numId w:val="53"/>
        </w:numPr>
        <w:spacing w:after="0" w:line="276" w:lineRule="auto"/>
        <w:rPr>
          <w:rFonts w:asciiTheme="minorHAnsi" w:hAnsiTheme="minorHAnsi" w:cstheme="minorHAnsi"/>
        </w:rPr>
      </w:pPr>
      <w:proofErr w:type="spellStart"/>
      <w:r w:rsidRPr="005E053B">
        <w:rPr>
          <w:rFonts w:asciiTheme="minorHAnsi" w:hAnsiTheme="minorHAnsi" w:cstheme="minorHAnsi"/>
        </w:rPr>
        <w:t>Syslog</w:t>
      </w:r>
      <w:proofErr w:type="spellEnd"/>
      <w:r w:rsidRPr="005E053B">
        <w:rPr>
          <w:rFonts w:asciiTheme="minorHAnsi" w:hAnsiTheme="minorHAnsi" w:cstheme="minorHAnsi"/>
        </w:rPr>
        <w:t>;</w:t>
      </w:r>
    </w:p>
    <w:p w14:paraId="5E2C5251" w14:textId="77777777" w:rsidR="00CD090E" w:rsidRPr="005E053B" w:rsidRDefault="00CD090E" w:rsidP="00CD090E">
      <w:pPr>
        <w:pStyle w:val="Akapitzlist"/>
        <w:numPr>
          <w:ilvl w:val="0"/>
          <w:numId w:val="53"/>
        </w:numPr>
        <w:spacing w:after="0" w:line="276" w:lineRule="auto"/>
        <w:rPr>
          <w:rFonts w:asciiTheme="minorHAnsi" w:hAnsiTheme="minorHAnsi" w:cstheme="minorHAnsi"/>
        </w:rPr>
      </w:pPr>
      <w:r w:rsidRPr="005E053B">
        <w:rPr>
          <w:rFonts w:asciiTheme="minorHAnsi" w:hAnsiTheme="minorHAnsi" w:cstheme="minorHAnsi"/>
        </w:rPr>
        <w:t>SNMP v1, v2c, v3;</w:t>
      </w:r>
    </w:p>
    <w:p w14:paraId="655ED02E" w14:textId="77777777" w:rsidR="00CD090E" w:rsidRPr="005E053B" w:rsidRDefault="00CD090E" w:rsidP="00CD090E">
      <w:pPr>
        <w:pStyle w:val="Akapitzlist"/>
        <w:numPr>
          <w:ilvl w:val="0"/>
          <w:numId w:val="53"/>
        </w:numPr>
        <w:spacing w:after="0" w:line="276" w:lineRule="auto"/>
        <w:rPr>
          <w:rFonts w:asciiTheme="minorHAnsi" w:hAnsiTheme="minorHAnsi" w:cstheme="minorHAnsi"/>
        </w:rPr>
      </w:pPr>
      <w:r w:rsidRPr="005E053B">
        <w:rPr>
          <w:rFonts w:asciiTheme="minorHAnsi" w:hAnsiTheme="minorHAnsi" w:cstheme="minorHAnsi"/>
        </w:rPr>
        <w:t>Telemetria w oparciu o mechanizm subskrypcji (</w:t>
      </w:r>
      <w:proofErr w:type="spellStart"/>
      <w:r w:rsidRPr="005E053B">
        <w:rPr>
          <w:rFonts w:asciiTheme="minorHAnsi" w:hAnsiTheme="minorHAnsi" w:cstheme="minorHAnsi"/>
        </w:rPr>
        <w:t>push</w:t>
      </w:r>
      <w:proofErr w:type="spellEnd"/>
      <w:r w:rsidRPr="005E053B">
        <w:rPr>
          <w:rFonts w:asciiTheme="minorHAnsi" w:hAnsiTheme="minorHAnsi" w:cstheme="minorHAnsi"/>
        </w:rPr>
        <w:t xml:space="preserve"> out), zapewniający alternatywny do SNMP, szybszy mechanizm (min. co 30s) zbierania informacji z przełącznika poprzez protokoły </w:t>
      </w:r>
      <w:proofErr w:type="spellStart"/>
      <w:r w:rsidRPr="005E053B">
        <w:rPr>
          <w:rFonts w:asciiTheme="minorHAnsi" w:hAnsiTheme="minorHAnsi" w:cstheme="minorHAnsi"/>
        </w:rPr>
        <w:t>gRPC</w:t>
      </w:r>
      <w:proofErr w:type="spellEnd"/>
      <w:r w:rsidRPr="005E053B">
        <w:rPr>
          <w:rFonts w:asciiTheme="minorHAnsi" w:hAnsiTheme="minorHAnsi" w:cstheme="minorHAnsi"/>
        </w:rPr>
        <w:t xml:space="preserve"> lub GPB;</w:t>
      </w:r>
    </w:p>
    <w:p w14:paraId="01655DFD" w14:textId="77777777" w:rsidR="00CD090E" w:rsidRPr="005E053B" w:rsidRDefault="00CD090E" w:rsidP="00CD090E">
      <w:pPr>
        <w:pStyle w:val="Akapitzlist"/>
        <w:numPr>
          <w:ilvl w:val="0"/>
          <w:numId w:val="53"/>
        </w:numPr>
        <w:spacing w:after="0" w:line="276" w:lineRule="auto"/>
        <w:rPr>
          <w:rFonts w:asciiTheme="minorHAnsi" w:hAnsiTheme="minorHAnsi" w:cstheme="minorHAnsi"/>
        </w:rPr>
      </w:pPr>
      <w:r w:rsidRPr="005E053B">
        <w:rPr>
          <w:rFonts w:asciiTheme="minorHAnsi" w:hAnsiTheme="minorHAnsi" w:cstheme="minorHAnsi"/>
        </w:rPr>
        <w:t>Role-</w:t>
      </w:r>
      <w:proofErr w:type="spellStart"/>
      <w:r w:rsidRPr="005E053B">
        <w:rPr>
          <w:rFonts w:asciiTheme="minorHAnsi" w:hAnsiTheme="minorHAnsi" w:cstheme="minorHAnsi"/>
        </w:rPr>
        <w:t>Based</w:t>
      </w:r>
      <w:proofErr w:type="spellEnd"/>
      <w:r w:rsidRPr="005E053B">
        <w:rPr>
          <w:rFonts w:asciiTheme="minorHAnsi" w:hAnsiTheme="minorHAnsi" w:cstheme="minorHAnsi"/>
        </w:rPr>
        <w:t xml:space="preserve"> Access Control RBAC;</w:t>
      </w:r>
    </w:p>
    <w:p w14:paraId="28D36E41" w14:textId="77777777" w:rsidR="00CD090E" w:rsidRPr="005E053B" w:rsidRDefault="00CD090E" w:rsidP="00CD090E">
      <w:pPr>
        <w:pStyle w:val="Akapitzlist"/>
        <w:numPr>
          <w:ilvl w:val="0"/>
          <w:numId w:val="53"/>
        </w:numPr>
        <w:spacing w:after="0" w:line="276" w:lineRule="auto"/>
        <w:rPr>
          <w:rFonts w:asciiTheme="minorHAnsi" w:hAnsiTheme="minorHAnsi" w:cstheme="minorHAnsi"/>
        </w:rPr>
      </w:pPr>
      <w:r w:rsidRPr="005E053B">
        <w:rPr>
          <w:rFonts w:asciiTheme="minorHAnsi" w:hAnsiTheme="minorHAnsi" w:cstheme="minorHAnsi"/>
        </w:rPr>
        <w:t>IEEE 802.1ab LLDP;</w:t>
      </w:r>
    </w:p>
    <w:p w14:paraId="5239880F" w14:textId="77777777" w:rsidR="00CD090E" w:rsidRPr="005E053B" w:rsidRDefault="00CD090E" w:rsidP="00CD090E">
      <w:pPr>
        <w:pStyle w:val="Akapitzlist"/>
        <w:numPr>
          <w:ilvl w:val="0"/>
          <w:numId w:val="53"/>
        </w:numPr>
        <w:spacing w:after="0" w:line="276" w:lineRule="auto"/>
        <w:rPr>
          <w:rFonts w:asciiTheme="minorHAnsi" w:hAnsiTheme="minorHAnsi" w:cstheme="minorHAnsi"/>
        </w:rPr>
      </w:pPr>
      <w:r w:rsidRPr="005E053B">
        <w:rPr>
          <w:rFonts w:asciiTheme="minorHAnsi" w:hAnsiTheme="minorHAnsi" w:cstheme="minorHAnsi"/>
        </w:rPr>
        <w:t>Możliwość zachowania stanu (checkpoint) i powrotu do poprzedniej konfiguracji (</w:t>
      </w:r>
      <w:proofErr w:type="spellStart"/>
      <w:r w:rsidRPr="005E053B">
        <w:rPr>
          <w:rFonts w:asciiTheme="minorHAnsi" w:hAnsiTheme="minorHAnsi" w:cstheme="minorHAnsi"/>
        </w:rPr>
        <w:t>rollback</w:t>
      </w:r>
      <w:proofErr w:type="spellEnd"/>
      <w:r w:rsidRPr="005E053B">
        <w:rPr>
          <w:rFonts w:asciiTheme="minorHAnsi" w:hAnsiTheme="minorHAnsi" w:cstheme="minorHAnsi"/>
        </w:rPr>
        <w:t>);</w:t>
      </w:r>
    </w:p>
    <w:p w14:paraId="042581A1" w14:textId="77777777" w:rsidR="00CD090E" w:rsidRPr="005E053B" w:rsidRDefault="00CD090E" w:rsidP="00CD090E">
      <w:pPr>
        <w:pStyle w:val="Akapitzlist"/>
        <w:numPr>
          <w:ilvl w:val="0"/>
          <w:numId w:val="53"/>
        </w:numPr>
        <w:spacing w:after="0" w:line="276" w:lineRule="auto"/>
        <w:rPr>
          <w:rFonts w:asciiTheme="minorHAnsi" w:hAnsiTheme="minorHAnsi" w:cstheme="minorHAnsi"/>
        </w:rPr>
      </w:pPr>
      <w:r w:rsidRPr="005E053B">
        <w:rPr>
          <w:rFonts w:asciiTheme="minorHAnsi" w:hAnsiTheme="minorHAnsi" w:cstheme="minorHAnsi"/>
        </w:rPr>
        <w:t>802.1x;</w:t>
      </w:r>
    </w:p>
    <w:p w14:paraId="2DEAB4F0" w14:textId="77777777" w:rsidR="00CD090E" w:rsidRPr="005E053B" w:rsidRDefault="00CD090E" w:rsidP="00CD090E">
      <w:pPr>
        <w:pStyle w:val="Akapitzlist"/>
        <w:numPr>
          <w:ilvl w:val="0"/>
          <w:numId w:val="53"/>
        </w:numPr>
        <w:spacing w:after="0" w:line="276" w:lineRule="auto"/>
        <w:rPr>
          <w:rFonts w:asciiTheme="minorHAnsi" w:hAnsiTheme="minorHAnsi" w:cstheme="minorHAnsi"/>
        </w:rPr>
      </w:pPr>
      <w:r w:rsidRPr="005E053B">
        <w:rPr>
          <w:rFonts w:asciiTheme="minorHAnsi" w:hAnsiTheme="minorHAnsi" w:cstheme="minorHAnsi"/>
        </w:rPr>
        <w:t>Ograniczanie ruchu kierowanego do warstwy sterowania (</w:t>
      </w:r>
      <w:proofErr w:type="spellStart"/>
      <w:r w:rsidRPr="005E053B">
        <w:rPr>
          <w:rFonts w:asciiTheme="minorHAnsi" w:hAnsiTheme="minorHAnsi" w:cstheme="minorHAnsi"/>
        </w:rPr>
        <w:t>control</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plane</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policing</w:t>
      </w:r>
      <w:proofErr w:type="spellEnd"/>
      <w:r w:rsidRPr="005E053B">
        <w:rPr>
          <w:rFonts w:asciiTheme="minorHAnsi" w:hAnsiTheme="minorHAnsi" w:cstheme="minorHAnsi"/>
        </w:rPr>
        <w:t>);</w:t>
      </w:r>
    </w:p>
    <w:p w14:paraId="202C1E8D" w14:textId="77777777" w:rsidR="00CD090E" w:rsidRPr="005E053B" w:rsidRDefault="00CD090E" w:rsidP="00CD090E">
      <w:pPr>
        <w:pStyle w:val="Akapitzlist"/>
        <w:numPr>
          <w:ilvl w:val="0"/>
          <w:numId w:val="53"/>
        </w:numPr>
        <w:spacing w:after="0" w:line="276" w:lineRule="auto"/>
        <w:rPr>
          <w:rFonts w:asciiTheme="minorHAnsi" w:hAnsiTheme="minorHAnsi" w:cstheme="minorHAnsi"/>
        </w:rPr>
      </w:pPr>
      <w:r w:rsidRPr="005E053B">
        <w:rPr>
          <w:rFonts w:asciiTheme="minorHAnsi" w:hAnsiTheme="minorHAnsi" w:cstheme="minorHAnsi"/>
        </w:rPr>
        <w:t xml:space="preserve">Kopiowanie ruchu ze źródłowych fizycznych portów Ethernet, wiązek </w:t>
      </w:r>
      <w:proofErr w:type="spellStart"/>
      <w:r w:rsidRPr="005E053B">
        <w:rPr>
          <w:rFonts w:asciiTheme="minorHAnsi" w:hAnsiTheme="minorHAnsi" w:cstheme="minorHAnsi"/>
        </w:rPr>
        <w:t>PortChannel</w:t>
      </w:r>
      <w:proofErr w:type="spellEnd"/>
      <w:r w:rsidRPr="005E053B">
        <w:rPr>
          <w:rFonts w:asciiTheme="minorHAnsi" w:hAnsiTheme="minorHAnsi" w:cstheme="minorHAnsi"/>
        </w:rPr>
        <w:t>, sieci VLAN, na interfejs docelowy za pośrednictwem specjalnego mechanizmu (mirroring);</w:t>
      </w:r>
    </w:p>
    <w:p w14:paraId="579CC603" w14:textId="77777777" w:rsidR="00CD090E" w:rsidRPr="005E053B" w:rsidRDefault="00CD090E" w:rsidP="00CD090E">
      <w:pPr>
        <w:pStyle w:val="Akapitzlist"/>
        <w:numPr>
          <w:ilvl w:val="0"/>
          <w:numId w:val="53"/>
        </w:numPr>
        <w:spacing w:after="0" w:line="276" w:lineRule="auto"/>
        <w:rPr>
          <w:rFonts w:asciiTheme="minorHAnsi" w:hAnsiTheme="minorHAnsi" w:cstheme="minorHAnsi"/>
        </w:rPr>
      </w:pPr>
      <w:r w:rsidRPr="005E053B">
        <w:rPr>
          <w:rFonts w:asciiTheme="minorHAnsi" w:hAnsiTheme="minorHAnsi" w:cstheme="minorHAnsi"/>
        </w:rPr>
        <w:t xml:space="preserve">Network Time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(NTP);</w:t>
      </w:r>
    </w:p>
    <w:p w14:paraId="3465432C" w14:textId="77777777" w:rsidR="00CD090E" w:rsidRPr="005E053B" w:rsidRDefault="00CD090E" w:rsidP="00CD090E">
      <w:pPr>
        <w:pStyle w:val="Akapitzlist"/>
        <w:numPr>
          <w:ilvl w:val="0"/>
          <w:numId w:val="53"/>
        </w:numPr>
        <w:spacing w:after="0" w:line="276" w:lineRule="auto"/>
        <w:rPr>
          <w:rFonts w:asciiTheme="minorHAnsi" w:hAnsiTheme="minorHAnsi" w:cstheme="minorHAnsi"/>
        </w:rPr>
      </w:pPr>
      <w:r w:rsidRPr="005E053B">
        <w:rPr>
          <w:rFonts w:asciiTheme="minorHAnsi" w:hAnsiTheme="minorHAnsi" w:cstheme="minorHAnsi"/>
        </w:rPr>
        <w:t xml:space="preserve">Precision Time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IEEE 1588;</w:t>
      </w:r>
    </w:p>
    <w:p w14:paraId="2BCEBFE9" w14:textId="77777777" w:rsidR="00CD090E" w:rsidRPr="005E053B" w:rsidRDefault="00CD090E" w:rsidP="00CD090E">
      <w:pPr>
        <w:pStyle w:val="Akapitzlist"/>
        <w:numPr>
          <w:ilvl w:val="0"/>
          <w:numId w:val="53"/>
        </w:numPr>
        <w:spacing w:after="0" w:line="276" w:lineRule="auto"/>
        <w:rPr>
          <w:rFonts w:asciiTheme="minorHAnsi" w:hAnsiTheme="minorHAnsi" w:cstheme="minorHAnsi"/>
        </w:rPr>
      </w:pPr>
      <w:r w:rsidRPr="005E053B">
        <w:rPr>
          <w:rFonts w:asciiTheme="minorHAnsi" w:hAnsiTheme="minorHAnsi" w:cstheme="minorHAnsi"/>
        </w:rPr>
        <w:t>Diagnostyka procesu BOOT;</w:t>
      </w:r>
    </w:p>
    <w:p w14:paraId="35A507B7" w14:textId="77777777" w:rsidR="00CD090E" w:rsidRPr="005E053B" w:rsidRDefault="00CD090E" w:rsidP="00CD090E">
      <w:pPr>
        <w:pStyle w:val="Akapitzlist"/>
        <w:numPr>
          <w:ilvl w:val="0"/>
          <w:numId w:val="53"/>
        </w:numPr>
        <w:spacing w:after="0" w:line="276" w:lineRule="auto"/>
        <w:rPr>
          <w:rFonts w:asciiTheme="minorHAnsi" w:hAnsiTheme="minorHAnsi" w:cstheme="minorHAnsi"/>
        </w:rPr>
      </w:pPr>
      <w:r w:rsidRPr="005E053B">
        <w:rPr>
          <w:rFonts w:asciiTheme="minorHAnsi" w:hAnsiTheme="minorHAnsi" w:cstheme="minorHAnsi"/>
        </w:rPr>
        <w:lastRenderedPageBreak/>
        <w:t>Ping;</w:t>
      </w:r>
    </w:p>
    <w:p w14:paraId="1725C88E" w14:textId="77777777" w:rsidR="00CD090E" w:rsidRPr="005E053B" w:rsidRDefault="00CD090E" w:rsidP="00CD090E">
      <w:pPr>
        <w:pStyle w:val="Akapitzlist"/>
        <w:numPr>
          <w:ilvl w:val="0"/>
          <w:numId w:val="53"/>
        </w:numPr>
        <w:spacing w:after="0" w:line="276" w:lineRule="auto"/>
        <w:rPr>
          <w:rFonts w:asciiTheme="minorHAnsi" w:hAnsiTheme="minorHAnsi" w:cstheme="minorHAnsi"/>
        </w:rPr>
      </w:pPr>
      <w:proofErr w:type="spellStart"/>
      <w:r w:rsidRPr="005E053B">
        <w:rPr>
          <w:rFonts w:asciiTheme="minorHAnsi" w:hAnsiTheme="minorHAnsi" w:cstheme="minorHAnsi"/>
        </w:rPr>
        <w:t>Traceroute</w:t>
      </w:r>
      <w:proofErr w:type="spellEnd"/>
      <w:r w:rsidRPr="005E053B">
        <w:rPr>
          <w:rFonts w:asciiTheme="minorHAnsi" w:hAnsiTheme="minorHAnsi" w:cstheme="minorHAnsi"/>
        </w:rPr>
        <w:t>.</w:t>
      </w:r>
    </w:p>
    <w:p w14:paraId="6A953790" w14:textId="1F8BB798" w:rsidR="00D36624" w:rsidRPr="005E053B" w:rsidRDefault="00CD090E" w:rsidP="00CD090E">
      <w:pPr>
        <w:pStyle w:val="Akapitzlist"/>
        <w:numPr>
          <w:ilvl w:val="0"/>
          <w:numId w:val="53"/>
        </w:numPr>
        <w:spacing w:after="0" w:line="276" w:lineRule="auto"/>
        <w:rPr>
          <w:rFonts w:asciiTheme="minorHAnsi" w:hAnsiTheme="minorHAnsi" w:cstheme="minorHAnsi"/>
        </w:rPr>
      </w:pPr>
      <w:r w:rsidRPr="005E053B">
        <w:rPr>
          <w:rFonts w:asciiTheme="minorHAnsi" w:hAnsiTheme="minorHAnsi" w:cstheme="minorHAnsi"/>
        </w:rPr>
        <w:t>RMON (</w:t>
      </w:r>
      <w:proofErr w:type="spellStart"/>
      <w:r w:rsidRPr="005E053B">
        <w:rPr>
          <w:rFonts w:asciiTheme="minorHAnsi" w:hAnsiTheme="minorHAnsi" w:cstheme="minorHAnsi"/>
        </w:rPr>
        <w:t>przynajmniejgrupy</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Events</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Alarms</w:t>
      </w:r>
      <w:proofErr w:type="spellEnd"/>
      <w:r w:rsidRPr="005E053B">
        <w:rPr>
          <w:rFonts w:asciiTheme="minorHAnsi" w:hAnsiTheme="minorHAnsi" w:cstheme="minorHAnsi"/>
        </w:rPr>
        <w:t>)</w:t>
      </w:r>
    </w:p>
    <w:p w14:paraId="7B5DA563" w14:textId="77777777" w:rsidR="006A2C2E" w:rsidRPr="005E053B" w:rsidRDefault="006A2C2E" w:rsidP="001D27DE">
      <w:pPr>
        <w:numPr>
          <w:ilvl w:val="1"/>
          <w:numId w:val="11"/>
        </w:numPr>
        <w:spacing w:before="240" w:after="200" w:line="276" w:lineRule="auto"/>
        <w:contextualSpacing/>
        <w:jc w:val="left"/>
        <w:rPr>
          <w:rFonts w:asciiTheme="minorHAnsi" w:hAnsiTheme="minorHAnsi" w:cstheme="minorHAnsi"/>
        </w:rPr>
      </w:pPr>
      <w:r w:rsidRPr="005E053B">
        <w:rPr>
          <w:rFonts w:asciiTheme="minorHAnsi" w:hAnsiTheme="minorHAnsi" w:cstheme="minorHAnsi"/>
        </w:rPr>
        <w:t>Narzędzia programowania i zarządzania przełącznikiem:</w:t>
      </w:r>
    </w:p>
    <w:p w14:paraId="529EB615" w14:textId="77777777" w:rsidR="006A2C2E" w:rsidRPr="005E053B" w:rsidRDefault="006A2C2E" w:rsidP="001D27DE">
      <w:pPr>
        <w:pStyle w:val="Akapitzlist"/>
        <w:numPr>
          <w:ilvl w:val="0"/>
          <w:numId w:val="77"/>
        </w:numPr>
        <w:spacing w:after="0" w:line="276" w:lineRule="auto"/>
        <w:ind w:left="993"/>
        <w:rPr>
          <w:rFonts w:asciiTheme="minorHAnsi" w:hAnsiTheme="minorHAnsi" w:cstheme="minorHAnsi"/>
        </w:rPr>
      </w:pPr>
      <w:r w:rsidRPr="005E053B">
        <w:rPr>
          <w:rFonts w:asciiTheme="minorHAnsi" w:hAnsiTheme="minorHAnsi" w:cstheme="minorHAnsi"/>
        </w:rPr>
        <w:t xml:space="preserve">Interpreter </w:t>
      </w:r>
      <w:proofErr w:type="spellStart"/>
      <w:r w:rsidRPr="005E053B">
        <w:rPr>
          <w:rFonts w:asciiTheme="minorHAnsi" w:hAnsiTheme="minorHAnsi" w:cstheme="minorHAnsi"/>
        </w:rPr>
        <w:t>Python</w:t>
      </w:r>
      <w:proofErr w:type="spellEnd"/>
      <w:r w:rsidRPr="005E053B">
        <w:rPr>
          <w:rFonts w:asciiTheme="minorHAnsi" w:hAnsiTheme="minorHAnsi" w:cstheme="minorHAnsi"/>
        </w:rPr>
        <w:t xml:space="preserve"> z możliwością lokalnego uruchamiania skryptów na przełączniku i konfiguracji przełącznika poprzez API;</w:t>
      </w:r>
    </w:p>
    <w:p w14:paraId="2DBC2BDB" w14:textId="77777777" w:rsidR="006A2C2E" w:rsidRPr="005E053B" w:rsidRDefault="006A2C2E" w:rsidP="001D27DE">
      <w:pPr>
        <w:pStyle w:val="Akapitzlist"/>
        <w:numPr>
          <w:ilvl w:val="0"/>
          <w:numId w:val="77"/>
        </w:numPr>
        <w:spacing w:after="0" w:line="276" w:lineRule="auto"/>
        <w:ind w:left="993"/>
        <w:rPr>
          <w:rFonts w:asciiTheme="minorHAnsi" w:hAnsiTheme="minorHAnsi" w:cstheme="minorHAnsi"/>
        </w:rPr>
      </w:pPr>
      <w:r w:rsidRPr="005E053B">
        <w:rPr>
          <w:rFonts w:asciiTheme="minorHAnsi" w:hAnsiTheme="minorHAnsi" w:cstheme="minorHAnsi"/>
        </w:rPr>
        <w:t xml:space="preserve">Wbudowana powłoka </w:t>
      </w:r>
      <w:proofErr w:type="spellStart"/>
      <w:r w:rsidRPr="005E053B">
        <w:rPr>
          <w:rFonts w:asciiTheme="minorHAnsi" w:hAnsiTheme="minorHAnsi" w:cstheme="minorHAnsi"/>
        </w:rPr>
        <w:t>Bash</w:t>
      </w:r>
      <w:proofErr w:type="spellEnd"/>
      <w:r w:rsidRPr="005E053B">
        <w:rPr>
          <w:rFonts w:asciiTheme="minorHAnsi" w:hAnsiTheme="minorHAnsi" w:cstheme="minorHAnsi"/>
        </w:rPr>
        <w:t xml:space="preserve"> do zarządzania systemem Linux przełącznika;</w:t>
      </w:r>
    </w:p>
    <w:p w14:paraId="26EB3D70" w14:textId="77777777" w:rsidR="006A2C2E" w:rsidRPr="005E053B" w:rsidRDefault="006A2C2E" w:rsidP="001D27DE">
      <w:pPr>
        <w:pStyle w:val="Akapitzlist"/>
        <w:numPr>
          <w:ilvl w:val="0"/>
          <w:numId w:val="77"/>
        </w:numPr>
        <w:spacing w:after="0" w:line="276" w:lineRule="auto"/>
        <w:ind w:left="993"/>
        <w:rPr>
          <w:rFonts w:asciiTheme="minorHAnsi" w:hAnsiTheme="minorHAnsi" w:cstheme="minorHAnsi"/>
        </w:rPr>
      </w:pPr>
      <w:r w:rsidRPr="005E053B">
        <w:rPr>
          <w:rFonts w:asciiTheme="minorHAnsi" w:hAnsiTheme="minorHAnsi" w:cstheme="minorHAnsi"/>
        </w:rPr>
        <w:t xml:space="preserve">Wsparcie dla kontenera LXC (Linux </w:t>
      </w:r>
      <w:proofErr w:type="spellStart"/>
      <w:r w:rsidRPr="005E053B">
        <w:rPr>
          <w:rFonts w:asciiTheme="minorHAnsi" w:hAnsiTheme="minorHAnsi" w:cstheme="minorHAnsi"/>
        </w:rPr>
        <w:t>Container</w:t>
      </w:r>
      <w:proofErr w:type="spellEnd"/>
      <w:r w:rsidRPr="005E053B">
        <w:rPr>
          <w:rFonts w:asciiTheme="minorHAnsi" w:hAnsiTheme="minorHAnsi" w:cstheme="minorHAnsi"/>
        </w:rPr>
        <w:t xml:space="preserve">) lub </w:t>
      </w:r>
      <w:proofErr w:type="spellStart"/>
      <w:r w:rsidRPr="005E053B">
        <w:rPr>
          <w:rFonts w:asciiTheme="minorHAnsi" w:hAnsiTheme="minorHAnsi" w:cstheme="minorHAnsi"/>
        </w:rPr>
        <w:t>runC</w:t>
      </w:r>
      <w:proofErr w:type="spellEnd"/>
      <w:r w:rsidRPr="005E053B">
        <w:rPr>
          <w:rFonts w:asciiTheme="minorHAnsi" w:hAnsiTheme="minorHAnsi" w:cstheme="minorHAnsi"/>
        </w:rPr>
        <w:t xml:space="preserve"> wraz z  możliwością instalowania na nim zewnętrznych aplikacji 32 i 64 bitowych w oparciu o narzędzie </w:t>
      </w:r>
      <w:proofErr w:type="spellStart"/>
      <w:r w:rsidRPr="005E053B">
        <w:rPr>
          <w:rFonts w:asciiTheme="minorHAnsi" w:hAnsiTheme="minorHAnsi" w:cstheme="minorHAnsi"/>
        </w:rPr>
        <w:t>yum</w:t>
      </w:r>
      <w:proofErr w:type="spellEnd"/>
      <w:r w:rsidRPr="005E053B">
        <w:rPr>
          <w:rFonts w:asciiTheme="minorHAnsi" w:hAnsiTheme="minorHAnsi" w:cstheme="minorHAnsi"/>
        </w:rPr>
        <w:t xml:space="preserve"> i paczki </w:t>
      </w:r>
      <w:proofErr w:type="spellStart"/>
      <w:r w:rsidRPr="005E053B">
        <w:rPr>
          <w:rFonts w:asciiTheme="minorHAnsi" w:hAnsiTheme="minorHAnsi" w:cstheme="minorHAnsi"/>
        </w:rPr>
        <w:t>rpm</w:t>
      </w:r>
      <w:proofErr w:type="spellEnd"/>
      <w:r w:rsidRPr="005E053B">
        <w:rPr>
          <w:rFonts w:asciiTheme="minorHAnsi" w:hAnsiTheme="minorHAnsi" w:cstheme="minorHAnsi"/>
        </w:rPr>
        <w:t>, niezależnie od systemu operacyjnego przełącznika;</w:t>
      </w:r>
    </w:p>
    <w:p w14:paraId="113BF7C1" w14:textId="773C95AD" w:rsidR="003604C3" w:rsidRPr="005E053B" w:rsidRDefault="00E07ED9" w:rsidP="001D27DE">
      <w:pPr>
        <w:pStyle w:val="Akapitzlist"/>
        <w:numPr>
          <w:ilvl w:val="0"/>
          <w:numId w:val="77"/>
        </w:numPr>
        <w:spacing w:after="0" w:line="276" w:lineRule="auto"/>
        <w:ind w:left="993"/>
        <w:rPr>
          <w:rFonts w:asciiTheme="minorHAnsi" w:hAnsiTheme="minorHAnsi" w:cstheme="minorHAnsi"/>
        </w:rPr>
      </w:pPr>
      <w:r w:rsidRPr="005E053B">
        <w:rPr>
          <w:rFonts w:asciiTheme="minorHAnsi" w:hAnsiTheme="minorHAnsi" w:cstheme="minorHAnsi"/>
        </w:rPr>
        <w:t>Interfejs programistyczny REST API wraz z upublicznionym SDK</w:t>
      </w:r>
    </w:p>
    <w:p w14:paraId="051AAC02" w14:textId="77777777" w:rsidR="0006561B" w:rsidRPr="005E053B" w:rsidRDefault="0006561B" w:rsidP="0006561B">
      <w:pPr>
        <w:spacing w:after="0" w:line="276" w:lineRule="auto"/>
        <w:rPr>
          <w:rFonts w:asciiTheme="minorHAnsi" w:hAnsiTheme="minorHAnsi" w:cstheme="minorHAnsi"/>
        </w:rPr>
      </w:pPr>
    </w:p>
    <w:p w14:paraId="5211A6BE" w14:textId="77777777" w:rsidR="0097239D" w:rsidRPr="005E053B" w:rsidRDefault="0097239D" w:rsidP="0097239D">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musi być wyposażony w:</w:t>
      </w:r>
    </w:p>
    <w:p w14:paraId="7AFD2FE8" w14:textId="708BBE42" w:rsidR="00C34A02" w:rsidRPr="005E053B" w:rsidRDefault="000058D4" w:rsidP="00C34A02">
      <w:pPr>
        <w:pStyle w:val="Akapitzlist"/>
        <w:numPr>
          <w:ilvl w:val="0"/>
          <w:numId w:val="55"/>
        </w:numPr>
        <w:spacing w:after="200" w:line="276" w:lineRule="auto"/>
        <w:jc w:val="left"/>
        <w:rPr>
          <w:rFonts w:asciiTheme="minorHAnsi" w:hAnsiTheme="minorHAnsi" w:cstheme="minorHAnsi"/>
        </w:rPr>
      </w:pPr>
      <w:r w:rsidRPr="005E053B">
        <w:rPr>
          <w:rFonts w:asciiTheme="minorHAnsi" w:hAnsiTheme="minorHAnsi" w:cstheme="minorHAnsi"/>
        </w:rPr>
        <w:t>64</w:t>
      </w:r>
      <w:r w:rsidR="00C34A02" w:rsidRPr="005E053B">
        <w:rPr>
          <w:rFonts w:asciiTheme="minorHAnsi" w:hAnsiTheme="minorHAnsi" w:cstheme="minorHAnsi"/>
        </w:rPr>
        <w:t xml:space="preserve"> wkład</w:t>
      </w:r>
      <w:r w:rsidR="004E65AA" w:rsidRPr="005E053B">
        <w:rPr>
          <w:rFonts w:asciiTheme="minorHAnsi" w:hAnsiTheme="minorHAnsi" w:cstheme="minorHAnsi"/>
        </w:rPr>
        <w:t>ki</w:t>
      </w:r>
      <w:r w:rsidR="00C34A02" w:rsidRPr="005E053B">
        <w:rPr>
          <w:rFonts w:asciiTheme="minorHAnsi" w:hAnsiTheme="minorHAnsi" w:cstheme="minorHAnsi"/>
        </w:rPr>
        <w:t xml:space="preserve"> QSFP 100GE umożliwiające połączenie 100GE z  wykorzystaniem pojedynczej pary światłowodów wielomodowych (</w:t>
      </w:r>
      <w:proofErr w:type="spellStart"/>
      <w:r w:rsidR="00C34A02" w:rsidRPr="005E053B">
        <w:rPr>
          <w:rFonts w:asciiTheme="minorHAnsi" w:hAnsiTheme="minorHAnsi" w:cstheme="minorHAnsi"/>
        </w:rPr>
        <w:t>bidirectional</w:t>
      </w:r>
      <w:proofErr w:type="spellEnd"/>
      <w:r w:rsidR="00C34A02" w:rsidRPr="005E053B">
        <w:rPr>
          <w:rFonts w:asciiTheme="minorHAnsi" w:hAnsiTheme="minorHAnsi" w:cstheme="minorHAnsi"/>
        </w:rPr>
        <w:t>);</w:t>
      </w:r>
    </w:p>
    <w:p w14:paraId="45BD0543" w14:textId="77777777" w:rsidR="0097239D" w:rsidRPr="005E053B" w:rsidRDefault="0097239D" w:rsidP="0097239D">
      <w:pPr>
        <w:numPr>
          <w:ilvl w:val="1"/>
          <w:numId w:val="11"/>
        </w:numPr>
        <w:spacing w:after="200" w:line="276" w:lineRule="auto"/>
        <w:contextualSpacing/>
        <w:rPr>
          <w:rFonts w:asciiTheme="minorHAnsi" w:hAnsiTheme="minorHAnsi" w:cstheme="minorHAnsi"/>
        </w:rPr>
      </w:pPr>
      <w:r w:rsidRPr="005E053B">
        <w:rPr>
          <w:rFonts w:asciiTheme="minorHAnsi" w:hAnsiTheme="minorHAnsi" w:cstheme="minorHAnsi"/>
        </w:rPr>
        <w:t>Przełącznik musi być wyposażony w 2 zasilacze zmiennoprądowe pracujące w konfiguracji redundantnej oraz wentylatory w konfiguracji zapewniającej wyrzut powietrza od strony portów liniowych lub połączeń zasilających urządzenia.</w:t>
      </w:r>
    </w:p>
    <w:p w14:paraId="7F7FAFC8" w14:textId="7FEA80FD" w:rsidR="0097239D" w:rsidRPr="005E053B" w:rsidRDefault="0097239D" w:rsidP="0097239D">
      <w:pPr>
        <w:numPr>
          <w:ilvl w:val="1"/>
          <w:numId w:val="11"/>
        </w:numPr>
        <w:spacing w:after="200" w:line="276" w:lineRule="auto"/>
        <w:contextualSpacing/>
        <w:rPr>
          <w:rFonts w:asciiTheme="minorHAnsi" w:hAnsiTheme="minorHAnsi" w:cstheme="minorHAnsi"/>
        </w:rPr>
      </w:pPr>
      <w:r w:rsidRPr="005E053B">
        <w:rPr>
          <w:rFonts w:asciiTheme="minorHAnsi" w:hAnsiTheme="minorHAnsi" w:cstheme="minorHAnsi"/>
        </w:rPr>
        <w:t xml:space="preserve">Obudowa o rozmiarach maksymalnie </w:t>
      </w:r>
      <w:r w:rsidR="007778A1" w:rsidRPr="005E053B">
        <w:rPr>
          <w:rFonts w:asciiTheme="minorHAnsi" w:hAnsiTheme="minorHAnsi" w:cstheme="minorHAnsi"/>
        </w:rPr>
        <w:t>2</w:t>
      </w:r>
      <w:r w:rsidRPr="005E053B">
        <w:rPr>
          <w:rFonts w:asciiTheme="minorHAnsi" w:hAnsiTheme="minorHAnsi" w:cstheme="minorHAnsi"/>
        </w:rPr>
        <w:t>RU (</w:t>
      </w:r>
      <w:proofErr w:type="spellStart"/>
      <w:r w:rsidRPr="005E053B">
        <w:rPr>
          <w:rFonts w:asciiTheme="minorHAnsi" w:hAnsiTheme="minorHAnsi" w:cstheme="minorHAnsi"/>
        </w:rPr>
        <w:t>rack</w:t>
      </w:r>
      <w:proofErr w:type="spellEnd"/>
      <w:r w:rsidRPr="005E053B">
        <w:rPr>
          <w:rFonts w:asciiTheme="minorHAnsi" w:hAnsiTheme="minorHAnsi" w:cstheme="minorHAnsi"/>
        </w:rPr>
        <w:t xml:space="preserve"> unit), przeznaczona do montażu w szafie </w:t>
      </w:r>
      <w:proofErr w:type="spellStart"/>
      <w:r w:rsidRPr="005E053B">
        <w:rPr>
          <w:rFonts w:asciiTheme="minorHAnsi" w:hAnsiTheme="minorHAnsi" w:cstheme="minorHAnsi"/>
        </w:rPr>
        <w:t>rackowej</w:t>
      </w:r>
      <w:proofErr w:type="spellEnd"/>
      <w:r w:rsidRPr="005E053B">
        <w:rPr>
          <w:rFonts w:asciiTheme="minorHAnsi" w:hAnsiTheme="minorHAnsi" w:cstheme="minorHAnsi"/>
        </w:rPr>
        <w:t xml:space="preserve"> 19”. </w:t>
      </w:r>
    </w:p>
    <w:p w14:paraId="5E43ED2A" w14:textId="77777777" w:rsidR="00234D21" w:rsidRPr="005E053B" w:rsidRDefault="00234D21" w:rsidP="00234D21">
      <w:pPr>
        <w:spacing w:after="0" w:line="276" w:lineRule="auto"/>
        <w:rPr>
          <w:rFonts w:asciiTheme="minorHAnsi" w:hAnsiTheme="minorHAnsi" w:cstheme="minorHAnsi"/>
        </w:rPr>
      </w:pPr>
    </w:p>
    <w:p w14:paraId="3D6658E4" w14:textId="09A1F446" w:rsidR="009B0F08" w:rsidRPr="005E053B" w:rsidRDefault="003850A0" w:rsidP="003850A0">
      <w:pPr>
        <w:numPr>
          <w:ilvl w:val="1"/>
          <w:numId w:val="11"/>
        </w:numPr>
        <w:spacing w:after="200" w:line="276" w:lineRule="auto"/>
        <w:contextualSpacing/>
        <w:rPr>
          <w:rFonts w:asciiTheme="minorHAnsi" w:hAnsiTheme="minorHAnsi" w:cstheme="minorHAnsi"/>
        </w:rPr>
      </w:pPr>
      <w:r w:rsidRPr="005E053B">
        <w:rPr>
          <w:rFonts w:asciiTheme="minorHAnsi" w:hAnsiTheme="minorHAnsi" w:cstheme="minorHAnsi"/>
        </w:rPr>
        <w:t>Urządzenie ma możliwość pracy samodzielnej (realizując opisane powyżej funkcjonalności) oraz współpracy z komponentem zarządzającym (kontrolerem SDN). Istnieje możliwość zmiany trybu pracy (np. poprzez wymianę oprogramowania lub wgranie odpowiedniej licencji jeśli potrzebne), nie dopuszcza się konieczności modyfikacji sprzętowej urządzeń. Jeśli dla celów realizacji tych funkcjonalności konieczna jest dla przełącznika licencja to wymaga się jej dostarczenia. Jeśli licencja jest realizowana w modelu subskrypcyjnym wymaga się dostarczenia jej na min</w:t>
      </w:r>
      <w:r w:rsidRPr="005E053B">
        <w:rPr>
          <w:rFonts w:asciiTheme="minorHAnsi" w:hAnsiTheme="minorHAnsi" w:cstheme="minorHAnsi"/>
          <w:b/>
          <w:bCs/>
        </w:rPr>
        <w:t xml:space="preserve"> 36</w:t>
      </w:r>
      <w:r w:rsidRPr="005E053B">
        <w:rPr>
          <w:rFonts w:asciiTheme="minorHAnsi" w:hAnsiTheme="minorHAnsi" w:cstheme="minorHAnsi"/>
        </w:rPr>
        <w:t xml:space="preserve"> miesięcy. Zamawiający posiada system SDN CISCO ACI, którego funkcjonalności opisane zostały w </w:t>
      </w:r>
      <w:proofErr w:type="spellStart"/>
      <w:r w:rsidR="01EFFB3F" w:rsidRPr="005E053B">
        <w:rPr>
          <w:rFonts w:asciiTheme="minorHAnsi" w:hAnsiTheme="minorHAnsi" w:cstheme="minorHAnsi"/>
        </w:rPr>
        <w:t>pkt.V</w:t>
      </w:r>
      <w:proofErr w:type="spellEnd"/>
      <w:r w:rsidR="00B963BE" w:rsidRPr="005E053B">
        <w:rPr>
          <w:rFonts w:asciiTheme="minorHAnsi" w:hAnsiTheme="minorHAnsi" w:cstheme="minorHAnsi"/>
        </w:rPr>
        <w:t xml:space="preserve"> </w:t>
      </w:r>
      <w:r w:rsidRPr="005E053B">
        <w:rPr>
          <w:rFonts w:asciiTheme="minorHAnsi" w:hAnsiTheme="minorHAnsi" w:cstheme="minorHAnsi"/>
        </w:rPr>
        <w:t>poniżej. Dostarczone przełączniki musza w pełni współpracować z posiadanym systemem i jego funkcjonalnościami i być wyposażone w niezbędne w tym celu licencje.</w:t>
      </w:r>
    </w:p>
    <w:p w14:paraId="0700EF5F" w14:textId="77777777" w:rsidR="00F100A0" w:rsidRPr="005E053B" w:rsidRDefault="00F100A0" w:rsidP="00F100A0">
      <w:pPr>
        <w:pStyle w:val="Akapitzlist"/>
        <w:spacing w:after="160" w:line="259" w:lineRule="auto"/>
        <w:ind w:left="360"/>
        <w:jc w:val="left"/>
        <w:rPr>
          <w:rFonts w:asciiTheme="minorHAnsi" w:hAnsiTheme="minorHAnsi" w:cstheme="minorHAnsi"/>
        </w:rPr>
      </w:pPr>
    </w:p>
    <w:p w14:paraId="7647E2B3" w14:textId="6BB65399" w:rsidR="00F100A0" w:rsidRPr="005E053B" w:rsidRDefault="00F100A0" w:rsidP="00F100A0">
      <w:pPr>
        <w:pStyle w:val="Akapitzlist"/>
        <w:numPr>
          <w:ilvl w:val="0"/>
          <w:numId w:val="11"/>
        </w:numPr>
        <w:spacing w:after="160" w:line="259" w:lineRule="auto"/>
        <w:jc w:val="left"/>
        <w:rPr>
          <w:rFonts w:asciiTheme="minorHAnsi" w:hAnsiTheme="minorHAnsi" w:cstheme="minorHAnsi"/>
          <w:b/>
          <w:bCs/>
        </w:rPr>
      </w:pPr>
      <w:r w:rsidRPr="005E053B">
        <w:rPr>
          <w:rFonts w:asciiTheme="minorHAnsi" w:hAnsiTheme="minorHAnsi" w:cstheme="minorHAnsi"/>
          <w:b/>
          <w:bCs/>
        </w:rPr>
        <w:t>Przełącznik szkieletowy typu IPN</w:t>
      </w:r>
    </w:p>
    <w:p w14:paraId="1969D7DA" w14:textId="498B3624" w:rsidR="00F100A0" w:rsidRPr="005E053B" w:rsidRDefault="00F100A0" w:rsidP="00F100A0">
      <w:pPr>
        <w:pStyle w:val="Akapitzlist"/>
        <w:spacing w:after="160" w:line="259" w:lineRule="auto"/>
        <w:ind w:left="360"/>
        <w:jc w:val="left"/>
        <w:rPr>
          <w:rFonts w:asciiTheme="minorHAnsi" w:hAnsiTheme="minorHAnsi" w:cstheme="minorHAnsi"/>
        </w:rPr>
      </w:pPr>
      <w:r w:rsidRPr="005E053B">
        <w:rPr>
          <w:rFonts w:asciiTheme="minorHAnsi" w:hAnsiTheme="minorHAnsi" w:cstheme="minorHAnsi"/>
        </w:rPr>
        <w:t>Dostawa 4 urządzeń, każde o wymaganiach opisanych poniżej.</w:t>
      </w:r>
    </w:p>
    <w:p w14:paraId="7F2CE5C8" w14:textId="77777777" w:rsidR="007679A9" w:rsidRPr="005E053B" w:rsidRDefault="007679A9" w:rsidP="007679A9">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posiada:</w:t>
      </w:r>
    </w:p>
    <w:p w14:paraId="7878177F" w14:textId="54AF4FBA" w:rsidR="007679A9" w:rsidRPr="005E053B" w:rsidRDefault="00B65E17" w:rsidP="00B65E17">
      <w:pPr>
        <w:pStyle w:val="Akapitzlist"/>
        <w:numPr>
          <w:ilvl w:val="0"/>
          <w:numId w:val="56"/>
        </w:numPr>
        <w:rPr>
          <w:rFonts w:asciiTheme="minorHAnsi" w:hAnsiTheme="minorHAnsi" w:cstheme="minorHAnsi"/>
        </w:rPr>
      </w:pPr>
      <w:r w:rsidRPr="005E053B">
        <w:rPr>
          <w:rFonts w:asciiTheme="minorHAnsi" w:hAnsiTheme="minorHAnsi" w:cstheme="minorHAnsi"/>
        </w:rPr>
        <w:t>Minimum 36 portów 40/100GE definiowanych za pomocą wkładek QSFP;</w:t>
      </w:r>
    </w:p>
    <w:p w14:paraId="20DB3F37" w14:textId="77777777" w:rsidR="007679A9" w:rsidRPr="005E053B" w:rsidRDefault="007679A9" w:rsidP="00B65E17">
      <w:pPr>
        <w:pStyle w:val="Akapitzlist"/>
        <w:numPr>
          <w:ilvl w:val="0"/>
          <w:numId w:val="56"/>
        </w:numPr>
        <w:spacing w:after="0" w:line="276" w:lineRule="auto"/>
        <w:rPr>
          <w:rFonts w:asciiTheme="minorHAnsi" w:hAnsiTheme="minorHAnsi" w:cstheme="minorHAnsi"/>
        </w:rPr>
      </w:pPr>
      <w:r w:rsidRPr="005E053B">
        <w:rPr>
          <w:rFonts w:asciiTheme="minorHAnsi" w:hAnsiTheme="minorHAnsi" w:cstheme="minorHAnsi"/>
        </w:rPr>
        <w:t>Dedykowany interfejs GE 100/1000 na potrzeby zarządzania.</w:t>
      </w:r>
    </w:p>
    <w:p w14:paraId="1614DEE0" w14:textId="77777777" w:rsidR="007679A9" w:rsidRPr="001D27DE" w:rsidRDefault="007679A9" w:rsidP="001D27DE">
      <w:pPr>
        <w:spacing w:after="0" w:line="276" w:lineRule="auto"/>
        <w:rPr>
          <w:rFonts w:asciiTheme="minorHAnsi" w:hAnsiTheme="minorHAnsi" w:cstheme="minorHAnsi"/>
        </w:rPr>
      </w:pPr>
    </w:p>
    <w:p w14:paraId="39B6EC33" w14:textId="77777777" w:rsidR="007679A9" w:rsidRPr="005E053B" w:rsidRDefault="007679A9" w:rsidP="007679A9">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Parametry wydajnościowe:</w:t>
      </w:r>
    </w:p>
    <w:p w14:paraId="39903C8A" w14:textId="77777777" w:rsidR="007679A9" w:rsidRPr="005E053B" w:rsidRDefault="007679A9" w:rsidP="00670C90">
      <w:pPr>
        <w:pStyle w:val="Akapitzlist"/>
        <w:numPr>
          <w:ilvl w:val="0"/>
          <w:numId w:val="57"/>
        </w:numPr>
        <w:spacing w:after="0" w:line="276" w:lineRule="auto"/>
        <w:rPr>
          <w:rFonts w:asciiTheme="minorHAnsi" w:hAnsiTheme="minorHAnsi" w:cstheme="minorHAnsi"/>
        </w:rPr>
      </w:pPr>
      <w:r w:rsidRPr="005E053B">
        <w:rPr>
          <w:rFonts w:asciiTheme="minorHAnsi" w:hAnsiTheme="minorHAnsi" w:cstheme="minorHAnsi"/>
        </w:rPr>
        <w:t>Prędkość przełączania „</w:t>
      </w:r>
      <w:proofErr w:type="spellStart"/>
      <w:r w:rsidRPr="005E053B">
        <w:rPr>
          <w:rFonts w:asciiTheme="minorHAnsi" w:hAnsiTheme="minorHAnsi" w:cstheme="minorHAnsi"/>
        </w:rPr>
        <w:t>wirespeed</w:t>
      </w:r>
      <w:proofErr w:type="spellEnd"/>
      <w:r w:rsidRPr="005E053B">
        <w:rPr>
          <w:rFonts w:asciiTheme="minorHAnsi" w:hAnsiTheme="minorHAnsi" w:cstheme="minorHAnsi"/>
        </w:rPr>
        <w:t>” dla każdego portu przełącznika;</w:t>
      </w:r>
    </w:p>
    <w:p w14:paraId="6D6F5611" w14:textId="77777777" w:rsidR="007679A9" w:rsidRPr="005E053B" w:rsidRDefault="007679A9" w:rsidP="00670C90">
      <w:pPr>
        <w:pStyle w:val="Akapitzlist"/>
        <w:numPr>
          <w:ilvl w:val="0"/>
          <w:numId w:val="57"/>
        </w:numPr>
        <w:spacing w:after="0" w:line="276" w:lineRule="auto"/>
        <w:rPr>
          <w:rFonts w:asciiTheme="minorHAnsi" w:hAnsiTheme="minorHAnsi" w:cstheme="minorHAnsi"/>
        </w:rPr>
      </w:pPr>
      <w:r w:rsidRPr="005E053B">
        <w:rPr>
          <w:rFonts w:asciiTheme="minorHAnsi" w:hAnsiTheme="minorHAnsi" w:cstheme="minorHAnsi"/>
        </w:rPr>
        <w:t>Urządzenie sprzętowo przełącza pakiety w warstwie L2 i L3;</w:t>
      </w:r>
    </w:p>
    <w:p w14:paraId="6345C582" w14:textId="16535EC9" w:rsidR="007679A9" w:rsidRPr="005E053B" w:rsidRDefault="007679A9" w:rsidP="00670C90">
      <w:pPr>
        <w:pStyle w:val="Akapitzlist"/>
        <w:numPr>
          <w:ilvl w:val="0"/>
          <w:numId w:val="57"/>
        </w:numPr>
        <w:spacing w:after="0" w:line="276" w:lineRule="auto"/>
        <w:rPr>
          <w:rFonts w:asciiTheme="minorHAnsi" w:hAnsiTheme="minorHAnsi" w:cstheme="minorHAnsi"/>
        </w:rPr>
      </w:pPr>
      <w:r w:rsidRPr="005E053B">
        <w:rPr>
          <w:rFonts w:asciiTheme="minorHAnsi" w:hAnsiTheme="minorHAnsi" w:cstheme="minorHAnsi"/>
        </w:rPr>
        <w:t xml:space="preserve">Obsługiwana łączna przepływność (pasmo) min. </w:t>
      </w:r>
      <w:r w:rsidR="00210FC7" w:rsidRPr="005E053B">
        <w:rPr>
          <w:rFonts w:asciiTheme="minorHAnsi" w:hAnsiTheme="minorHAnsi" w:cstheme="minorHAnsi"/>
        </w:rPr>
        <w:t>7,2</w:t>
      </w:r>
      <w:r w:rsidRPr="005E053B">
        <w:rPr>
          <w:rFonts w:asciiTheme="minorHAnsi" w:hAnsiTheme="minorHAnsi" w:cstheme="minorHAnsi"/>
        </w:rPr>
        <w:t xml:space="preserve"> </w:t>
      </w:r>
      <w:proofErr w:type="spellStart"/>
      <w:r w:rsidRPr="005E053B">
        <w:rPr>
          <w:rFonts w:asciiTheme="minorHAnsi" w:hAnsiTheme="minorHAnsi" w:cstheme="minorHAnsi"/>
        </w:rPr>
        <w:t>Tbps</w:t>
      </w:r>
      <w:proofErr w:type="spellEnd"/>
      <w:r w:rsidRPr="005E053B">
        <w:rPr>
          <w:rFonts w:asciiTheme="minorHAnsi" w:hAnsiTheme="minorHAnsi" w:cstheme="minorHAnsi"/>
        </w:rPr>
        <w:t>;</w:t>
      </w:r>
    </w:p>
    <w:p w14:paraId="06B6E578" w14:textId="7D6C7CD8" w:rsidR="007679A9" w:rsidRPr="005E053B" w:rsidRDefault="007679A9" w:rsidP="00670C90">
      <w:pPr>
        <w:pStyle w:val="Akapitzlist"/>
        <w:numPr>
          <w:ilvl w:val="0"/>
          <w:numId w:val="57"/>
        </w:numPr>
        <w:spacing w:after="0" w:line="276" w:lineRule="auto"/>
        <w:rPr>
          <w:rFonts w:asciiTheme="minorHAnsi" w:hAnsiTheme="minorHAnsi" w:cstheme="minorHAnsi"/>
        </w:rPr>
      </w:pPr>
      <w:r w:rsidRPr="005E053B">
        <w:rPr>
          <w:rFonts w:asciiTheme="minorHAnsi" w:hAnsiTheme="minorHAnsi" w:cstheme="minorHAnsi"/>
        </w:rPr>
        <w:t xml:space="preserve">Obsługiwana łączna przepustowość pakietowa przełącznika min. </w:t>
      </w:r>
      <w:r w:rsidR="00210FC7" w:rsidRPr="005E053B">
        <w:rPr>
          <w:rFonts w:asciiTheme="minorHAnsi" w:hAnsiTheme="minorHAnsi" w:cstheme="minorHAnsi"/>
        </w:rPr>
        <w:t>2,4</w:t>
      </w:r>
      <w:r w:rsidRPr="005E053B">
        <w:rPr>
          <w:rFonts w:asciiTheme="minorHAnsi" w:hAnsiTheme="minorHAnsi" w:cstheme="minorHAnsi"/>
        </w:rPr>
        <w:t xml:space="preserve"> </w:t>
      </w:r>
      <w:proofErr w:type="spellStart"/>
      <w:r w:rsidR="00670C90" w:rsidRPr="005E053B">
        <w:rPr>
          <w:rFonts w:asciiTheme="minorHAnsi" w:hAnsiTheme="minorHAnsi" w:cstheme="minorHAnsi"/>
        </w:rPr>
        <w:t>B</w:t>
      </w:r>
      <w:r w:rsidRPr="005E053B">
        <w:rPr>
          <w:rFonts w:asciiTheme="minorHAnsi" w:hAnsiTheme="minorHAnsi" w:cstheme="minorHAnsi"/>
        </w:rPr>
        <w:t>pps</w:t>
      </w:r>
      <w:proofErr w:type="spellEnd"/>
      <w:r w:rsidRPr="005E053B">
        <w:rPr>
          <w:rFonts w:asciiTheme="minorHAnsi" w:hAnsiTheme="minorHAnsi" w:cstheme="minorHAnsi"/>
        </w:rPr>
        <w:t>;</w:t>
      </w:r>
    </w:p>
    <w:p w14:paraId="318DECE2" w14:textId="021D0CCD" w:rsidR="007679A9" w:rsidRPr="005E053B" w:rsidRDefault="007679A9" w:rsidP="00670C90">
      <w:pPr>
        <w:pStyle w:val="Akapitzlist"/>
        <w:numPr>
          <w:ilvl w:val="0"/>
          <w:numId w:val="57"/>
        </w:numPr>
        <w:spacing w:after="0" w:line="276" w:lineRule="auto"/>
        <w:rPr>
          <w:rFonts w:asciiTheme="minorHAnsi" w:hAnsiTheme="minorHAnsi" w:cstheme="minorHAnsi"/>
        </w:rPr>
      </w:pPr>
      <w:r w:rsidRPr="005E053B">
        <w:rPr>
          <w:rFonts w:asciiTheme="minorHAnsi" w:hAnsiTheme="minorHAnsi" w:cstheme="minorHAnsi"/>
        </w:rPr>
        <w:t>opóźnienie przełączania pakietów nie większe niż 1</w:t>
      </w:r>
      <w:r w:rsidR="00670C90" w:rsidRPr="005E053B">
        <w:rPr>
          <w:rFonts w:asciiTheme="minorHAnsi" w:hAnsiTheme="minorHAnsi" w:cstheme="minorHAnsi"/>
        </w:rPr>
        <w:t xml:space="preserve"> </w:t>
      </w:r>
      <w:r w:rsidRPr="005E053B">
        <w:rPr>
          <w:rFonts w:asciiTheme="minorHAnsi" w:hAnsiTheme="minorHAnsi" w:cstheme="minorHAnsi"/>
        </w:rPr>
        <w:t>µs;</w:t>
      </w:r>
    </w:p>
    <w:p w14:paraId="2CC56E19" w14:textId="771B1FFB" w:rsidR="007679A9" w:rsidRPr="005E053B" w:rsidRDefault="007679A9" w:rsidP="00670C90">
      <w:pPr>
        <w:pStyle w:val="Akapitzlist"/>
        <w:numPr>
          <w:ilvl w:val="0"/>
          <w:numId w:val="57"/>
        </w:numPr>
        <w:spacing w:after="0" w:line="276" w:lineRule="auto"/>
        <w:rPr>
          <w:rFonts w:asciiTheme="minorHAnsi" w:hAnsiTheme="minorHAnsi" w:cstheme="minorHAnsi"/>
        </w:rPr>
      </w:pPr>
      <w:r w:rsidRPr="005E053B">
        <w:rPr>
          <w:rFonts w:asciiTheme="minorHAnsi" w:hAnsiTheme="minorHAnsi" w:cstheme="minorHAnsi"/>
        </w:rPr>
        <w:t xml:space="preserve">głębokość buforów min. </w:t>
      </w:r>
      <w:r w:rsidR="00210FC7" w:rsidRPr="005E053B">
        <w:rPr>
          <w:rFonts w:asciiTheme="minorHAnsi" w:hAnsiTheme="minorHAnsi" w:cstheme="minorHAnsi"/>
        </w:rPr>
        <w:t>40</w:t>
      </w:r>
      <w:r w:rsidRPr="005E053B">
        <w:rPr>
          <w:rFonts w:asciiTheme="minorHAnsi" w:hAnsiTheme="minorHAnsi" w:cstheme="minorHAnsi"/>
        </w:rPr>
        <w:t xml:space="preserve"> MB;</w:t>
      </w:r>
    </w:p>
    <w:p w14:paraId="2D1D8050" w14:textId="77777777" w:rsidR="007679A9" w:rsidRPr="005E053B" w:rsidRDefault="007679A9" w:rsidP="007679A9">
      <w:pPr>
        <w:spacing w:after="200" w:line="276" w:lineRule="auto"/>
        <w:ind w:left="792"/>
        <w:contextualSpacing/>
        <w:jc w:val="left"/>
        <w:rPr>
          <w:rFonts w:asciiTheme="minorHAnsi" w:hAnsiTheme="minorHAnsi" w:cstheme="minorHAnsi"/>
        </w:rPr>
      </w:pPr>
    </w:p>
    <w:p w14:paraId="5FD03EA0" w14:textId="77777777" w:rsidR="007679A9" w:rsidRPr="005E053B" w:rsidRDefault="007679A9" w:rsidP="007679A9">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posiada następującą funkcjonalność warstwy L2:</w:t>
      </w:r>
    </w:p>
    <w:p w14:paraId="52FF577E" w14:textId="77777777" w:rsidR="007679A9" w:rsidRPr="005E053B" w:rsidRDefault="007679A9" w:rsidP="002F3CF4">
      <w:pPr>
        <w:pStyle w:val="Akapitzlist"/>
        <w:numPr>
          <w:ilvl w:val="0"/>
          <w:numId w:val="58"/>
        </w:numPr>
        <w:spacing w:after="0" w:line="276" w:lineRule="auto"/>
        <w:rPr>
          <w:rFonts w:asciiTheme="minorHAnsi" w:hAnsiTheme="minorHAnsi" w:cstheme="minorHAnsi"/>
        </w:rPr>
      </w:pPr>
      <w:proofErr w:type="spellStart"/>
      <w:r w:rsidRPr="005E053B">
        <w:rPr>
          <w:rFonts w:asciiTheme="minorHAnsi" w:hAnsiTheme="minorHAnsi" w:cstheme="minorHAnsi"/>
        </w:rPr>
        <w:t>Trunking</w:t>
      </w:r>
      <w:proofErr w:type="spellEnd"/>
      <w:r w:rsidRPr="005E053B">
        <w:rPr>
          <w:rFonts w:asciiTheme="minorHAnsi" w:hAnsiTheme="minorHAnsi" w:cstheme="minorHAnsi"/>
        </w:rPr>
        <w:t xml:space="preserve"> IEEE 802.1Q VLAN; </w:t>
      </w:r>
    </w:p>
    <w:p w14:paraId="28CC4EAC" w14:textId="77777777" w:rsidR="007679A9" w:rsidRPr="005E053B" w:rsidRDefault="007679A9" w:rsidP="002F3CF4">
      <w:pPr>
        <w:pStyle w:val="Akapitzlist"/>
        <w:numPr>
          <w:ilvl w:val="0"/>
          <w:numId w:val="58"/>
        </w:numPr>
        <w:spacing w:after="0" w:line="276" w:lineRule="auto"/>
        <w:rPr>
          <w:rFonts w:asciiTheme="minorHAnsi" w:hAnsiTheme="minorHAnsi" w:cstheme="minorHAnsi"/>
        </w:rPr>
      </w:pPr>
      <w:r w:rsidRPr="005E053B">
        <w:rPr>
          <w:rFonts w:asciiTheme="minorHAnsi" w:hAnsiTheme="minorHAnsi" w:cstheme="minorHAnsi"/>
        </w:rPr>
        <w:t>Wsparcie dla co najmniej 3000 sieci VLAN;</w:t>
      </w:r>
    </w:p>
    <w:p w14:paraId="40F2E46A" w14:textId="77777777" w:rsidR="007679A9" w:rsidRPr="005E053B" w:rsidRDefault="007679A9" w:rsidP="002F3CF4">
      <w:pPr>
        <w:pStyle w:val="Akapitzlist"/>
        <w:numPr>
          <w:ilvl w:val="0"/>
          <w:numId w:val="58"/>
        </w:numPr>
        <w:spacing w:after="0" w:line="276" w:lineRule="auto"/>
        <w:rPr>
          <w:rFonts w:asciiTheme="minorHAnsi" w:hAnsiTheme="minorHAnsi" w:cstheme="minorHAnsi"/>
        </w:rPr>
      </w:pPr>
      <w:r w:rsidRPr="005E053B">
        <w:rPr>
          <w:rFonts w:asciiTheme="minorHAnsi" w:hAnsiTheme="minorHAnsi" w:cstheme="minorHAnsi"/>
        </w:rPr>
        <w:t>Funkcjonalność izolowania portów znajdujących się w tym samym VLAN;</w:t>
      </w:r>
    </w:p>
    <w:p w14:paraId="41319EBC" w14:textId="77777777" w:rsidR="007679A9" w:rsidRPr="005E053B" w:rsidRDefault="007679A9" w:rsidP="002F3CF4">
      <w:pPr>
        <w:pStyle w:val="Akapitzlist"/>
        <w:numPr>
          <w:ilvl w:val="0"/>
          <w:numId w:val="58"/>
        </w:numPr>
        <w:spacing w:after="0" w:line="276" w:lineRule="auto"/>
        <w:rPr>
          <w:rFonts w:asciiTheme="minorHAnsi" w:hAnsiTheme="minorHAnsi" w:cstheme="minorHAnsi"/>
        </w:rPr>
      </w:pPr>
      <w:r w:rsidRPr="005E053B">
        <w:rPr>
          <w:rFonts w:asciiTheme="minorHAnsi" w:hAnsiTheme="minorHAnsi" w:cstheme="minorHAnsi"/>
        </w:rPr>
        <w:t>Wsparcie sprzętowe dla minimum 250 tysięcy adresów MAC;</w:t>
      </w:r>
    </w:p>
    <w:p w14:paraId="27A35F2D" w14:textId="77777777" w:rsidR="007679A9" w:rsidRPr="005E053B" w:rsidRDefault="007679A9" w:rsidP="002F3CF4">
      <w:pPr>
        <w:pStyle w:val="Akapitzlist"/>
        <w:numPr>
          <w:ilvl w:val="0"/>
          <w:numId w:val="58"/>
        </w:numPr>
        <w:spacing w:after="0" w:line="276" w:lineRule="auto"/>
        <w:rPr>
          <w:rFonts w:asciiTheme="minorHAnsi" w:hAnsiTheme="minorHAnsi" w:cstheme="minorHAnsi"/>
          <w:lang w:val="en-US"/>
        </w:rPr>
      </w:pPr>
      <w:r w:rsidRPr="005E053B">
        <w:rPr>
          <w:rFonts w:asciiTheme="minorHAnsi" w:hAnsiTheme="minorHAnsi" w:cstheme="minorHAnsi"/>
          <w:lang w:val="en-US"/>
        </w:rPr>
        <w:t>IEEE 802.1w Rapid Spanning Tree (RST);</w:t>
      </w:r>
    </w:p>
    <w:p w14:paraId="418702C3" w14:textId="77777777" w:rsidR="007679A9" w:rsidRPr="005E053B" w:rsidRDefault="007679A9" w:rsidP="002F3CF4">
      <w:pPr>
        <w:pStyle w:val="Akapitzlist"/>
        <w:numPr>
          <w:ilvl w:val="0"/>
          <w:numId w:val="58"/>
        </w:numPr>
        <w:spacing w:after="0" w:line="276" w:lineRule="auto"/>
        <w:rPr>
          <w:rFonts w:asciiTheme="minorHAnsi" w:hAnsiTheme="minorHAnsi" w:cstheme="minorHAnsi"/>
          <w:lang w:val="en-US"/>
        </w:rPr>
      </w:pPr>
      <w:r w:rsidRPr="005E053B">
        <w:rPr>
          <w:rFonts w:asciiTheme="minorHAnsi" w:hAnsiTheme="minorHAnsi" w:cstheme="minorHAnsi"/>
          <w:lang w:val="en-US"/>
        </w:rPr>
        <w:t xml:space="preserve">IEEE 802.1s Multiple Spanning Tree (MST) – co </w:t>
      </w:r>
      <w:proofErr w:type="spellStart"/>
      <w:r w:rsidRPr="005E053B">
        <w:rPr>
          <w:rFonts w:asciiTheme="minorHAnsi" w:hAnsiTheme="minorHAnsi" w:cstheme="minorHAnsi"/>
          <w:lang w:val="en-US"/>
        </w:rPr>
        <w:t>najmnije</w:t>
      </w:r>
      <w:proofErr w:type="spellEnd"/>
      <w:r w:rsidRPr="005E053B">
        <w:rPr>
          <w:rFonts w:asciiTheme="minorHAnsi" w:hAnsiTheme="minorHAnsi" w:cstheme="minorHAnsi"/>
          <w:lang w:val="en-US"/>
        </w:rPr>
        <w:t xml:space="preserve"> 32 </w:t>
      </w:r>
      <w:proofErr w:type="spellStart"/>
      <w:r w:rsidRPr="005E053B">
        <w:rPr>
          <w:rFonts w:asciiTheme="minorHAnsi" w:hAnsiTheme="minorHAnsi" w:cstheme="minorHAnsi"/>
          <w:lang w:val="en-US"/>
        </w:rPr>
        <w:t>instancje</w:t>
      </w:r>
      <w:proofErr w:type="spellEnd"/>
      <w:r w:rsidRPr="005E053B">
        <w:rPr>
          <w:rFonts w:asciiTheme="minorHAnsi" w:hAnsiTheme="minorHAnsi" w:cstheme="minorHAnsi"/>
          <w:lang w:val="en-US"/>
        </w:rPr>
        <w:t>;</w:t>
      </w:r>
    </w:p>
    <w:p w14:paraId="7381BC44" w14:textId="77777777" w:rsidR="007679A9" w:rsidRPr="005E053B" w:rsidRDefault="007679A9" w:rsidP="002F3CF4">
      <w:pPr>
        <w:pStyle w:val="Akapitzlist"/>
        <w:numPr>
          <w:ilvl w:val="0"/>
          <w:numId w:val="58"/>
        </w:numPr>
        <w:spacing w:after="0" w:line="276" w:lineRule="auto"/>
        <w:rPr>
          <w:rFonts w:asciiTheme="minorHAnsi" w:hAnsiTheme="minorHAnsi" w:cstheme="minorHAnsi"/>
        </w:rPr>
      </w:pPr>
      <w:r w:rsidRPr="005E053B">
        <w:rPr>
          <w:rFonts w:asciiTheme="minorHAnsi" w:hAnsiTheme="minorHAnsi" w:cstheme="minorHAnsi"/>
        </w:rPr>
        <w:t xml:space="preserve">Wsparcie sprzętowe dla tunelowania </w:t>
      </w:r>
      <w:proofErr w:type="spellStart"/>
      <w:r w:rsidRPr="005E053B">
        <w:rPr>
          <w:rFonts w:asciiTheme="minorHAnsi" w:hAnsiTheme="minorHAnsi" w:cstheme="minorHAnsi"/>
        </w:rPr>
        <w:t>QinQ</w:t>
      </w:r>
      <w:proofErr w:type="spellEnd"/>
      <w:r w:rsidRPr="005E053B">
        <w:rPr>
          <w:rFonts w:asciiTheme="minorHAnsi" w:hAnsiTheme="minorHAnsi" w:cstheme="minorHAnsi"/>
        </w:rPr>
        <w:t>;</w:t>
      </w:r>
    </w:p>
    <w:p w14:paraId="53207D34" w14:textId="77777777" w:rsidR="007679A9" w:rsidRPr="005E053B" w:rsidRDefault="007679A9" w:rsidP="002F3CF4">
      <w:pPr>
        <w:pStyle w:val="Akapitzlist"/>
        <w:numPr>
          <w:ilvl w:val="0"/>
          <w:numId w:val="58"/>
        </w:numPr>
        <w:spacing w:after="0" w:line="276" w:lineRule="auto"/>
        <w:rPr>
          <w:rFonts w:asciiTheme="minorHAnsi" w:hAnsiTheme="minorHAnsi" w:cstheme="minorHAnsi"/>
        </w:rPr>
      </w:pPr>
      <w:r w:rsidRPr="005E053B">
        <w:rPr>
          <w:rFonts w:asciiTheme="minorHAnsi" w:hAnsiTheme="minorHAnsi" w:cstheme="minorHAnsi"/>
        </w:rPr>
        <w:t xml:space="preserve">Zabezpieczenie przeciwko incydentom w topologii </w:t>
      </w:r>
      <w:proofErr w:type="spellStart"/>
      <w:r w:rsidRPr="005E053B">
        <w:rPr>
          <w:rFonts w:asciiTheme="minorHAnsi" w:hAnsiTheme="minorHAnsi" w:cstheme="minorHAnsi"/>
        </w:rPr>
        <w:t>Spanning</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Tree</w:t>
      </w:r>
      <w:proofErr w:type="spellEnd"/>
      <w:r w:rsidRPr="005E053B">
        <w:rPr>
          <w:rFonts w:asciiTheme="minorHAnsi" w:hAnsiTheme="minorHAnsi" w:cstheme="minorHAnsi"/>
        </w:rPr>
        <w:t>;</w:t>
      </w:r>
    </w:p>
    <w:p w14:paraId="20702183" w14:textId="77777777" w:rsidR="007679A9" w:rsidRPr="005E053B" w:rsidRDefault="007679A9" w:rsidP="002F3CF4">
      <w:pPr>
        <w:pStyle w:val="Akapitzlist"/>
        <w:numPr>
          <w:ilvl w:val="0"/>
          <w:numId w:val="58"/>
        </w:numPr>
        <w:spacing w:after="0" w:line="276" w:lineRule="auto"/>
        <w:rPr>
          <w:rFonts w:asciiTheme="minorHAnsi" w:hAnsiTheme="minorHAnsi" w:cstheme="minorHAnsi"/>
          <w:lang w:val="en-US"/>
        </w:rPr>
      </w:pPr>
      <w:r w:rsidRPr="005E053B">
        <w:rPr>
          <w:rFonts w:asciiTheme="minorHAnsi" w:hAnsiTheme="minorHAnsi" w:cstheme="minorHAnsi"/>
          <w:lang w:val="en-US"/>
        </w:rPr>
        <w:t>Internet Group Management Protocol (IGMP) Versions 2, 3;</w:t>
      </w:r>
    </w:p>
    <w:p w14:paraId="08C26E78" w14:textId="77777777" w:rsidR="007679A9" w:rsidRPr="005E053B" w:rsidRDefault="007679A9" w:rsidP="002F3CF4">
      <w:pPr>
        <w:pStyle w:val="Akapitzlist"/>
        <w:numPr>
          <w:ilvl w:val="0"/>
          <w:numId w:val="58"/>
        </w:numPr>
        <w:spacing w:after="0" w:line="276" w:lineRule="auto"/>
        <w:rPr>
          <w:rFonts w:asciiTheme="minorHAnsi" w:hAnsiTheme="minorHAnsi" w:cstheme="minorHAnsi"/>
        </w:rPr>
      </w:pPr>
      <w:r w:rsidRPr="005E053B">
        <w:rPr>
          <w:rFonts w:asciiTheme="minorHAnsi" w:hAnsiTheme="minorHAnsi" w:cstheme="minorHAnsi"/>
        </w:rPr>
        <w:t xml:space="preserve">Terminowanie pojedynczej wiązki </w:t>
      </w:r>
      <w:proofErr w:type="spellStart"/>
      <w:r w:rsidRPr="005E053B">
        <w:rPr>
          <w:rFonts w:asciiTheme="minorHAnsi" w:hAnsiTheme="minorHAnsi" w:cstheme="minorHAnsi"/>
        </w:rPr>
        <w:t>EtherChannel</w:t>
      </w:r>
      <w:proofErr w:type="spellEnd"/>
      <w:r w:rsidRPr="005E053B">
        <w:rPr>
          <w:rFonts w:asciiTheme="minorHAnsi" w:hAnsiTheme="minorHAnsi" w:cstheme="minorHAnsi"/>
        </w:rPr>
        <w:t xml:space="preserve"> na 2 niezależnych przełącznikach ;</w:t>
      </w:r>
    </w:p>
    <w:p w14:paraId="261496D6" w14:textId="77777777" w:rsidR="007679A9" w:rsidRPr="005E053B" w:rsidRDefault="007679A9" w:rsidP="002F3CF4">
      <w:pPr>
        <w:pStyle w:val="Akapitzlist"/>
        <w:numPr>
          <w:ilvl w:val="0"/>
          <w:numId w:val="58"/>
        </w:numPr>
        <w:spacing w:after="0" w:line="276" w:lineRule="auto"/>
        <w:rPr>
          <w:rFonts w:asciiTheme="minorHAnsi" w:hAnsiTheme="minorHAnsi" w:cstheme="minorHAnsi"/>
        </w:rPr>
      </w:pPr>
      <w:r w:rsidRPr="005E053B">
        <w:rPr>
          <w:rFonts w:asciiTheme="minorHAnsi" w:hAnsiTheme="minorHAnsi" w:cstheme="minorHAnsi"/>
        </w:rPr>
        <w:t xml:space="preserve">Link </w:t>
      </w:r>
      <w:proofErr w:type="spellStart"/>
      <w:r w:rsidRPr="005E053B">
        <w:rPr>
          <w:rFonts w:asciiTheme="minorHAnsi" w:hAnsiTheme="minorHAnsi" w:cstheme="minorHAnsi"/>
        </w:rPr>
        <w:t>Aggregation</w:t>
      </w:r>
      <w:proofErr w:type="spellEnd"/>
      <w:r w:rsidRPr="005E053B">
        <w:rPr>
          <w:rFonts w:asciiTheme="minorHAnsi" w:hAnsiTheme="minorHAnsi" w:cstheme="minorHAnsi"/>
        </w:rPr>
        <w:t xml:space="preserve"> Control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(LACP): IEEE 802.3ad z możliwością zgrupowania minimum 8 interfejsów fizycznych w wiązce;</w:t>
      </w:r>
    </w:p>
    <w:p w14:paraId="7EEB4DC8" w14:textId="77777777" w:rsidR="007679A9" w:rsidRPr="005E053B" w:rsidRDefault="007679A9" w:rsidP="002F3CF4">
      <w:pPr>
        <w:pStyle w:val="Akapitzlist"/>
        <w:numPr>
          <w:ilvl w:val="0"/>
          <w:numId w:val="58"/>
        </w:numPr>
        <w:spacing w:after="0" w:line="276" w:lineRule="auto"/>
        <w:rPr>
          <w:rFonts w:asciiTheme="minorHAnsi" w:hAnsiTheme="minorHAnsi" w:cstheme="minorHAnsi"/>
        </w:rPr>
      </w:pPr>
      <w:r w:rsidRPr="005E053B">
        <w:rPr>
          <w:rFonts w:asciiTheme="minorHAnsi" w:hAnsiTheme="minorHAnsi" w:cstheme="minorHAnsi"/>
        </w:rPr>
        <w:t>Ramki Jumbo dla wszystkich portów (minimum 9100 bajtów).</w:t>
      </w:r>
    </w:p>
    <w:p w14:paraId="2413DAC8" w14:textId="77777777" w:rsidR="007679A9" w:rsidRPr="005E053B" w:rsidRDefault="007679A9" w:rsidP="007679A9">
      <w:pPr>
        <w:pStyle w:val="Akapitzlist"/>
        <w:spacing w:after="0" w:line="276" w:lineRule="auto"/>
        <w:rPr>
          <w:rFonts w:asciiTheme="minorHAnsi" w:hAnsiTheme="minorHAnsi" w:cstheme="minorHAnsi"/>
        </w:rPr>
      </w:pPr>
    </w:p>
    <w:p w14:paraId="28BCFE81" w14:textId="77777777" w:rsidR="007679A9" w:rsidRPr="005E053B" w:rsidRDefault="007679A9" w:rsidP="007679A9">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posiada następująca funkcjonalność warstwy  L3</w:t>
      </w:r>
    </w:p>
    <w:p w14:paraId="757C5827" w14:textId="77777777" w:rsidR="007679A9" w:rsidRPr="005E053B" w:rsidRDefault="007679A9" w:rsidP="00191839">
      <w:pPr>
        <w:pStyle w:val="Akapitzlist"/>
        <w:numPr>
          <w:ilvl w:val="0"/>
          <w:numId w:val="59"/>
        </w:numPr>
        <w:spacing w:after="0" w:line="276" w:lineRule="auto"/>
        <w:rPr>
          <w:rFonts w:asciiTheme="minorHAnsi" w:hAnsiTheme="minorHAnsi" w:cstheme="minorHAnsi"/>
        </w:rPr>
      </w:pPr>
      <w:r w:rsidRPr="005E053B">
        <w:rPr>
          <w:rFonts w:asciiTheme="minorHAnsi" w:hAnsiTheme="minorHAnsi" w:cstheme="minorHAnsi"/>
        </w:rPr>
        <w:t>Sprzętowe przełączanie pakietów w warstwie L3;</w:t>
      </w:r>
    </w:p>
    <w:p w14:paraId="3E4EC056" w14:textId="77777777" w:rsidR="007679A9" w:rsidRPr="005E053B" w:rsidRDefault="007679A9" w:rsidP="00191839">
      <w:pPr>
        <w:pStyle w:val="Akapitzlist"/>
        <w:numPr>
          <w:ilvl w:val="0"/>
          <w:numId w:val="59"/>
        </w:numPr>
        <w:spacing w:after="0" w:line="276" w:lineRule="auto"/>
        <w:rPr>
          <w:rFonts w:asciiTheme="minorHAnsi" w:hAnsiTheme="minorHAnsi" w:cstheme="minorHAnsi"/>
        </w:rPr>
      </w:pPr>
      <w:r w:rsidRPr="005E053B">
        <w:rPr>
          <w:rFonts w:asciiTheme="minorHAnsi" w:hAnsiTheme="minorHAnsi" w:cstheme="minorHAnsi"/>
        </w:rPr>
        <w:t>Routing w oparciu o trasy statyczne;</w:t>
      </w:r>
    </w:p>
    <w:p w14:paraId="6E3579EF" w14:textId="77777777" w:rsidR="007679A9" w:rsidRPr="005E053B" w:rsidRDefault="007679A9" w:rsidP="00191839">
      <w:pPr>
        <w:pStyle w:val="Akapitzlist"/>
        <w:numPr>
          <w:ilvl w:val="0"/>
          <w:numId w:val="59"/>
        </w:numPr>
        <w:spacing w:after="0" w:line="276" w:lineRule="auto"/>
        <w:rPr>
          <w:rFonts w:asciiTheme="minorHAnsi" w:hAnsiTheme="minorHAnsi" w:cstheme="minorHAnsi"/>
        </w:rPr>
      </w:pPr>
      <w:r w:rsidRPr="005E053B">
        <w:rPr>
          <w:rFonts w:asciiTheme="minorHAnsi" w:hAnsiTheme="minorHAnsi" w:cstheme="minorHAnsi"/>
        </w:rPr>
        <w:t>Routing w oparciu o  OSPF,  BGP, ISIS dla protokołów IPv4 oraz IPv6;</w:t>
      </w:r>
    </w:p>
    <w:p w14:paraId="1493A5BC" w14:textId="77777777" w:rsidR="007679A9" w:rsidRPr="005E053B" w:rsidRDefault="007679A9" w:rsidP="00191839">
      <w:pPr>
        <w:pStyle w:val="Akapitzlist"/>
        <w:numPr>
          <w:ilvl w:val="0"/>
          <w:numId w:val="59"/>
        </w:numPr>
        <w:spacing w:after="0" w:line="276" w:lineRule="auto"/>
        <w:rPr>
          <w:rFonts w:asciiTheme="minorHAnsi" w:hAnsiTheme="minorHAnsi" w:cstheme="minorHAnsi"/>
          <w:lang w:val="en-US"/>
        </w:rPr>
      </w:pPr>
      <w:r w:rsidRPr="005E053B">
        <w:rPr>
          <w:rFonts w:asciiTheme="minorHAnsi" w:hAnsiTheme="minorHAnsi" w:cstheme="minorHAnsi"/>
          <w:lang w:val="en-US"/>
        </w:rPr>
        <w:t xml:space="preserve">Policy Based Routing (PBR) </w:t>
      </w:r>
      <w:proofErr w:type="spellStart"/>
      <w:r w:rsidRPr="005E053B">
        <w:rPr>
          <w:rFonts w:asciiTheme="minorHAnsi" w:hAnsiTheme="minorHAnsi" w:cstheme="minorHAnsi"/>
          <w:lang w:val="en-US"/>
        </w:rPr>
        <w:t>dla</w:t>
      </w:r>
      <w:proofErr w:type="spellEnd"/>
      <w:r w:rsidRPr="005E053B">
        <w:rPr>
          <w:rFonts w:asciiTheme="minorHAnsi" w:hAnsiTheme="minorHAnsi" w:cstheme="minorHAnsi"/>
          <w:lang w:val="en-US"/>
        </w:rPr>
        <w:t xml:space="preserve"> IPv4;</w:t>
      </w:r>
    </w:p>
    <w:p w14:paraId="7F49E3F3" w14:textId="77777777" w:rsidR="007679A9" w:rsidRPr="005E053B" w:rsidRDefault="007679A9" w:rsidP="00191839">
      <w:pPr>
        <w:pStyle w:val="Akapitzlist"/>
        <w:numPr>
          <w:ilvl w:val="0"/>
          <w:numId w:val="59"/>
        </w:numPr>
        <w:spacing w:after="0" w:line="276" w:lineRule="auto"/>
        <w:rPr>
          <w:rFonts w:asciiTheme="minorHAnsi" w:hAnsiTheme="minorHAnsi" w:cstheme="minorHAnsi"/>
        </w:rPr>
      </w:pPr>
      <w:r w:rsidRPr="005E053B">
        <w:rPr>
          <w:rFonts w:asciiTheme="minorHAnsi" w:hAnsiTheme="minorHAnsi" w:cstheme="minorHAnsi"/>
        </w:rPr>
        <w:t>VRRP v3;</w:t>
      </w:r>
    </w:p>
    <w:p w14:paraId="50BAEC7E" w14:textId="77777777" w:rsidR="007679A9" w:rsidRPr="005E053B" w:rsidRDefault="007679A9" w:rsidP="00191839">
      <w:pPr>
        <w:pStyle w:val="Akapitzlist"/>
        <w:numPr>
          <w:ilvl w:val="0"/>
          <w:numId w:val="59"/>
        </w:numPr>
        <w:spacing w:after="0" w:line="276" w:lineRule="auto"/>
        <w:rPr>
          <w:rFonts w:asciiTheme="minorHAnsi" w:hAnsiTheme="minorHAnsi" w:cstheme="minorHAnsi"/>
          <w:lang w:val="en-US"/>
        </w:rPr>
      </w:pPr>
      <w:proofErr w:type="spellStart"/>
      <w:r w:rsidRPr="005E053B">
        <w:rPr>
          <w:rFonts w:asciiTheme="minorHAnsi" w:hAnsiTheme="minorHAnsi" w:cstheme="minorHAnsi"/>
          <w:lang w:val="en-US"/>
        </w:rPr>
        <w:t>Wsparcie</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dla</w:t>
      </w:r>
      <w:proofErr w:type="spellEnd"/>
      <w:r w:rsidRPr="005E053B">
        <w:rPr>
          <w:rFonts w:asciiTheme="minorHAnsi" w:hAnsiTheme="minorHAnsi" w:cstheme="minorHAnsi"/>
          <w:lang w:val="en-US"/>
        </w:rPr>
        <w:t xml:space="preserve"> BFDv6 (Bidirectional Forwarding Protocol);</w:t>
      </w:r>
    </w:p>
    <w:p w14:paraId="2E0F8A7F" w14:textId="77777777" w:rsidR="007679A9" w:rsidRPr="005E053B" w:rsidRDefault="007679A9" w:rsidP="00191839">
      <w:pPr>
        <w:pStyle w:val="Akapitzlist"/>
        <w:numPr>
          <w:ilvl w:val="0"/>
          <w:numId w:val="59"/>
        </w:numPr>
        <w:spacing w:after="0" w:line="276" w:lineRule="auto"/>
        <w:rPr>
          <w:rFonts w:asciiTheme="minorHAnsi" w:hAnsiTheme="minorHAnsi" w:cstheme="minorHAnsi"/>
        </w:rPr>
      </w:pPr>
      <w:r w:rsidRPr="005E053B">
        <w:rPr>
          <w:rFonts w:asciiTheme="minorHAnsi" w:hAnsiTheme="minorHAnsi" w:cstheme="minorHAnsi"/>
        </w:rPr>
        <w:t xml:space="preserve">Wsparcie dla IPv4 </w:t>
      </w:r>
      <w:proofErr w:type="spellStart"/>
      <w:r w:rsidRPr="005E053B">
        <w:rPr>
          <w:rFonts w:asciiTheme="minorHAnsi" w:hAnsiTheme="minorHAnsi" w:cstheme="minorHAnsi"/>
        </w:rPr>
        <w:t>multicast</w:t>
      </w:r>
      <w:proofErr w:type="spellEnd"/>
      <w:r w:rsidRPr="005E053B">
        <w:rPr>
          <w:rFonts w:asciiTheme="minorHAnsi" w:hAnsiTheme="minorHAnsi" w:cstheme="minorHAnsi"/>
        </w:rPr>
        <w:t xml:space="preserve"> w oparciu o protokół PIMv2 </w:t>
      </w:r>
      <w:proofErr w:type="spellStart"/>
      <w:r w:rsidRPr="005E053B">
        <w:rPr>
          <w:rFonts w:asciiTheme="minorHAnsi" w:hAnsiTheme="minorHAnsi" w:cstheme="minorHAnsi"/>
        </w:rPr>
        <w:t>Sparse</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Mode</w:t>
      </w:r>
      <w:proofErr w:type="spellEnd"/>
      <w:r w:rsidRPr="005E053B">
        <w:rPr>
          <w:rFonts w:asciiTheme="minorHAnsi" w:hAnsiTheme="minorHAnsi" w:cstheme="minorHAnsi"/>
        </w:rPr>
        <w:t xml:space="preserve"> I tryb SSM (Source </w:t>
      </w:r>
      <w:proofErr w:type="spellStart"/>
      <w:r w:rsidRPr="005E053B">
        <w:rPr>
          <w:rFonts w:asciiTheme="minorHAnsi" w:hAnsiTheme="minorHAnsi" w:cstheme="minorHAnsi"/>
        </w:rPr>
        <w:t>Specific</w:t>
      </w:r>
      <w:proofErr w:type="spellEnd"/>
      <w:r w:rsidRPr="005E053B">
        <w:rPr>
          <w:rFonts w:asciiTheme="minorHAnsi" w:hAnsiTheme="minorHAnsi" w:cstheme="minorHAnsi"/>
        </w:rPr>
        <w:t xml:space="preserve"> Multicast);</w:t>
      </w:r>
    </w:p>
    <w:p w14:paraId="2540F31E" w14:textId="77777777" w:rsidR="007679A9" w:rsidRPr="005E053B" w:rsidRDefault="007679A9" w:rsidP="00191839">
      <w:pPr>
        <w:pStyle w:val="Akapitzlist"/>
        <w:numPr>
          <w:ilvl w:val="0"/>
          <w:numId w:val="59"/>
        </w:numPr>
        <w:spacing w:after="0" w:line="276" w:lineRule="auto"/>
        <w:rPr>
          <w:rFonts w:asciiTheme="minorHAnsi" w:hAnsiTheme="minorHAnsi" w:cstheme="minorHAnsi"/>
        </w:rPr>
      </w:pPr>
      <w:r w:rsidRPr="005E053B">
        <w:rPr>
          <w:rFonts w:asciiTheme="minorHAnsi" w:hAnsiTheme="minorHAnsi" w:cstheme="minorHAnsi"/>
        </w:rPr>
        <w:t>Wsparcie dla IGMPv3 oraz MSDP;</w:t>
      </w:r>
    </w:p>
    <w:p w14:paraId="47BB9C97" w14:textId="77777777" w:rsidR="007679A9" w:rsidRPr="005E053B" w:rsidRDefault="007679A9" w:rsidP="00191839">
      <w:pPr>
        <w:pStyle w:val="Akapitzlist"/>
        <w:numPr>
          <w:ilvl w:val="0"/>
          <w:numId w:val="59"/>
        </w:numPr>
        <w:spacing w:after="0" w:line="276" w:lineRule="auto"/>
        <w:rPr>
          <w:rFonts w:asciiTheme="minorHAnsi" w:hAnsiTheme="minorHAnsi" w:cstheme="minorHAnsi"/>
        </w:rPr>
      </w:pPr>
      <w:r w:rsidRPr="005E053B">
        <w:rPr>
          <w:rFonts w:asciiTheme="minorHAnsi" w:hAnsiTheme="minorHAnsi" w:cstheme="minorHAnsi"/>
        </w:rPr>
        <w:t xml:space="preserve">Wsparcie sprzętowe dla minimum 1000 tras </w:t>
      </w:r>
      <w:proofErr w:type="spellStart"/>
      <w:r w:rsidRPr="005E053B">
        <w:rPr>
          <w:rFonts w:asciiTheme="minorHAnsi" w:hAnsiTheme="minorHAnsi" w:cstheme="minorHAnsi"/>
        </w:rPr>
        <w:t>multicastowych</w:t>
      </w:r>
      <w:proofErr w:type="spellEnd"/>
      <w:r w:rsidRPr="005E053B">
        <w:rPr>
          <w:rFonts w:asciiTheme="minorHAnsi" w:hAnsiTheme="minorHAnsi" w:cstheme="minorHAnsi"/>
        </w:rPr>
        <w:t>;</w:t>
      </w:r>
    </w:p>
    <w:p w14:paraId="03732CC5" w14:textId="77777777" w:rsidR="007679A9" w:rsidRPr="005E053B" w:rsidRDefault="007679A9" w:rsidP="00191839">
      <w:pPr>
        <w:pStyle w:val="Akapitzlist"/>
        <w:numPr>
          <w:ilvl w:val="0"/>
          <w:numId w:val="59"/>
        </w:numPr>
        <w:spacing w:after="0" w:line="276" w:lineRule="auto"/>
        <w:rPr>
          <w:rFonts w:asciiTheme="minorHAnsi" w:hAnsiTheme="minorHAnsi" w:cstheme="minorHAnsi"/>
        </w:rPr>
      </w:pPr>
      <w:r w:rsidRPr="005E053B">
        <w:rPr>
          <w:rFonts w:asciiTheme="minorHAnsi" w:hAnsiTheme="minorHAnsi" w:cstheme="minorHAnsi"/>
        </w:rPr>
        <w:t>Wsparcie dla minimum 1000 instancji VRF wraz z funkcjonalnością importu/eksportu tras (</w:t>
      </w:r>
      <w:proofErr w:type="spellStart"/>
      <w:r w:rsidRPr="005E053B">
        <w:rPr>
          <w:rFonts w:asciiTheme="minorHAnsi" w:hAnsiTheme="minorHAnsi" w:cstheme="minorHAnsi"/>
        </w:rPr>
        <w:t>route</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leaking</w:t>
      </w:r>
      <w:proofErr w:type="spellEnd"/>
      <w:r w:rsidRPr="005E053B">
        <w:rPr>
          <w:rFonts w:asciiTheme="minorHAnsi" w:hAnsiTheme="minorHAnsi" w:cstheme="minorHAnsi"/>
        </w:rPr>
        <w:t>);</w:t>
      </w:r>
    </w:p>
    <w:p w14:paraId="748921DC" w14:textId="77777777" w:rsidR="007679A9" w:rsidRPr="005E053B" w:rsidRDefault="007679A9" w:rsidP="00191839">
      <w:pPr>
        <w:pStyle w:val="Akapitzlist"/>
        <w:numPr>
          <w:ilvl w:val="0"/>
          <w:numId w:val="59"/>
        </w:numPr>
        <w:spacing w:after="0" w:line="276" w:lineRule="auto"/>
        <w:rPr>
          <w:rFonts w:asciiTheme="minorHAnsi" w:hAnsiTheme="minorHAnsi" w:cstheme="minorHAnsi"/>
        </w:rPr>
      </w:pPr>
      <w:r w:rsidRPr="005E053B">
        <w:rPr>
          <w:rFonts w:asciiTheme="minorHAnsi" w:hAnsiTheme="minorHAnsi" w:cstheme="minorHAnsi"/>
        </w:rPr>
        <w:t>Wybór do 64 jednoczesnych ścieżek o równej metryce (ECMP);</w:t>
      </w:r>
    </w:p>
    <w:p w14:paraId="4BE4D9C6" w14:textId="77777777" w:rsidR="007679A9" w:rsidRPr="005E053B" w:rsidRDefault="007679A9" w:rsidP="00191839">
      <w:pPr>
        <w:pStyle w:val="Akapitzlist"/>
        <w:numPr>
          <w:ilvl w:val="0"/>
          <w:numId w:val="59"/>
        </w:numPr>
        <w:spacing w:after="0" w:line="276" w:lineRule="auto"/>
        <w:rPr>
          <w:rFonts w:asciiTheme="minorHAnsi" w:hAnsiTheme="minorHAnsi" w:cstheme="minorHAnsi"/>
          <w:lang w:val="en-US"/>
        </w:rPr>
      </w:pPr>
      <w:r w:rsidRPr="005E053B">
        <w:rPr>
          <w:rFonts w:asciiTheme="minorHAnsi" w:hAnsiTheme="minorHAnsi" w:cstheme="minorHAnsi"/>
          <w:lang w:val="en-US"/>
        </w:rPr>
        <w:t xml:space="preserve">Minimum 2000 </w:t>
      </w:r>
      <w:proofErr w:type="spellStart"/>
      <w:r w:rsidRPr="005E053B">
        <w:rPr>
          <w:rFonts w:asciiTheme="minorHAnsi" w:hAnsiTheme="minorHAnsi" w:cstheme="minorHAnsi"/>
          <w:lang w:val="en-US"/>
        </w:rPr>
        <w:t>wpisów</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dla</w:t>
      </w:r>
      <w:proofErr w:type="spellEnd"/>
      <w:r w:rsidRPr="005E053B">
        <w:rPr>
          <w:rFonts w:asciiTheme="minorHAnsi" w:hAnsiTheme="minorHAnsi" w:cstheme="minorHAnsi"/>
          <w:lang w:val="en-US"/>
        </w:rPr>
        <w:t xml:space="preserve"> ACL - access control list;</w:t>
      </w:r>
    </w:p>
    <w:p w14:paraId="4C6FA3D4" w14:textId="71ECDCAC" w:rsidR="00191839" w:rsidRPr="005E053B" w:rsidRDefault="00191839" w:rsidP="00191839">
      <w:pPr>
        <w:pStyle w:val="Akapitzlist"/>
        <w:numPr>
          <w:ilvl w:val="0"/>
          <w:numId w:val="59"/>
        </w:numPr>
        <w:spacing w:after="0" w:line="276" w:lineRule="auto"/>
        <w:rPr>
          <w:rFonts w:asciiTheme="minorHAnsi" w:hAnsiTheme="minorHAnsi" w:cstheme="minorHAnsi"/>
        </w:rPr>
      </w:pPr>
      <w:r w:rsidRPr="005E053B">
        <w:rPr>
          <w:rFonts w:asciiTheme="minorHAnsi" w:hAnsiTheme="minorHAnsi" w:cstheme="minorHAnsi"/>
        </w:rPr>
        <w:lastRenderedPageBreak/>
        <w:t xml:space="preserve">Sprzętowe wsparcie dla szyfrowania portów Ethernet z wykorzystaniem technologii </w:t>
      </w:r>
      <w:proofErr w:type="spellStart"/>
      <w:r w:rsidRPr="005E053B">
        <w:rPr>
          <w:rFonts w:asciiTheme="minorHAnsi" w:hAnsiTheme="minorHAnsi" w:cstheme="minorHAnsi"/>
        </w:rPr>
        <w:t>MACSec</w:t>
      </w:r>
      <w:proofErr w:type="spellEnd"/>
      <w:r w:rsidRPr="005E053B">
        <w:rPr>
          <w:rFonts w:asciiTheme="minorHAnsi" w:hAnsiTheme="minorHAnsi" w:cstheme="minorHAnsi"/>
        </w:rPr>
        <w:t xml:space="preserve"> IEEE 802.1ad i z wykorzystaniem klucza 256 bit</w:t>
      </w:r>
    </w:p>
    <w:p w14:paraId="25836DA7" w14:textId="77777777" w:rsidR="007679A9" w:rsidRPr="005E053B" w:rsidRDefault="007679A9" w:rsidP="007679A9">
      <w:pPr>
        <w:pStyle w:val="Akapitzlist"/>
        <w:spacing w:after="160" w:line="259" w:lineRule="auto"/>
        <w:ind w:left="360"/>
        <w:jc w:val="left"/>
        <w:rPr>
          <w:rFonts w:asciiTheme="minorHAnsi" w:hAnsiTheme="minorHAnsi" w:cstheme="minorHAnsi"/>
        </w:rPr>
      </w:pPr>
    </w:p>
    <w:p w14:paraId="3E1268A6" w14:textId="77777777" w:rsidR="007679A9" w:rsidRPr="005E053B" w:rsidRDefault="007679A9" w:rsidP="007679A9">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wspiera następujące mechanizmy związane z funkcjonalnością VXLAN:</w:t>
      </w:r>
    </w:p>
    <w:p w14:paraId="63457EFF" w14:textId="77777777" w:rsidR="007679A9" w:rsidRPr="005E053B" w:rsidRDefault="007679A9" w:rsidP="00A0795D">
      <w:pPr>
        <w:pStyle w:val="Akapitzlist"/>
        <w:numPr>
          <w:ilvl w:val="0"/>
          <w:numId w:val="60"/>
        </w:numPr>
        <w:spacing w:after="0" w:line="276" w:lineRule="auto"/>
        <w:rPr>
          <w:rFonts w:asciiTheme="minorHAnsi" w:hAnsiTheme="minorHAnsi" w:cstheme="minorHAnsi"/>
        </w:rPr>
      </w:pPr>
      <w:r w:rsidRPr="005E053B">
        <w:rPr>
          <w:rFonts w:asciiTheme="minorHAnsi" w:hAnsiTheme="minorHAnsi" w:cstheme="minorHAnsi"/>
        </w:rPr>
        <w:t xml:space="preserve">Obsługa co najmniej 250 sprzętowych VTEP (VXLAN </w:t>
      </w:r>
      <w:proofErr w:type="spellStart"/>
      <w:r w:rsidRPr="005E053B">
        <w:rPr>
          <w:rFonts w:asciiTheme="minorHAnsi" w:hAnsiTheme="minorHAnsi" w:cstheme="minorHAnsi"/>
        </w:rPr>
        <w:t>Tunnel</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Endpoint</w:t>
      </w:r>
      <w:proofErr w:type="spellEnd"/>
      <w:r w:rsidRPr="005E053B">
        <w:rPr>
          <w:rFonts w:asciiTheme="minorHAnsi" w:hAnsiTheme="minorHAnsi" w:cstheme="minorHAnsi"/>
        </w:rPr>
        <w:t>)</w:t>
      </w:r>
    </w:p>
    <w:p w14:paraId="7C25DC8B" w14:textId="77777777" w:rsidR="007679A9" w:rsidRPr="005E053B" w:rsidRDefault="007679A9" w:rsidP="00A0795D">
      <w:pPr>
        <w:pStyle w:val="Akapitzlist"/>
        <w:numPr>
          <w:ilvl w:val="0"/>
          <w:numId w:val="60"/>
        </w:numPr>
        <w:spacing w:after="0" w:line="276" w:lineRule="auto"/>
        <w:rPr>
          <w:rFonts w:asciiTheme="minorHAnsi" w:hAnsiTheme="minorHAnsi" w:cstheme="minorHAnsi"/>
        </w:rPr>
      </w:pPr>
      <w:r w:rsidRPr="005E053B">
        <w:rPr>
          <w:rFonts w:asciiTheme="minorHAnsi" w:hAnsiTheme="minorHAnsi" w:cstheme="minorHAnsi"/>
        </w:rPr>
        <w:t xml:space="preserve">Sprzętowy VXLAN </w:t>
      </w:r>
      <w:proofErr w:type="spellStart"/>
      <w:r w:rsidRPr="005E053B">
        <w:rPr>
          <w:rFonts w:asciiTheme="minorHAnsi" w:hAnsiTheme="minorHAnsi" w:cstheme="minorHAnsi"/>
        </w:rPr>
        <w:t>Bridging</w:t>
      </w:r>
      <w:proofErr w:type="spellEnd"/>
      <w:r w:rsidRPr="005E053B">
        <w:rPr>
          <w:rFonts w:asciiTheme="minorHAnsi" w:hAnsiTheme="minorHAnsi" w:cstheme="minorHAnsi"/>
        </w:rPr>
        <w:t xml:space="preserve"> (VXLAN/VLAN Gateway)</w:t>
      </w:r>
    </w:p>
    <w:p w14:paraId="538AAD84" w14:textId="77777777" w:rsidR="007679A9" w:rsidRPr="005E053B" w:rsidRDefault="007679A9" w:rsidP="00A0795D">
      <w:pPr>
        <w:pStyle w:val="Akapitzlist"/>
        <w:numPr>
          <w:ilvl w:val="0"/>
          <w:numId w:val="60"/>
        </w:numPr>
        <w:spacing w:after="0" w:line="276" w:lineRule="auto"/>
        <w:rPr>
          <w:rFonts w:asciiTheme="minorHAnsi" w:hAnsiTheme="minorHAnsi" w:cstheme="minorHAnsi"/>
        </w:rPr>
      </w:pPr>
      <w:r w:rsidRPr="005E053B">
        <w:rPr>
          <w:rFonts w:asciiTheme="minorHAnsi" w:hAnsiTheme="minorHAnsi" w:cstheme="minorHAnsi"/>
        </w:rPr>
        <w:t>Obsługa ruchu rozgłoszeniowego (</w:t>
      </w:r>
      <w:proofErr w:type="spellStart"/>
      <w:r w:rsidRPr="005E053B">
        <w:rPr>
          <w:rFonts w:asciiTheme="minorHAnsi" w:hAnsiTheme="minorHAnsi" w:cstheme="minorHAnsi"/>
        </w:rPr>
        <w:t>multicast</w:t>
      </w:r>
      <w:proofErr w:type="spellEnd"/>
      <w:r w:rsidRPr="005E053B">
        <w:rPr>
          <w:rFonts w:asciiTheme="minorHAnsi" w:hAnsiTheme="minorHAnsi" w:cstheme="minorHAnsi"/>
        </w:rPr>
        <w:t xml:space="preserve">, broadcast, </w:t>
      </w:r>
      <w:proofErr w:type="spellStart"/>
      <w:r w:rsidRPr="005E053B">
        <w:rPr>
          <w:rFonts w:asciiTheme="minorHAnsi" w:hAnsiTheme="minorHAnsi" w:cstheme="minorHAnsi"/>
        </w:rPr>
        <w:t>unknown</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unicast</w:t>
      </w:r>
      <w:proofErr w:type="spellEnd"/>
      <w:r w:rsidRPr="005E053B">
        <w:rPr>
          <w:rFonts w:asciiTheme="minorHAnsi" w:hAnsiTheme="minorHAnsi" w:cstheme="minorHAnsi"/>
        </w:rPr>
        <w:t xml:space="preserve">) z mapowaniem VXLAN do IP Multicast </w:t>
      </w:r>
      <w:proofErr w:type="spellStart"/>
      <w:r w:rsidRPr="005E053B">
        <w:rPr>
          <w:rFonts w:asciiTheme="minorHAnsi" w:hAnsiTheme="minorHAnsi" w:cstheme="minorHAnsi"/>
        </w:rPr>
        <w:t>Group</w:t>
      </w:r>
      <w:proofErr w:type="spellEnd"/>
      <w:r w:rsidRPr="005E053B">
        <w:rPr>
          <w:rFonts w:asciiTheme="minorHAnsi" w:hAnsiTheme="minorHAnsi" w:cstheme="minorHAnsi"/>
        </w:rPr>
        <w:t xml:space="preserve"> i wykorzystaniem funkcjonalności PIM </w:t>
      </w:r>
      <w:proofErr w:type="spellStart"/>
      <w:r w:rsidRPr="005E053B">
        <w:rPr>
          <w:rFonts w:asciiTheme="minorHAnsi" w:hAnsiTheme="minorHAnsi" w:cstheme="minorHAnsi"/>
        </w:rPr>
        <w:t>Anycast</w:t>
      </w:r>
      <w:proofErr w:type="spellEnd"/>
      <w:r w:rsidRPr="005E053B">
        <w:rPr>
          <w:rFonts w:asciiTheme="minorHAnsi" w:hAnsiTheme="minorHAnsi" w:cstheme="minorHAnsi"/>
        </w:rPr>
        <w:t xml:space="preserve"> RP</w:t>
      </w:r>
    </w:p>
    <w:p w14:paraId="0A2F85E3" w14:textId="77777777" w:rsidR="007679A9" w:rsidRPr="005E053B" w:rsidRDefault="007679A9" w:rsidP="00A0795D">
      <w:pPr>
        <w:pStyle w:val="Akapitzlist"/>
        <w:numPr>
          <w:ilvl w:val="0"/>
          <w:numId w:val="60"/>
        </w:numPr>
        <w:spacing w:after="0" w:line="276" w:lineRule="auto"/>
        <w:rPr>
          <w:rFonts w:asciiTheme="minorHAnsi" w:hAnsiTheme="minorHAnsi" w:cstheme="minorHAnsi"/>
        </w:rPr>
      </w:pPr>
      <w:r w:rsidRPr="005E053B">
        <w:rPr>
          <w:rFonts w:asciiTheme="minorHAnsi" w:hAnsiTheme="minorHAnsi" w:cstheme="minorHAnsi"/>
        </w:rPr>
        <w:t>Obsługa ruchu rozgłoszeniowego (</w:t>
      </w:r>
      <w:proofErr w:type="spellStart"/>
      <w:r w:rsidRPr="005E053B">
        <w:rPr>
          <w:rFonts w:asciiTheme="minorHAnsi" w:hAnsiTheme="minorHAnsi" w:cstheme="minorHAnsi"/>
        </w:rPr>
        <w:t>multicast</w:t>
      </w:r>
      <w:proofErr w:type="spellEnd"/>
      <w:r w:rsidRPr="005E053B">
        <w:rPr>
          <w:rFonts w:asciiTheme="minorHAnsi" w:hAnsiTheme="minorHAnsi" w:cstheme="minorHAnsi"/>
        </w:rPr>
        <w:t xml:space="preserve">, broadcast, </w:t>
      </w:r>
      <w:proofErr w:type="spellStart"/>
      <w:r w:rsidRPr="005E053B">
        <w:rPr>
          <w:rFonts w:asciiTheme="minorHAnsi" w:hAnsiTheme="minorHAnsi" w:cstheme="minorHAnsi"/>
        </w:rPr>
        <w:t>unknown</w:t>
      </w:r>
      <w:proofErr w:type="spellEnd"/>
      <w:r w:rsidRPr="005E053B">
        <w:rPr>
          <w:rFonts w:asciiTheme="minorHAnsi" w:hAnsiTheme="minorHAnsi" w:cstheme="minorHAnsi"/>
        </w:rPr>
        <w:t>) poprzez statyczną replikację (bez konieczności wykorzystania IP Multicast)</w:t>
      </w:r>
    </w:p>
    <w:p w14:paraId="5C2FFC47" w14:textId="77777777" w:rsidR="007679A9" w:rsidRPr="005E053B" w:rsidRDefault="007679A9" w:rsidP="00A0795D">
      <w:pPr>
        <w:pStyle w:val="Akapitzlist"/>
        <w:numPr>
          <w:ilvl w:val="0"/>
          <w:numId w:val="60"/>
        </w:numPr>
        <w:spacing w:after="0" w:line="276" w:lineRule="auto"/>
        <w:rPr>
          <w:rFonts w:asciiTheme="minorHAnsi" w:hAnsiTheme="minorHAnsi" w:cstheme="minorHAnsi"/>
        </w:rPr>
      </w:pPr>
      <w:r w:rsidRPr="005E053B">
        <w:rPr>
          <w:rFonts w:asciiTheme="minorHAnsi" w:hAnsiTheme="minorHAnsi" w:cstheme="minorHAnsi"/>
        </w:rPr>
        <w:t>Implementacja VXLAN BGP EVPN (Ethernet VPN) z dystrybucją informacji o adresach MAC i adresach IP poprzez MP-BGP i ograniczeniem ruchu ARP (</w:t>
      </w:r>
      <w:proofErr w:type="spellStart"/>
      <w:r w:rsidRPr="005E053B">
        <w:rPr>
          <w:rFonts w:asciiTheme="minorHAnsi" w:hAnsiTheme="minorHAnsi" w:cstheme="minorHAnsi"/>
        </w:rPr>
        <w:t>Address</w:t>
      </w:r>
      <w:proofErr w:type="spellEnd"/>
      <w:r w:rsidRPr="005E053B">
        <w:rPr>
          <w:rFonts w:asciiTheme="minorHAnsi" w:hAnsiTheme="minorHAnsi" w:cstheme="minorHAnsi"/>
        </w:rPr>
        <w:t xml:space="preserve"> Resolution </w:t>
      </w:r>
      <w:proofErr w:type="spellStart"/>
      <w:r w:rsidRPr="005E053B">
        <w:rPr>
          <w:rFonts w:asciiTheme="minorHAnsi" w:hAnsiTheme="minorHAnsi" w:cstheme="minorHAnsi"/>
        </w:rPr>
        <w:t>Protocol</w:t>
      </w:r>
      <w:proofErr w:type="spellEnd"/>
      <w:r w:rsidRPr="005E053B">
        <w:rPr>
          <w:rFonts w:asciiTheme="minorHAnsi" w:hAnsiTheme="minorHAnsi" w:cstheme="minorHAnsi"/>
        </w:rPr>
        <w:t>)</w:t>
      </w:r>
    </w:p>
    <w:p w14:paraId="37EE0D14" w14:textId="77777777" w:rsidR="007679A9" w:rsidRPr="005E053B" w:rsidRDefault="007679A9" w:rsidP="00A0795D">
      <w:pPr>
        <w:pStyle w:val="Akapitzlist"/>
        <w:numPr>
          <w:ilvl w:val="0"/>
          <w:numId w:val="60"/>
        </w:numPr>
        <w:spacing w:after="0" w:line="276" w:lineRule="auto"/>
        <w:rPr>
          <w:rFonts w:asciiTheme="minorHAnsi" w:hAnsiTheme="minorHAnsi" w:cstheme="minorHAnsi"/>
        </w:rPr>
      </w:pPr>
      <w:r w:rsidRPr="005E053B">
        <w:rPr>
          <w:rFonts w:asciiTheme="minorHAnsi" w:hAnsiTheme="minorHAnsi" w:cstheme="minorHAnsi"/>
        </w:rPr>
        <w:t>Obsługa routingu między VXLAN-</w:t>
      </w:r>
      <w:proofErr w:type="spellStart"/>
      <w:r w:rsidRPr="005E053B">
        <w:rPr>
          <w:rFonts w:asciiTheme="minorHAnsi" w:hAnsiTheme="minorHAnsi" w:cstheme="minorHAnsi"/>
        </w:rPr>
        <w:t>ami</w:t>
      </w:r>
      <w:proofErr w:type="spellEnd"/>
      <w:r w:rsidRPr="005E053B">
        <w:rPr>
          <w:rFonts w:asciiTheme="minorHAnsi" w:hAnsiTheme="minorHAnsi" w:cstheme="minorHAnsi"/>
        </w:rPr>
        <w:t xml:space="preserve"> (VXLAN Routing) z wykorzystaniem BGP EVPN oraz funkcjonalności </w:t>
      </w:r>
      <w:proofErr w:type="spellStart"/>
      <w:r w:rsidRPr="005E053B">
        <w:rPr>
          <w:rFonts w:asciiTheme="minorHAnsi" w:hAnsiTheme="minorHAnsi" w:cstheme="minorHAnsi"/>
        </w:rPr>
        <w:t>Anycast</w:t>
      </w:r>
      <w:proofErr w:type="spellEnd"/>
      <w:r w:rsidRPr="005E053B">
        <w:rPr>
          <w:rFonts w:asciiTheme="minorHAnsi" w:hAnsiTheme="minorHAnsi" w:cstheme="minorHAnsi"/>
        </w:rPr>
        <w:t xml:space="preserve"> Gateway (obsługą danego SVI na wszystkich VTEP w domenie VXLAN).</w:t>
      </w:r>
    </w:p>
    <w:p w14:paraId="42789793" w14:textId="77777777" w:rsidR="007679A9" w:rsidRPr="005E053B" w:rsidRDefault="007679A9" w:rsidP="007679A9">
      <w:pPr>
        <w:pStyle w:val="Akapitzlist"/>
        <w:spacing w:after="0" w:line="276" w:lineRule="auto"/>
        <w:ind w:left="1068"/>
        <w:rPr>
          <w:rFonts w:asciiTheme="minorHAnsi" w:hAnsiTheme="minorHAnsi" w:cstheme="minorHAnsi"/>
        </w:rPr>
      </w:pPr>
    </w:p>
    <w:p w14:paraId="275BBE0B" w14:textId="77777777" w:rsidR="007679A9" w:rsidRPr="005E053B" w:rsidRDefault="007679A9" w:rsidP="007679A9">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wspiera następujące mechanizmy związane z zapewnieniem jakości usług w sieci:</w:t>
      </w:r>
    </w:p>
    <w:p w14:paraId="05966518" w14:textId="77777777" w:rsidR="007679A9" w:rsidRPr="005E053B" w:rsidRDefault="007679A9" w:rsidP="00A0795D">
      <w:pPr>
        <w:pStyle w:val="Akapitzlist"/>
        <w:numPr>
          <w:ilvl w:val="0"/>
          <w:numId w:val="61"/>
        </w:numPr>
        <w:spacing w:after="200" w:line="276" w:lineRule="auto"/>
        <w:jc w:val="left"/>
        <w:rPr>
          <w:rFonts w:asciiTheme="minorHAnsi" w:hAnsiTheme="minorHAnsi" w:cstheme="minorHAnsi"/>
        </w:rPr>
      </w:pPr>
      <w:proofErr w:type="spellStart"/>
      <w:r w:rsidRPr="005E053B">
        <w:rPr>
          <w:rFonts w:asciiTheme="minorHAnsi" w:hAnsiTheme="minorHAnsi" w:cstheme="minorHAnsi"/>
        </w:rPr>
        <w:t>Layer</w:t>
      </w:r>
      <w:proofErr w:type="spellEnd"/>
      <w:r w:rsidRPr="005E053B">
        <w:rPr>
          <w:rFonts w:asciiTheme="minorHAnsi" w:hAnsiTheme="minorHAnsi" w:cstheme="minorHAnsi"/>
        </w:rPr>
        <w:t xml:space="preserve"> 2 IEEE 802.1p (</w:t>
      </w:r>
      <w:proofErr w:type="spellStart"/>
      <w:r w:rsidRPr="005E053B">
        <w:rPr>
          <w:rFonts w:asciiTheme="minorHAnsi" w:hAnsiTheme="minorHAnsi" w:cstheme="minorHAnsi"/>
        </w:rPr>
        <w:t>CoS</w:t>
      </w:r>
      <w:proofErr w:type="spellEnd"/>
      <w:r w:rsidRPr="005E053B">
        <w:rPr>
          <w:rFonts w:asciiTheme="minorHAnsi" w:hAnsiTheme="minorHAnsi" w:cstheme="minorHAnsi"/>
        </w:rPr>
        <w:t>);</w:t>
      </w:r>
    </w:p>
    <w:p w14:paraId="75B10CED" w14:textId="77777777" w:rsidR="007679A9" w:rsidRPr="005E053B" w:rsidRDefault="007679A9" w:rsidP="00A0795D">
      <w:pPr>
        <w:pStyle w:val="Akapitzlist"/>
        <w:numPr>
          <w:ilvl w:val="0"/>
          <w:numId w:val="61"/>
        </w:numPr>
        <w:spacing w:after="200" w:line="276" w:lineRule="auto"/>
        <w:jc w:val="left"/>
        <w:rPr>
          <w:rFonts w:asciiTheme="minorHAnsi" w:hAnsiTheme="minorHAnsi" w:cstheme="minorHAnsi"/>
        </w:rPr>
      </w:pPr>
      <w:r w:rsidRPr="005E053B">
        <w:rPr>
          <w:rFonts w:asciiTheme="minorHAnsi" w:hAnsiTheme="minorHAnsi" w:cstheme="minorHAnsi"/>
        </w:rPr>
        <w:t xml:space="preserve">Klasyfikacja </w:t>
      </w:r>
      <w:proofErr w:type="spellStart"/>
      <w:r w:rsidRPr="005E053B">
        <w:rPr>
          <w:rFonts w:asciiTheme="minorHAnsi" w:hAnsiTheme="minorHAnsi" w:cstheme="minorHAnsi"/>
        </w:rPr>
        <w:t>QoS</w:t>
      </w:r>
      <w:proofErr w:type="spellEnd"/>
      <w:r w:rsidRPr="005E053B">
        <w:rPr>
          <w:rFonts w:asciiTheme="minorHAnsi" w:hAnsiTheme="minorHAnsi" w:cstheme="minorHAnsi"/>
        </w:rPr>
        <w:t xml:space="preserve"> w oparciu o listy ACL (Access </w:t>
      </w:r>
      <w:proofErr w:type="spellStart"/>
      <w:r w:rsidRPr="005E053B">
        <w:rPr>
          <w:rFonts w:asciiTheme="minorHAnsi" w:hAnsiTheme="minorHAnsi" w:cstheme="minorHAnsi"/>
        </w:rPr>
        <w:t>control</w:t>
      </w:r>
      <w:proofErr w:type="spellEnd"/>
      <w:r w:rsidRPr="005E053B">
        <w:rPr>
          <w:rFonts w:asciiTheme="minorHAnsi" w:hAnsiTheme="minorHAnsi" w:cstheme="minorHAnsi"/>
        </w:rPr>
        <w:t xml:space="preserve"> list) – w warstwach 2, 3, 4;</w:t>
      </w:r>
    </w:p>
    <w:p w14:paraId="2449DDAE" w14:textId="77777777" w:rsidR="007679A9" w:rsidRPr="005E053B" w:rsidRDefault="007679A9" w:rsidP="00A0795D">
      <w:pPr>
        <w:pStyle w:val="Akapitzlist"/>
        <w:numPr>
          <w:ilvl w:val="0"/>
          <w:numId w:val="61"/>
        </w:numPr>
        <w:spacing w:after="200" w:line="276" w:lineRule="auto"/>
        <w:jc w:val="left"/>
        <w:rPr>
          <w:rFonts w:asciiTheme="minorHAnsi" w:hAnsiTheme="minorHAnsi" w:cstheme="minorHAnsi"/>
        </w:rPr>
      </w:pPr>
      <w:r w:rsidRPr="005E053B">
        <w:rPr>
          <w:rFonts w:asciiTheme="minorHAnsi" w:hAnsiTheme="minorHAnsi" w:cstheme="minorHAnsi"/>
        </w:rPr>
        <w:t xml:space="preserve">Kolejkowanie na wyjściu w oparciu o </w:t>
      </w:r>
      <w:proofErr w:type="spellStart"/>
      <w:r w:rsidRPr="005E053B">
        <w:rPr>
          <w:rFonts w:asciiTheme="minorHAnsi" w:hAnsiTheme="minorHAnsi" w:cstheme="minorHAnsi"/>
        </w:rPr>
        <w:t>CoS</w:t>
      </w:r>
      <w:proofErr w:type="spellEnd"/>
      <w:r w:rsidRPr="005E053B">
        <w:rPr>
          <w:rFonts w:asciiTheme="minorHAnsi" w:hAnsiTheme="minorHAnsi" w:cstheme="minorHAnsi"/>
        </w:rPr>
        <w:t xml:space="preserve"> 802.1p; </w:t>
      </w:r>
    </w:p>
    <w:p w14:paraId="40CA202C" w14:textId="77777777" w:rsidR="007679A9" w:rsidRPr="005E053B" w:rsidRDefault="007679A9" w:rsidP="00A0795D">
      <w:pPr>
        <w:pStyle w:val="Akapitzlist"/>
        <w:numPr>
          <w:ilvl w:val="0"/>
          <w:numId w:val="61"/>
        </w:numPr>
        <w:spacing w:after="200" w:line="276" w:lineRule="auto"/>
        <w:jc w:val="left"/>
        <w:rPr>
          <w:rFonts w:asciiTheme="minorHAnsi" w:hAnsiTheme="minorHAnsi" w:cstheme="minorHAnsi"/>
        </w:rPr>
      </w:pPr>
      <w:r w:rsidRPr="005E053B">
        <w:rPr>
          <w:rFonts w:asciiTheme="minorHAnsi" w:hAnsiTheme="minorHAnsi" w:cstheme="minorHAnsi"/>
        </w:rPr>
        <w:t>Bezwzględne (</w:t>
      </w:r>
      <w:proofErr w:type="spellStart"/>
      <w:r w:rsidRPr="005E053B">
        <w:rPr>
          <w:rFonts w:asciiTheme="minorHAnsi" w:hAnsiTheme="minorHAnsi" w:cstheme="minorHAnsi"/>
        </w:rPr>
        <w:t>strict-priority</w:t>
      </w:r>
      <w:proofErr w:type="spellEnd"/>
      <w:r w:rsidRPr="005E053B">
        <w:rPr>
          <w:rFonts w:asciiTheme="minorHAnsi" w:hAnsiTheme="minorHAnsi" w:cstheme="minorHAnsi"/>
        </w:rPr>
        <w:t>) kolejkowanie na wyjściu;</w:t>
      </w:r>
    </w:p>
    <w:p w14:paraId="25410829" w14:textId="77777777" w:rsidR="007679A9" w:rsidRPr="005E053B" w:rsidRDefault="007679A9" w:rsidP="00A0795D">
      <w:pPr>
        <w:pStyle w:val="Akapitzlist"/>
        <w:numPr>
          <w:ilvl w:val="0"/>
          <w:numId w:val="61"/>
        </w:numPr>
        <w:spacing w:after="200" w:line="276" w:lineRule="auto"/>
        <w:jc w:val="left"/>
        <w:rPr>
          <w:rFonts w:asciiTheme="minorHAnsi" w:hAnsiTheme="minorHAnsi" w:cstheme="minorHAnsi"/>
        </w:rPr>
      </w:pPr>
      <w:r w:rsidRPr="005E053B">
        <w:rPr>
          <w:rFonts w:asciiTheme="minorHAnsi" w:hAnsiTheme="minorHAnsi" w:cstheme="minorHAnsi"/>
        </w:rPr>
        <w:t>Kolejkowanie WRR (</w:t>
      </w:r>
      <w:proofErr w:type="spellStart"/>
      <w:r w:rsidRPr="005E053B">
        <w:rPr>
          <w:rFonts w:asciiTheme="minorHAnsi" w:hAnsiTheme="minorHAnsi" w:cstheme="minorHAnsi"/>
        </w:rPr>
        <w:t>Weighted</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Round</w:t>
      </w:r>
      <w:proofErr w:type="spellEnd"/>
      <w:r w:rsidRPr="005E053B">
        <w:rPr>
          <w:rFonts w:asciiTheme="minorHAnsi" w:hAnsiTheme="minorHAnsi" w:cstheme="minorHAnsi"/>
        </w:rPr>
        <w:t>-Robin) na wyjściu lub mechanizm równoważny;</w:t>
      </w:r>
    </w:p>
    <w:p w14:paraId="4AE2CE02" w14:textId="77777777" w:rsidR="007679A9" w:rsidRPr="005E053B" w:rsidRDefault="007679A9" w:rsidP="00A0795D">
      <w:pPr>
        <w:pStyle w:val="Akapitzlist"/>
        <w:numPr>
          <w:ilvl w:val="0"/>
          <w:numId w:val="61"/>
        </w:numPr>
        <w:spacing w:after="200" w:line="276" w:lineRule="auto"/>
        <w:jc w:val="left"/>
        <w:rPr>
          <w:rFonts w:asciiTheme="minorHAnsi" w:hAnsiTheme="minorHAnsi" w:cstheme="minorHAnsi"/>
        </w:rPr>
      </w:pPr>
      <w:r w:rsidRPr="005E053B">
        <w:rPr>
          <w:rFonts w:asciiTheme="minorHAnsi" w:hAnsiTheme="minorHAnsi" w:cstheme="minorHAnsi"/>
        </w:rPr>
        <w:t>Ograniczanie ruchu (</w:t>
      </w:r>
      <w:proofErr w:type="spellStart"/>
      <w:r w:rsidRPr="005E053B">
        <w:rPr>
          <w:rFonts w:asciiTheme="minorHAnsi" w:hAnsiTheme="minorHAnsi" w:cstheme="minorHAnsi"/>
        </w:rPr>
        <w:t>policing</w:t>
      </w:r>
      <w:proofErr w:type="spellEnd"/>
      <w:r w:rsidRPr="005E053B">
        <w:rPr>
          <w:rFonts w:asciiTheme="minorHAnsi" w:hAnsiTheme="minorHAnsi" w:cstheme="minorHAnsi"/>
        </w:rPr>
        <w:t>) do zadanej przepływności na interfejsach wejściowych i wyjściowych;</w:t>
      </w:r>
    </w:p>
    <w:p w14:paraId="7A05F6A5" w14:textId="77777777" w:rsidR="007679A9" w:rsidRPr="005E053B" w:rsidRDefault="007679A9" w:rsidP="00A0795D">
      <w:pPr>
        <w:pStyle w:val="Akapitzlist"/>
        <w:numPr>
          <w:ilvl w:val="0"/>
          <w:numId w:val="61"/>
        </w:numPr>
        <w:spacing w:after="200" w:line="276" w:lineRule="auto"/>
        <w:jc w:val="left"/>
        <w:rPr>
          <w:rFonts w:asciiTheme="minorHAnsi" w:hAnsiTheme="minorHAnsi" w:cstheme="minorHAnsi"/>
        </w:rPr>
      </w:pPr>
      <w:r w:rsidRPr="005E053B">
        <w:rPr>
          <w:rFonts w:asciiTheme="minorHAnsi" w:hAnsiTheme="minorHAnsi" w:cstheme="minorHAnsi"/>
        </w:rPr>
        <w:t>Kształtowanie (</w:t>
      </w:r>
      <w:proofErr w:type="spellStart"/>
      <w:r w:rsidRPr="005E053B">
        <w:rPr>
          <w:rFonts w:asciiTheme="minorHAnsi" w:hAnsiTheme="minorHAnsi" w:cstheme="minorHAnsi"/>
        </w:rPr>
        <w:t>shaping</w:t>
      </w:r>
      <w:proofErr w:type="spellEnd"/>
      <w:r w:rsidRPr="005E053B">
        <w:rPr>
          <w:rFonts w:asciiTheme="minorHAnsi" w:hAnsiTheme="minorHAnsi" w:cstheme="minorHAnsi"/>
        </w:rPr>
        <w:t>) ruchu do zadanej przepływności na interfejsach wyjściowych;</w:t>
      </w:r>
    </w:p>
    <w:p w14:paraId="51D40290" w14:textId="77777777" w:rsidR="007679A9" w:rsidRPr="005E053B" w:rsidRDefault="007679A9" w:rsidP="00A0795D">
      <w:pPr>
        <w:pStyle w:val="Akapitzlist"/>
        <w:numPr>
          <w:ilvl w:val="0"/>
          <w:numId w:val="61"/>
        </w:numPr>
        <w:spacing w:after="200" w:line="276" w:lineRule="auto"/>
        <w:jc w:val="left"/>
        <w:rPr>
          <w:rFonts w:asciiTheme="minorHAnsi" w:hAnsiTheme="minorHAnsi" w:cstheme="minorHAnsi"/>
        </w:rPr>
      </w:pPr>
      <w:r w:rsidRPr="005E053B">
        <w:rPr>
          <w:rFonts w:asciiTheme="minorHAnsi" w:hAnsiTheme="minorHAnsi" w:cstheme="minorHAnsi"/>
        </w:rPr>
        <w:t>Protokół PFC (</w:t>
      </w:r>
      <w:proofErr w:type="spellStart"/>
      <w:r w:rsidRPr="005E053B">
        <w:rPr>
          <w:rFonts w:asciiTheme="minorHAnsi" w:hAnsiTheme="minorHAnsi" w:cstheme="minorHAnsi"/>
        </w:rPr>
        <w:t>Priority</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Flow</w:t>
      </w:r>
      <w:proofErr w:type="spellEnd"/>
      <w:r w:rsidRPr="005E053B">
        <w:rPr>
          <w:rFonts w:asciiTheme="minorHAnsi" w:hAnsiTheme="minorHAnsi" w:cstheme="minorHAnsi"/>
        </w:rPr>
        <w:t xml:space="preserve"> Control) IEEE 802.1Qbb;</w:t>
      </w:r>
    </w:p>
    <w:p w14:paraId="4D733A6F" w14:textId="77777777" w:rsidR="007679A9" w:rsidRPr="005E053B" w:rsidRDefault="007679A9" w:rsidP="007679A9">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wspiera następujące mechanizmy związane z zapewnieniem bezpieczeństwa w sieci:</w:t>
      </w:r>
    </w:p>
    <w:p w14:paraId="58959248" w14:textId="77777777" w:rsidR="007679A9" w:rsidRPr="005E053B" w:rsidRDefault="007679A9" w:rsidP="00A0795D">
      <w:pPr>
        <w:pStyle w:val="Akapitzlist"/>
        <w:numPr>
          <w:ilvl w:val="0"/>
          <w:numId w:val="62"/>
        </w:numPr>
        <w:spacing w:after="200" w:line="276" w:lineRule="auto"/>
        <w:jc w:val="left"/>
        <w:rPr>
          <w:rFonts w:asciiTheme="minorHAnsi" w:hAnsiTheme="minorHAnsi" w:cstheme="minorHAnsi"/>
        </w:rPr>
      </w:pPr>
      <w:r w:rsidRPr="005E053B">
        <w:rPr>
          <w:rFonts w:asciiTheme="minorHAnsi" w:hAnsiTheme="minorHAnsi" w:cstheme="minorHAnsi"/>
        </w:rPr>
        <w:t>Wejściowe ACL (standardowe oraz rozszerzone);</w:t>
      </w:r>
    </w:p>
    <w:p w14:paraId="7D19CBD0" w14:textId="67CAFF32" w:rsidR="007679A9" w:rsidRPr="005E053B" w:rsidRDefault="007679A9" w:rsidP="00A0795D">
      <w:pPr>
        <w:pStyle w:val="Akapitzlist"/>
        <w:numPr>
          <w:ilvl w:val="0"/>
          <w:numId w:val="62"/>
        </w:numPr>
        <w:spacing w:after="200" w:line="276" w:lineRule="auto"/>
        <w:jc w:val="left"/>
        <w:rPr>
          <w:rFonts w:asciiTheme="minorHAnsi" w:hAnsiTheme="minorHAnsi" w:cstheme="minorHAnsi"/>
        </w:rPr>
      </w:pPr>
      <w:r w:rsidRPr="005E053B">
        <w:rPr>
          <w:rFonts w:asciiTheme="minorHAnsi" w:hAnsiTheme="minorHAnsi" w:cstheme="minorHAnsi"/>
        </w:rPr>
        <w:t>Standardowe oraz rozszerzone ACL dla warstwy 2 w oparciu o: adresy MAC adresy IP, typ</w:t>
      </w:r>
      <w:r w:rsidR="001D27DE">
        <w:rPr>
          <w:rFonts w:asciiTheme="minorHAnsi" w:hAnsiTheme="minorHAnsi" w:cstheme="minorHAnsi"/>
        </w:rPr>
        <w:t xml:space="preserve"> </w:t>
      </w:r>
      <w:r w:rsidRPr="005E053B">
        <w:rPr>
          <w:rFonts w:asciiTheme="minorHAnsi" w:hAnsiTheme="minorHAnsi" w:cstheme="minorHAnsi"/>
        </w:rPr>
        <w:t>protokołu;</w:t>
      </w:r>
    </w:p>
    <w:p w14:paraId="61ACEDD6" w14:textId="77777777" w:rsidR="007679A9" w:rsidRPr="005E053B" w:rsidRDefault="007679A9" w:rsidP="00A0795D">
      <w:pPr>
        <w:pStyle w:val="Akapitzlist"/>
        <w:numPr>
          <w:ilvl w:val="0"/>
          <w:numId w:val="62"/>
        </w:numPr>
        <w:spacing w:after="200" w:line="276" w:lineRule="auto"/>
        <w:jc w:val="left"/>
        <w:rPr>
          <w:rFonts w:asciiTheme="minorHAnsi" w:hAnsiTheme="minorHAnsi" w:cstheme="minorHAnsi"/>
        </w:rPr>
      </w:pPr>
      <w:r w:rsidRPr="005E053B">
        <w:rPr>
          <w:rFonts w:asciiTheme="minorHAnsi" w:hAnsiTheme="minorHAnsi" w:cstheme="minorHAnsi"/>
        </w:rPr>
        <w:t xml:space="preserve">Standardowe oraz rozszerzone ACL dla warstw 3 oraz 4 w oparciu o: IPv4 i IPv6, Internet Control Message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(ICMP), TCP, User </w:t>
      </w:r>
      <w:proofErr w:type="spellStart"/>
      <w:r w:rsidRPr="005E053B">
        <w:rPr>
          <w:rFonts w:asciiTheme="minorHAnsi" w:hAnsiTheme="minorHAnsi" w:cstheme="minorHAnsi"/>
        </w:rPr>
        <w:t>Datagram</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(UDP);</w:t>
      </w:r>
    </w:p>
    <w:p w14:paraId="422D0D93" w14:textId="77777777" w:rsidR="007679A9" w:rsidRPr="005E053B" w:rsidRDefault="007679A9" w:rsidP="00A0795D">
      <w:pPr>
        <w:pStyle w:val="Akapitzlist"/>
        <w:numPr>
          <w:ilvl w:val="0"/>
          <w:numId w:val="62"/>
        </w:numPr>
        <w:spacing w:after="200" w:line="276" w:lineRule="auto"/>
        <w:jc w:val="left"/>
        <w:rPr>
          <w:rFonts w:asciiTheme="minorHAnsi" w:hAnsiTheme="minorHAnsi" w:cstheme="minorHAnsi"/>
        </w:rPr>
      </w:pPr>
      <w:r w:rsidRPr="005E053B">
        <w:rPr>
          <w:rFonts w:asciiTheme="minorHAnsi" w:hAnsiTheme="minorHAnsi" w:cstheme="minorHAnsi"/>
        </w:rPr>
        <w:t>ACL oparte o VLAN-y (VACL);</w:t>
      </w:r>
    </w:p>
    <w:p w14:paraId="556E8A48" w14:textId="77777777" w:rsidR="007679A9" w:rsidRPr="005E053B" w:rsidRDefault="007679A9" w:rsidP="00A0795D">
      <w:pPr>
        <w:pStyle w:val="Akapitzlist"/>
        <w:numPr>
          <w:ilvl w:val="0"/>
          <w:numId w:val="62"/>
        </w:numPr>
        <w:spacing w:after="200" w:line="276" w:lineRule="auto"/>
        <w:jc w:val="left"/>
        <w:rPr>
          <w:rFonts w:asciiTheme="minorHAnsi" w:hAnsiTheme="minorHAnsi" w:cstheme="minorHAnsi"/>
        </w:rPr>
      </w:pPr>
      <w:r w:rsidRPr="005E053B">
        <w:rPr>
          <w:rFonts w:asciiTheme="minorHAnsi" w:hAnsiTheme="minorHAnsi" w:cstheme="minorHAnsi"/>
        </w:rPr>
        <w:t>ACL oparte o porty  (PACL);</w:t>
      </w:r>
    </w:p>
    <w:p w14:paraId="0CBBC9BF" w14:textId="77777777" w:rsidR="007679A9" w:rsidRPr="005E053B" w:rsidRDefault="007679A9" w:rsidP="00A0795D">
      <w:pPr>
        <w:pStyle w:val="Akapitzlist"/>
        <w:numPr>
          <w:ilvl w:val="0"/>
          <w:numId w:val="62"/>
        </w:numPr>
        <w:spacing w:after="200" w:line="276" w:lineRule="auto"/>
        <w:jc w:val="left"/>
        <w:rPr>
          <w:rFonts w:asciiTheme="minorHAnsi" w:hAnsiTheme="minorHAnsi" w:cstheme="minorHAnsi"/>
        </w:rPr>
      </w:pPr>
      <w:r w:rsidRPr="005E053B">
        <w:rPr>
          <w:rFonts w:asciiTheme="minorHAnsi" w:hAnsiTheme="minorHAnsi" w:cstheme="minorHAnsi"/>
        </w:rPr>
        <w:t xml:space="preserve">DHCP </w:t>
      </w:r>
      <w:proofErr w:type="spellStart"/>
      <w:r w:rsidRPr="005E053B">
        <w:rPr>
          <w:rFonts w:asciiTheme="minorHAnsi" w:hAnsiTheme="minorHAnsi" w:cstheme="minorHAnsi"/>
        </w:rPr>
        <w:t>Snooping</w:t>
      </w:r>
      <w:proofErr w:type="spellEnd"/>
      <w:r w:rsidRPr="005E053B">
        <w:rPr>
          <w:rFonts w:asciiTheme="minorHAnsi" w:hAnsiTheme="minorHAnsi" w:cstheme="minorHAnsi"/>
        </w:rPr>
        <w:t>;</w:t>
      </w:r>
    </w:p>
    <w:p w14:paraId="1B3752D8" w14:textId="77777777" w:rsidR="007679A9" w:rsidRPr="005E053B" w:rsidRDefault="007679A9" w:rsidP="00A0795D">
      <w:pPr>
        <w:pStyle w:val="Akapitzlist"/>
        <w:numPr>
          <w:ilvl w:val="0"/>
          <w:numId w:val="62"/>
        </w:numPr>
        <w:spacing w:after="200" w:line="276" w:lineRule="auto"/>
        <w:jc w:val="left"/>
        <w:rPr>
          <w:rFonts w:asciiTheme="minorHAnsi" w:hAnsiTheme="minorHAnsi" w:cstheme="minorHAnsi"/>
        </w:rPr>
      </w:pPr>
      <w:r w:rsidRPr="005E053B">
        <w:rPr>
          <w:rFonts w:asciiTheme="minorHAnsi" w:hAnsiTheme="minorHAnsi" w:cstheme="minorHAnsi"/>
        </w:rPr>
        <w:t xml:space="preserve">ARP </w:t>
      </w:r>
      <w:proofErr w:type="spellStart"/>
      <w:r w:rsidRPr="005E053B">
        <w:rPr>
          <w:rFonts w:asciiTheme="minorHAnsi" w:hAnsiTheme="minorHAnsi" w:cstheme="minorHAnsi"/>
        </w:rPr>
        <w:t>Inspection</w:t>
      </w:r>
      <w:proofErr w:type="spellEnd"/>
      <w:r w:rsidRPr="005E053B">
        <w:rPr>
          <w:rFonts w:asciiTheme="minorHAnsi" w:hAnsiTheme="minorHAnsi" w:cstheme="minorHAnsi"/>
        </w:rPr>
        <w:t>;</w:t>
      </w:r>
    </w:p>
    <w:p w14:paraId="3471F39F" w14:textId="77777777" w:rsidR="007679A9" w:rsidRPr="005E053B" w:rsidRDefault="007679A9" w:rsidP="00A0795D">
      <w:pPr>
        <w:pStyle w:val="Akapitzlist"/>
        <w:numPr>
          <w:ilvl w:val="0"/>
          <w:numId w:val="62"/>
        </w:numPr>
        <w:spacing w:after="200" w:line="276" w:lineRule="auto"/>
        <w:jc w:val="left"/>
        <w:rPr>
          <w:rFonts w:asciiTheme="minorHAnsi" w:hAnsiTheme="minorHAnsi" w:cstheme="minorHAnsi"/>
        </w:rPr>
      </w:pPr>
      <w:r w:rsidRPr="005E053B">
        <w:rPr>
          <w:rFonts w:asciiTheme="minorHAnsi" w:hAnsiTheme="minorHAnsi" w:cstheme="minorHAnsi"/>
        </w:rPr>
        <w:t xml:space="preserve">IP Source </w:t>
      </w:r>
      <w:proofErr w:type="spellStart"/>
      <w:r w:rsidRPr="005E053B">
        <w:rPr>
          <w:rFonts w:asciiTheme="minorHAnsi" w:hAnsiTheme="minorHAnsi" w:cstheme="minorHAnsi"/>
        </w:rPr>
        <w:t>Guard</w:t>
      </w:r>
      <w:proofErr w:type="spellEnd"/>
      <w:r w:rsidRPr="005E053B">
        <w:rPr>
          <w:rFonts w:asciiTheme="minorHAnsi" w:hAnsiTheme="minorHAnsi" w:cstheme="minorHAnsi"/>
        </w:rPr>
        <w:t>;</w:t>
      </w:r>
    </w:p>
    <w:p w14:paraId="129BFBB9" w14:textId="77777777" w:rsidR="007679A9" w:rsidRPr="005E053B" w:rsidRDefault="007679A9" w:rsidP="00A0795D">
      <w:pPr>
        <w:pStyle w:val="Akapitzlist"/>
        <w:numPr>
          <w:ilvl w:val="0"/>
          <w:numId w:val="62"/>
        </w:numPr>
        <w:spacing w:after="200" w:line="276" w:lineRule="auto"/>
        <w:jc w:val="left"/>
        <w:rPr>
          <w:rFonts w:asciiTheme="minorHAnsi" w:hAnsiTheme="minorHAnsi" w:cstheme="minorHAnsi"/>
        </w:rPr>
      </w:pPr>
      <w:r w:rsidRPr="005E053B">
        <w:rPr>
          <w:rFonts w:asciiTheme="minorHAnsi" w:hAnsiTheme="minorHAnsi" w:cstheme="minorHAnsi"/>
        </w:rPr>
        <w:t>Prewencja niekontrolowanego wzrostu ilości ruchu (</w:t>
      </w:r>
      <w:proofErr w:type="spellStart"/>
      <w:r w:rsidRPr="005E053B">
        <w:rPr>
          <w:rFonts w:asciiTheme="minorHAnsi" w:hAnsiTheme="minorHAnsi" w:cstheme="minorHAnsi"/>
        </w:rPr>
        <w:t>storm</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control</w:t>
      </w:r>
      <w:proofErr w:type="spellEnd"/>
      <w:r w:rsidRPr="005E053B">
        <w:rPr>
          <w:rFonts w:asciiTheme="minorHAnsi" w:hAnsiTheme="minorHAnsi" w:cstheme="minorHAnsi"/>
        </w:rPr>
        <w:t xml:space="preserve">), dla ruchu </w:t>
      </w:r>
      <w:proofErr w:type="spellStart"/>
      <w:r w:rsidRPr="005E053B">
        <w:rPr>
          <w:rFonts w:asciiTheme="minorHAnsi" w:hAnsiTheme="minorHAnsi" w:cstheme="minorHAnsi"/>
        </w:rPr>
        <w:t>unicast</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multicast</w:t>
      </w:r>
      <w:proofErr w:type="spellEnd"/>
      <w:r w:rsidRPr="005E053B">
        <w:rPr>
          <w:rFonts w:asciiTheme="minorHAnsi" w:hAnsiTheme="minorHAnsi" w:cstheme="minorHAnsi"/>
        </w:rPr>
        <w:t>, broadcast</w:t>
      </w:r>
    </w:p>
    <w:p w14:paraId="05149D56" w14:textId="77777777" w:rsidR="007679A9" w:rsidRPr="005E053B" w:rsidRDefault="007679A9" w:rsidP="007679A9">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lastRenderedPageBreak/>
        <w:t>Przełącznik wspiera następujące funkcjonalności dla obszaru zarządzania i zabezpieczenia przełącznika:</w:t>
      </w:r>
    </w:p>
    <w:p w14:paraId="02E49768"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r w:rsidRPr="005E053B">
        <w:rPr>
          <w:rFonts w:asciiTheme="minorHAnsi" w:hAnsiTheme="minorHAnsi" w:cstheme="minorHAnsi"/>
        </w:rPr>
        <w:t xml:space="preserve">Port zarządzający 100/1000 </w:t>
      </w:r>
      <w:proofErr w:type="spellStart"/>
      <w:r w:rsidRPr="005E053B">
        <w:rPr>
          <w:rFonts w:asciiTheme="minorHAnsi" w:hAnsiTheme="minorHAnsi" w:cstheme="minorHAnsi"/>
        </w:rPr>
        <w:t>Mbps</w:t>
      </w:r>
      <w:proofErr w:type="spellEnd"/>
      <w:r w:rsidRPr="005E053B">
        <w:rPr>
          <w:rFonts w:asciiTheme="minorHAnsi" w:hAnsiTheme="minorHAnsi" w:cstheme="minorHAnsi"/>
        </w:rPr>
        <w:t>;</w:t>
      </w:r>
    </w:p>
    <w:p w14:paraId="169115E0"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r w:rsidRPr="005E053B">
        <w:rPr>
          <w:rFonts w:asciiTheme="minorHAnsi" w:hAnsiTheme="minorHAnsi" w:cstheme="minorHAnsi"/>
        </w:rPr>
        <w:t>Port konsoli CLI;</w:t>
      </w:r>
    </w:p>
    <w:p w14:paraId="5700E27B"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r w:rsidRPr="005E053B">
        <w:rPr>
          <w:rFonts w:asciiTheme="minorHAnsi" w:hAnsiTheme="minorHAnsi" w:cstheme="minorHAnsi"/>
        </w:rPr>
        <w:t>Zarządzanie In-band;</w:t>
      </w:r>
    </w:p>
    <w:p w14:paraId="57FD6AB0"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r w:rsidRPr="005E053B">
        <w:rPr>
          <w:rFonts w:asciiTheme="minorHAnsi" w:hAnsiTheme="minorHAnsi" w:cstheme="minorHAnsi"/>
        </w:rPr>
        <w:t>SSHv2;</w:t>
      </w:r>
    </w:p>
    <w:p w14:paraId="2FF2D242"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proofErr w:type="spellStart"/>
      <w:r w:rsidRPr="005E053B">
        <w:rPr>
          <w:rFonts w:asciiTheme="minorHAnsi" w:hAnsiTheme="minorHAnsi" w:cstheme="minorHAnsi"/>
        </w:rPr>
        <w:t>Authentication</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authorization</w:t>
      </w:r>
      <w:proofErr w:type="spellEnd"/>
      <w:r w:rsidRPr="005E053B">
        <w:rPr>
          <w:rFonts w:asciiTheme="minorHAnsi" w:hAnsiTheme="minorHAnsi" w:cstheme="minorHAnsi"/>
        </w:rPr>
        <w:t xml:space="preserve"> and </w:t>
      </w:r>
      <w:proofErr w:type="spellStart"/>
      <w:r w:rsidRPr="005E053B">
        <w:rPr>
          <w:rFonts w:asciiTheme="minorHAnsi" w:hAnsiTheme="minorHAnsi" w:cstheme="minorHAnsi"/>
        </w:rPr>
        <w:t>accounting</w:t>
      </w:r>
      <w:proofErr w:type="spellEnd"/>
      <w:r w:rsidRPr="005E053B">
        <w:rPr>
          <w:rFonts w:asciiTheme="minorHAnsi" w:hAnsiTheme="minorHAnsi" w:cstheme="minorHAnsi"/>
        </w:rPr>
        <w:t xml:space="preserve"> (AAA);</w:t>
      </w:r>
    </w:p>
    <w:p w14:paraId="1178EC2C"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r w:rsidRPr="005E053B">
        <w:rPr>
          <w:rFonts w:asciiTheme="minorHAnsi" w:hAnsiTheme="minorHAnsi" w:cstheme="minorHAnsi"/>
        </w:rPr>
        <w:t>RADIUS;</w:t>
      </w:r>
    </w:p>
    <w:p w14:paraId="6708FE51"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r w:rsidRPr="005E053B">
        <w:rPr>
          <w:rFonts w:asciiTheme="minorHAnsi" w:hAnsiTheme="minorHAnsi" w:cstheme="minorHAnsi"/>
        </w:rPr>
        <w:t>TACACS/TACACS+;</w:t>
      </w:r>
    </w:p>
    <w:p w14:paraId="5F115B51"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proofErr w:type="spellStart"/>
      <w:r w:rsidRPr="005E053B">
        <w:rPr>
          <w:rFonts w:asciiTheme="minorHAnsi" w:hAnsiTheme="minorHAnsi" w:cstheme="minorHAnsi"/>
        </w:rPr>
        <w:t>Syslog</w:t>
      </w:r>
      <w:proofErr w:type="spellEnd"/>
      <w:r w:rsidRPr="005E053B">
        <w:rPr>
          <w:rFonts w:asciiTheme="minorHAnsi" w:hAnsiTheme="minorHAnsi" w:cstheme="minorHAnsi"/>
        </w:rPr>
        <w:t>;</w:t>
      </w:r>
    </w:p>
    <w:p w14:paraId="37E90FDD"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r w:rsidRPr="005E053B">
        <w:rPr>
          <w:rFonts w:asciiTheme="minorHAnsi" w:hAnsiTheme="minorHAnsi" w:cstheme="minorHAnsi"/>
        </w:rPr>
        <w:t>SNMP v1, v2c, v3;</w:t>
      </w:r>
    </w:p>
    <w:p w14:paraId="0312582C"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r w:rsidRPr="005E053B">
        <w:rPr>
          <w:rFonts w:asciiTheme="minorHAnsi" w:hAnsiTheme="minorHAnsi" w:cstheme="minorHAnsi"/>
        </w:rPr>
        <w:t>Telemetria w oparciu o mechanizm subskrypcji (</w:t>
      </w:r>
      <w:proofErr w:type="spellStart"/>
      <w:r w:rsidRPr="005E053B">
        <w:rPr>
          <w:rFonts w:asciiTheme="minorHAnsi" w:hAnsiTheme="minorHAnsi" w:cstheme="minorHAnsi"/>
        </w:rPr>
        <w:t>push</w:t>
      </w:r>
      <w:proofErr w:type="spellEnd"/>
      <w:r w:rsidRPr="005E053B">
        <w:rPr>
          <w:rFonts w:asciiTheme="minorHAnsi" w:hAnsiTheme="minorHAnsi" w:cstheme="minorHAnsi"/>
        </w:rPr>
        <w:t xml:space="preserve"> out), zapewniający alternatywny do SNMP, szybszy mechanizm (min. co 30s) zbierania informacji z przełącznika poprzez protokoły </w:t>
      </w:r>
      <w:proofErr w:type="spellStart"/>
      <w:r w:rsidRPr="005E053B">
        <w:rPr>
          <w:rFonts w:asciiTheme="minorHAnsi" w:hAnsiTheme="minorHAnsi" w:cstheme="minorHAnsi"/>
        </w:rPr>
        <w:t>gRPC</w:t>
      </w:r>
      <w:proofErr w:type="spellEnd"/>
      <w:r w:rsidRPr="005E053B">
        <w:rPr>
          <w:rFonts w:asciiTheme="minorHAnsi" w:hAnsiTheme="minorHAnsi" w:cstheme="minorHAnsi"/>
        </w:rPr>
        <w:t xml:space="preserve"> lub GPB;</w:t>
      </w:r>
    </w:p>
    <w:p w14:paraId="71CD3D03"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r w:rsidRPr="005E053B">
        <w:rPr>
          <w:rFonts w:asciiTheme="minorHAnsi" w:hAnsiTheme="minorHAnsi" w:cstheme="minorHAnsi"/>
        </w:rPr>
        <w:t>Role-</w:t>
      </w:r>
      <w:proofErr w:type="spellStart"/>
      <w:r w:rsidRPr="005E053B">
        <w:rPr>
          <w:rFonts w:asciiTheme="minorHAnsi" w:hAnsiTheme="minorHAnsi" w:cstheme="minorHAnsi"/>
        </w:rPr>
        <w:t>Based</w:t>
      </w:r>
      <w:proofErr w:type="spellEnd"/>
      <w:r w:rsidRPr="005E053B">
        <w:rPr>
          <w:rFonts w:asciiTheme="minorHAnsi" w:hAnsiTheme="minorHAnsi" w:cstheme="minorHAnsi"/>
        </w:rPr>
        <w:t xml:space="preserve"> Access Control RBAC;</w:t>
      </w:r>
    </w:p>
    <w:p w14:paraId="69AAA2A9"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r w:rsidRPr="005E053B">
        <w:rPr>
          <w:rFonts w:asciiTheme="minorHAnsi" w:hAnsiTheme="minorHAnsi" w:cstheme="minorHAnsi"/>
        </w:rPr>
        <w:t>IEEE 802.1ab LLDP;</w:t>
      </w:r>
    </w:p>
    <w:p w14:paraId="522F2701"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r w:rsidRPr="005E053B">
        <w:rPr>
          <w:rFonts w:asciiTheme="minorHAnsi" w:hAnsiTheme="minorHAnsi" w:cstheme="minorHAnsi"/>
        </w:rPr>
        <w:t>Możliwość zachowania stanu (checkpoint) i powrotu do poprzedniej konfiguracji (</w:t>
      </w:r>
      <w:proofErr w:type="spellStart"/>
      <w:r w:rsidRPr="005E053B">
        <w:rPr>
          <w:rFonts w:asciiTheme="minorHAnsi" w:hAnsiTheme="minorHAnsi" w:cstheme="minorHAnsi"/>
        </w:rPr>
        <w:t>rollback</w:t>
      </w:r>
      <w:proofErr w:type="spellEnd"/>
      <w:r w:rsidRPr="005E053B">
        <w:rPr>
          <w:rFonts w:asciiTheme="minorHAnsi" w:hAnsiTheme="minorHAnsi" w:cstheme="minorHAnsi"/>
        </w:rPr>
        <w:t>);</w:t>
      </w:r>
    </w:p>
    <w:p w14:paraId="75F823A2"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r w:rsidRPr="005E053B">
        <w:rPr>
          <w:rFonts w:asciiTheme="minorHAnsi" w:hAnsiTheme="minorHAnsi" w:cstheme="minorHAnsi"/>
        </w:rPr>
        <w:t>802.1x;</w:t>
      </w:r>
    </w:p>
    <w:p w14:paraId="4B7BE8A0"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r w:rsidRPr="005E053B">
        <w:rPr>
          <w:rFonts w:asciiTheme="minorHAnsi" w:hAnsiTheme="minorHAnsi" w:cstheme="minorHAnsi"/>
        </w:rPr>
        <w:t>Ograniczanie ruchu kierowanego do warstwy sterowania (</w:t>
      </w:r>
      <w:proofErr w:type="spellStart"/>
      <w:r w:rsidRPr="005E053B">
        <w:rPr>
          <w:rFonts w:asciiTheme="minorHAnsi" w:hAnsiTheme="minorHAnsi" w:cstheme="minorHAnsi"/>
        </w:rPr>
        <w:t>control</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plane</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policing</w:t>
      </w:r>
      <w:proofErr w:type="spellEnd"/>
      <w:r w:rsidRPr="005E053B">
        <w:rPr>
          <w:rFonts w:asciiTheme="minorHAnsi" w:hAnsiTheme="minorHAnsi" w:cstheme="minorHAnsi"/>
        </w:rPr>
        <w:t>);</w:t>
      </w:r>
    </w:p>
    <w:p w14:paraId="6B9815D1"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r w:rsidRPr="005E053B">
        <w:rPr>
          <w:rFonts w:asciiTheme="minorHAnsi" w:hAnsiTheme="minorHAnsi" w:cstheme="minorHAnsi"/>
        </w:rPr>
        <w:t xml:space="preserve">Kopiowanie ruchu ze źródłowych fizycznych portów Ethernet, wiązek </w:t>
      </w:r>
      <w:proofErr w:type="spellStart"/>
      <w:r w:rsidRPr="005E053B">
        <w:rPr>
          <w:rFonts w:asciiTheme="minorHAnsi" w:hAnsiTheme="minorHAnsi" w:cstheme="minorHAnsi"/>
        </w:rPr>
        <w:t>PortChannel</w:t>
      </w:r>
      <w:proofErr w:type="spellEnd"/>
      <w:r w:rsidRPr="005E053B">
        <w:rPr>
          <w:rFonts w:asciiTheme="minorHAnsi" w:hAnsiTheme="minorHAnsi" w:cstheme="minorHAnsi"/>
        </w:rPr>
        <w:t>, sieci VLAN, na interfejs docelowy za pośrednictwem specjalnego mechanizmu (mirroring);</w:t>
      </w:r>
    </w:p>
    <w:p w14:paraId="4489EF02"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r w:rsidRPr="005E053B">
        <w:rPr>
          <w:rFonts w:asciiTheme="minorHAnsi" w:hAnsiTheme="minorHAnsi" w:cstheme="minorHAnsi"/>
        </w:rPr>
        <w:t xml:space="preserve">Network Time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(NTP);</w:t>
      </w:r>
    </w:p>
    <w:p w14:paraId="7AA2F1C5"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r w:rsidRPr="005E053B">
        <w:rPr>
          <w:rFonts w:asciiTheme="minorHAnsi" w:hAnsiTheme="minorHAnsi" w:cstheme="minorHAnsi"/>
        </w:rPr>
        <w:t xml:space="preserve">Precision Time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IEEE 1588;</w:t>
      </w:r>
    </w:p>
    <w:p w14:paraId="58220ECC"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r w:rsidRPr="005E053B">
        <w:rPr>
          <w:rFonts w:asciiTheme="minorHAnsi" w:hAnsiTheme="minorHAnsi" w:cstheme="minorHAnsi"/>
        </w:rPr>
        <w:t>Diagnostyka procesu BOOT;</w:t>
      </w:r>
    </w:p>
    <w:p w14:paraId="2D9E883E"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r w:rsidRPr="005E053B">
        <w:rPr>
          <w:rFonts w:asciiTheme="minorHAnsi" w:hAnsiTheme="minorHAnsi" w:cstheme="minorHAnsi"/>
        </w:rPr>
        <w:t>Ping;</w:t>
      </w:r>
    </w:p>
    <w:p w14:paraId="35DD8E16"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proofErr w:type="spellStart"/>
      <w:r w:rsidRPr="005E053B">
        <w:rPr>
          <w:rFonts w:asciiTheme="minorHAnsi" w:hAnsiTheme="minorHAnsi" w:cstheme="minorHAnsi"/>
        </w:rPr>
        <w:t>Traceroute</w:t>
      </w:r>
      <w:proofErr w:type="spellEnd"/>
      <w:r w:rsidRPr="005E053B">
        <w:rPr>
          <w:rFonts w:asciiTheme="minorHAnsi" w:hAnsiTheme="minorHAnsi" w:cstheme="minorHAnsi"/>
        </w:rPr>
        <w:t>.</w:t>
      </w:r>
    </w:p>
    <w:p w14:paraId="0FA0BA7C" w14:textId="77777777" w:rsidR="007679A9" w:rsidRPr="005E053B" w:rsidRDefault="007679A9" w:rsidP="00A0795D">
      <w:pPr>
        <w:pStyle w:val="Akapitzlist"/>
        <w:numPr>
          <w:ilvl w:val="0"/>
          <w:numId w:val="63"/>
        </w:numPr>
        <w:spacing w:after="0" w:line="276" w:lineRule="auto"/>
        <w:rPr>
          <w:rFonts w:asciiTheme="minorHAnsi" w:hAnsiTheme="minorHAnsi" w:cstheme="minorHAnsi"/>
        </w:rPr>
      </w:pPr>
      <w:r w:rsidRPr="005E053B">
        <w:rPr>
          <w:rFonts w:asciiTheme="minorHAnsi" w:hAnsiTheme="minorHAnsi" w:cstheme="minorHAnsi"/>
        </w:rPr>
        <w:t>RMON (</w:t>
      </w:r>
      <w:proofErr w:type="spellStart"/>
      <w:r w:rsidRPr="005E053B">
        <w:rPr>
          <w:rFonts w:asciiTheme="minorHAnsi" w:hAnsiTheme="minorHAnsi" w:cstheme="minorHAnsi"/>
        </w:rPr>
        <w:t>przynajmniejgrupy</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Events</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Alarms</w:t>
      </w:r>
      <w:proofErr w:type="spellEnd"/>
      <w:r w:rsidRPr="005E053B">
        <w:rPr>
          <w:rFonts w:asciiTheme="minorHAnsi" w:hAnsiTheme="minorHAnsi" w:cstheme="minorHAnsi"/>
        </w:rPr>
        <w:t>)</w:t>
      </w:r>
    </w:p>
    <w:p w14:paraId="72EE4E13" w14:textId="77777777" w:rsidR="00A0795D" w:rsidRPr="005E053B" w:rsidRDefault="00A0795D" w:rsidP="00A0795D">
      <w:pPr>
        <w:pStyle w:val="Akapitzlist"/>
        <w:spacing w:after="0" w:line="276" w:lineRule="auto"/>
        <w:ind w:left="1068"/>
        <w:rPr>
          <w:rFonts w:asciiTheme="minorHAnsi" w:hAnsiTheme="minorHAnsi" w:cstheme="minorHAnsi"/>
        </w:rPr>
      </w:pPr>
    </w:p>
    <w:p w14:paraId="241EEE61" w14:textId="77777777" w:rsidR="007679A9" w:rsidRPr="005E053B" w:rsidRDefault="007679A9" w:rsidP="007679A9">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Narzędzia programowania i zarządzania przełącznikiem:</w:t>
      </w:r>
    </w:p>
    <w:p w14:paraId="51ABD614" w14:textId="77777777" w:rsidR="007679A9" w:rsidRPr="005E053B" w:rsidRDefault="007679A9" w:rsidP="00A0795D">
      <w:pPr>
        <w:pStyle w:val="Akapitzlist"/>
        <w:numPr>
          <w:ilvl w:val="0"/>
          <w:numId w:val="64"/>
        </w:numPr>
        <w:spacing w:after="0" w:line="276" w:lineRule="auto"/>
        <w:rPr>
          <w:rFonts w:asciiTheme="minorHAnsi" w:hAnsiTheme="minorHAnsi" w:cstheme="minorHAnsi"/>
        </w:rPr>
      </w:pPr>
      <w:r w:rsidRPr="005E053B">
        <w:rPr>
          <w:rFonts w:asciiTheme="minorHAnsi" w:hAnsiTheme="minorHAnsi" w:cstheme="minorHAnsi"/>
        </w:rPr>
        <w:t xml:space="preserve">Interpreter </w:t>
      </w:r>
      <w:proofErr w:type="spellStart"/>
      <w:r w:rsidRPr="005E053B">
        <w:rPr>
          <w:rFonts w:asciiTheme="minorHAnsi" w:hAnsiTheme="minorHAnsi" w:cstheme="minorHAnsi"/>
        </w:rPr>
        <w:t>Python</w:t>
      </w:r>
      <w:proofErr w:type="spellEnd"/>
      <w:r w:rsidRPr="005E053B">
        <w:rPr>
          <w:rFonts w:asciiTheme="minorHAnsi" w:hAnsiTheme="minorHAnsi" w:cstheme="minorHAnsi"/>
        </w:rPr>
        <w:t xml:space="preserve"> z możliwością lokalnego uruchamiania skryptów na przełączniku i konfiguracji przełącznika poprzez API;</w:t>
      </w:r>
    </w:p>
    <w:p w14:paraId="4840AB1C" w14:textId="77777777" w:rsidR="007679A9" w:rsidRPr="005E053B" w:rsidRDefault="007679A9" w:rsidP="00A0795D">
      <w:pPr>
        <w:pStyle w:val="Akapitzlist"/>
        <w:numPr>
          <w:ilvl w:val="0"/>
          <w:numId w:val="64"/>
        </w:numPr>
        <w:spacing w:after="0" w:line="276" w:lineRule="auto"/>
        <w:rPr>
          <w:rFonts w:asciiTheme="minorHAnsi" w:hAnsiTheme="minorHAnsi" w:cstheme="minorHAnsi"/>
        </w:rPr>
      </w:pPr>
      <w:r w:rsidRPr="005E053B">
        <w:rPr>
          <w:rFonts w:asciiTheme="minorHAnsi" w:hAnsiTheme="minorHAnsi" w:cstheme="minorHAnsi"/>
        </w:rPr>
        <w:t xml:space="preserve">Wbudowana powłoka </w:t>
      </w:r>
      <w:proofErr w:type="spellStart"/>
      <w:r w:rsidRPr="005E053B">
        <w:rPr>
          <w:rFonts w:asciiTheme="minorHAnsi" w:hAnsiTheme="minorHAnsi" w:cstheme="minorHAnsi"/>
        </w:rPr>
        <w:t>Bash</w:t>
      </w:r>
      <w:proofErr w:type="spellEnd"/>
      <w:r w:rsidRPr="005E053B">
        <w:rPr>
          <w:rFonts w:asciiTheme="minorHAnsi" w:hAnsiTheme="minorHAnsi" w:cstheme="minorHAnsi"/>
        </w:rPr>
        <w:t xml:space="preserve"> do zarządzania systemem Linux przełącznika;</w:t>
      </w:r>
    </w:p>
    <w:p w14:paraId="73F135F3" w14:textId="77777777" w:rsidR="007679A9" w:rsidRPr="005E053B" w:rsidRDefault="007679A9" w:rsidP="00A0795D">
      <w:pPr>
        <w:pStyle w:val="Akapitzlist"/>
        <w:numPr>
          <w:ilvl w:val="0"/>
          <w:numId w:val="64"/>
        </w:numPr>
        <w:spacing w:after="0" w:line="276" w:lineRule="auto"/>
        <w:rPr>
          <w:rFonts w:asciiTheme="minorHAnsi" w:hAnsiTheme="minorHAnsi" w:cstheme="minorHAnsi"/>
        </w:rPr>
      </w:pPr>
      <w:r w:rsidRPr="005E053B">
        <w:rPr>
          <w:rFonts w:asciiTheme="minorHAnsi" w:hAnsiTheme="minorHAnsi" w:cstheme="minorHAnsi"/>
        </w:rPr>
        <w:t xml:space="preserve">Wsparcie dla kontenera LXC (Linux </w:t>
      </w:r>
      <w:proofErr w:type="spellStart"/>
      <w:r w:rsidRPr="005E053B">
        <w:rPr>
          <w:rFonts w:asciiTheme="minorHAnsi" w:hAnsiTheme="minorHAnsi" w:cstheme="minorHAnsi"/>
        </w:rPr>
        <w:t>Container</w:t>
      </w:r>
      <w:proofErr w:type="spellEnd"/>
      <w:r w:rsidRPr="005E053B">
        <w:rPr>
          <w:rFonts w:asciiTheme="minorHAnsi" w:hAnsiTheme="minorHAnsi" w:cstheme="minorHAnsi"/>
        </w:rPr>
        <w:t xml:space="preserve">) lub </w:t>
      </w:r>
      <w:proofErr w:type="spellStart"/>
      <w:r w:rsidRPr="005E053B">
        <w:rPr>
          <w:rFonts w:asciiTheme="minorHAnsi" w:hAnsiTheme="minorHAnsi" w:cstheme="minorHAnsi"/>
        </w:rPr>
        <w:t>runC</w:t>
      </w:r>
      <w:proofErr w:type="spellEnd"/>
      <w:r w:rsidRPr="005E053B">
        <w:rPr>
          <w:rFonts w:asciiTheme="minorHAnsi" w:hAnsiTheme="minorHAnsi" w:cstheme="minorHAnsi"/>
        </w:rPr>
        <w:t xml:space="preserve"> wraz z  możliwością instalowania na nim zewnętrznych aplikacji 32 i 64 bitowych w oparciu o narzędzie </w:t>
      </w:r>
      <w:proofErr w:type="spellStart"/>
      <w:r w:rsidRPr="005E053B">
        <w:rPr>
          <w:rFonts w:asciiTheme="minorHAnsi" w:hAnsiTheme="minorHAnsi" w:cstheme="minorHAnsi"/>
        </w:rPr>
        <w:t>yum</w:t>
      </w:r>
      <w:proofErr w:type="spellEnd"/>
      <w:r w:rsidRPr="005E053B">
        <w:rPr>
          <w:rFonts w:asciiTheme="minorHAnsi" w:hAnsiTheme="minorHAnsi" w:cstheme="minorHAnsi"/>
        </w:rPr>
        <w:t xml:space="preserve"> i paczki </w:t>
      </w:r>
      <w:proofErr w:type="spellStart"/>
      <w:r w:rsidRPr="005E053B">
        <w:rPr>
          <w:rFonts w:asciiTheme="minorHAnsi" w:hAnsiTheme="minorHAnsi" w:cstheme="minorHAnsi"/>
        </w:rPr>
        <w:t>rpm</w:t>
      </w:r>
      <w:proofErr w:type="spellEnd"/>
      <w:r w:rsidRPr="005E053B">
        <w:rPr>
          <w:rFonts w:asciiTheme="minorHAnsi" w:hAnsiTheme="minorHAnsi" w:cstheme="minorHAnsi"/>
        </w:rPr>
        <w:t>, niezależnie od systemu operacyjnego przełącznika;</w:t>
      </w:r>
    </w:p>
    <w:p w14:paraId="07AF90E2" w14:textId="77777777" w:rsidR="007679A9" w:rsidRPr="005E053B" w:rsidRDefault="007679A9" w:rsidP="00A0795D">
      <w:pPr>
        <w:pStyle w:val="Akapitzlist"/>
        <w:numPr>
          <w:ilvl w:val="0"/>
          <w:numId w:val="64"/>
        </w:numPr>
        <w:spacing w:after="0" w:line="276" w:lineRule="auto"/>
        <w:rPr>
          <w:rFonts w:asciiTheme="minorHAnsi" w:hAnsiTheme="minorHAnsi" w:cstheme="minorHAnsi"/>
        </w:rPr>
      </w:pPr>
      <w:r w:rsidRPr="005E053B">
        <w:rPr>
          <w:rFonts w:asciiTheme="minorHAnsi" w:hAnsiTheme="minorHAnsi" w:cstheme="minorHAnsi"/>
        </w:rPr>
        <w:t>Interfejs programistyczny REST API wraz z upublicznionym SDK</w:t>
      </w:r>
    </w:p>
    <w:p w14:paraId="7555ED43" w14:textId="77777777" w:rsidR="007679A9" w:rsidRPr="005E053B" w:rsidRDefault="007679A9" w:rsidP="007679A9">
      <w:pPr>
        <w:spacing w:after="0" w:line="276" w:lineRule="auto"/>
        <w:rPr>
          <w:rFonts w:asciiTheme="minorHAnsi" w:hAnsiTheme="minorHAnsi" w:cstheme="minorHAnsi"/>
        </w:rPr>
      </w:pPr>
    </w:p>
    <w:p w14:paraId="7C7C2842" w14:textId="77777777" w:rsidR="007679A9" w:rsidRPr="005E053B" w:rsidRDefault="007679A9" w:rsidP="007679A9">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musi być wyposażony w:</w:t>
      </w:r>
    </w:p>
    <w:p w14:paraId="4221752C" w14:textId="79DFF9B3" w:rsidR="007679A9" w:rsidRPr="005E053B" w:rsidRDefault="00BA7ABC" w:rsidP="00BF1EC2">
      <w:pPr>
        <w:pStyle w:val="Akapitzlist"/>
        <w:numPr>
          <w:ilvl w:val="0"/>
          <w:numId w:val="65"/>
        </w:numPr>
        <w:spacing w:after="200" w:line="276" w:lineRule="auto"/>
        <w:jc w:val="left"/>
        <w:rPr>
          <w:rFonts w:asciiTheme="minorHAnsi" w:hAnsiTheme="minorHAnsi" w:cstheme="minorHAnsi"/>
        </w:rPr>
      </w:pPr>
      <w:r w:rsidRPr="005E053B">
        <w:rPr>
          <w:rFonts w:asciiTheme="minorHAnsi" w:hAnsiTheme="minorHAnsi" w:cstheme="minorHAnsi"/>
        </w:rPr>
        <w:lastRenderedPageBreak/>
        <w:t>8</w:t>
      </w:r>
      <w:r w:rsidR="007679A9" w:rsidRPr="005E053B">
        <w:rPr>
          <w:rFonts w:asciiTheme="minorHAnsi" w:hAnsiTheme="minorHAnsi" w:cstheme="minorHAnsi"/>
        </w:rPr>
        <w:t xml:space="preserve"> wkładek QSFP 100GE umożliwiające połączenie 100GE z  wykorzystaniem pojedynczej pary światłowodów wielomodowych (</w:t>
      </w:r>
      <w:proofErr w:type="spellStart"/>
      <w:r w:rsidR="007679A9" w:rsidRPr="005E053B">
        <w:rPr>
          <w:rFonts w:asciiTheme="minorHAnsi" w:hAnsiTheme="minorHAnsi" w:cstheme="minorHAnsi"/>
        </w:rPr>
        <w:t>bidirectional</w:t>
      </w:r>
      <w:proofErr w:type="spellEnd"/>
      <w:r w:rsidR="007679A9" w:rsidRPr="005E053B">
        <w:rPr>
          <w:rFonts w:asciiTheme="minorHAnsi" w:hAnsiTheme="minorHAnsi" w:cstheme="minorHAnsi"/>
        </w:rPr>
        <w:t>);</w:t>
      </w:r>
    </w:p>
    <w:p w14:paraId="3F2F736D" w14:textId="1A6C0400" w:rsidR="00F07D51" w:rsidRPr="005E053B" w:rsidRDefault="00F07D51" w:rsidP="00BF1EC2">
      <w:pPr>
        <w:pStyle w:val="Akapitzlist"/>
        <w:numPr>
          <w:ilvl w:val="0"/>
          <w:numId w:val="65"/>
        </w:numPr>
        <w:spacing w:after="200" w:line="276" w:lineRule="auto"/>
        <w:jc w:val="left"/>
        <w:rPr>
          <w:rFonts w:asciiTheme="minorHAnsi" w:hAnsiTheme="minorHAnsi" w:cstheme="minorHAnsi"/>
        </w:rPr>
      </w:pPr>
      <w:r w:rsidRPr="005E053B">
        <w:rPr>
          <w:rFonts w:asciiTheme="minorHAnsi" w:hAnsiTheme="minorHAnsi" w:cstheme="minorHAnsi"/>
        </w:rPr>
        <w:t>8 wkładek QSFP28 100GE SR4</w:t>
      </w:r>
    </w:p>
    <w:p w14:paraId="094E4ABA" w14:textId="77777777" w:rsidR="007679A9" w:rsidRPr="005E053B" w:rsidRDefault="007679A9" w:rsidP="007679A9">
      <w:pPr>
        <w:numPr>
          <w:ilvl w:val="1"/>
          <w:numId w:val="11"/>
        </w:numPr>
        <w:spacing w:after="200" w:line="276" w:lineRule="auto"/>
        <w:contextualSpacing/>
        <w:rPr>
          <w:rFonts w:asciiTheme="minorHAnsi" w:hAnsiTheme="minorHAnsi" w:cstheme="minorHAnsi"/>
        </w:rPr>
      </w:pPr>
      <w:r w:rsidRPr="005E053B">
        <w:rPr>
          <w:rFonts w:asciiTheme="minorHAnsi" w:hAnsiTheme="minorHAnsi" w:cstheme="minorHAnsi"/>
        </w:rPr>
        <w:t>Przełącznik musi być wyposażony w 2 zasilacze zmiennoprądowe pracujące w konfiguracji redundantnej oraz wentylatory w konfiguracji zapewniającej wyrzut powietrza od strony portów liniowych lub połączeń zasilających urządzenia.</w:t>
      </w:r>
    </w:p>
    <w:p w14:paraId="1B9566BD" w14:textId="77777777" w:rsidR="007679A9" w:rsidRPr="005E053B" w:rsidRDefault="007679A9" w:rsidP="007679A9">
      <w:pPr>
        <w:numPr>
          <w:ilvl w:val="1"/>
          <w:numId w:val="11"/>
        </w:numPr>
        <w:spacing w:after="200" w:line="276" w:lineRule="auto"/>
        <w:contextualSpacing/>
        <w:rPr>
          <w:rFonts w:asciiTheme="minorHAnsi" w:hAnsiTheme="minorHAnsi" w:cstheme="minorHAnsi"/>
        </w:rPr>
      </w:pPr>
      <w:r w:rsidRPr="005E053B">
        <w:rPr>
          <w:rFonts w:asciiTheme="minorHAnsi" w:hAnsiTheme="minorHAnsi" w:cstheme="minorHAnsi"/>
        </w:rPr>
        <w:t>Obudowa o rozmiarach maksymalnie 2RU (</w:t>
      </w:r>
      <w:proofErr w:type="spellStart"/>
      <w:r w:rsidRPr="005E053B">
        <w:rPr>
          <w:rFonts w:asciiTheme="minorHAnsi" w:hAnsiTheme="minorHAnsi" w:cstheme="minorHAnsi"/>
        </w:rPr>
        <w:t>rack</w:t>
      </w:r>
      <w:proofErr w:type="spellEnd"/>
      <w:r w:rsidRPr="005E053B">
        <w:rPr>
          <w:rFonts w:asciiTheme="minorHAnsi" w:hAnsiTheme="minorHAnsi" w:cstheme="minorHAnsi"/>
        </w:rPr>
        <w:t xml:space="preserve"> unit), przeznaczona do montażu w szafie </w:t>
      </w:r>
      <w:proofErr w:type="spellStart"/>
      <w:r w:rsidRPr="005E053B">
        <w:rPr>
          <w:rFonts w:asciiTheme="minorHAnsi" w:hAnsiTheme="minorHAnsi" w:cstheme="minorHAnsi"/>
        </w:rPr>
        <w:t>rackowej</w:t>
      </w:r>
      <w:proofErr w:type="spellEnd"/>
      <w:r w:rsidRPr="005E053B">
        <w:rPr>
          <w:rFonts w:asciiTheme="minorHAnsi" w:hAnsiTheme="minorHAnsi" w:cstheme="minorHAnsi"/>
        </w:rPr>
        <w:t xml:space="preserve"> 19”. </w:t>
      </w:r>
    </w:p>
    <w:p w14:paraId="4D9317BB" w14:textId="77777777" w:rsidR="007679A9" w:rsidRPr="005E053B" w:rsidRDefault="007679A9" w:rsidP="007679A9">
      <w:pPr>
        <w:spacing w:after="0" w:line="276" w:lineRule="auto"/>
        <w:rPr>
          <w:rFonts w:asciiTheme="minorHAnsi" w:hAnsiTheme="minorHAnsi" w:cstheme="minorHAnsi"/>
        </w:rPr>
      </w:pPr>
    </w:p>
    <w:p w14:paraId="1F024E2E" w14:textId="45D07437" w:rsidR="007679A9" w:rsidRPr="005E053B" w:rsidRDefault="54B25654" w:rsidP="007679A9">
      <w:pPr>
        <w:numPr>
          <w:ilvl w:val="1"/>
          <w:numId w:val="11"/>
        </w:numPr>
        <w:spacing w:after="200" w:line="276" w:lineRule="auto"/>
        <w:contextualSpacing/>
        <w:rPr>
          <w:rFonts w:asciiTheme="minorHAnsi" w:hAnsiTheme="minorHAnsi" w:cstheme="minorHAnsi"/>
        </w:rPr>
      </w:pPr>
      <w:r w:rsidRPr="005E053B">
        <w:rPr>
          <w:rFonts w:asciiTheme="minorHAnsi" w:hAnsiTheme="minorHAnsi" w:cstheme="minorHAnsi"/>
        </w:rPr>
        <w:t>Urządzenie ma możliwość pracy samodzielnej (realizując opisane powyżej funkcjonalności) oraz współpracy z komponentem zarządzającym (kontrolerem SDN). Istnieje możliwość zmiany trybu pracy (np. poprzez wymianę oprogramowania lub wgranie odpowiedniej licencji jeśli potrzebne), nie dopuszcza się konieczności modyfikacji sprzętowej urządzeń. Jeśli dla celów realizacji tych funkcjonalności konieczna jest dla przełącznika licencja to wymaga się jej dostarczenia. Jeśli licencja jest realizowana w modelu subskrypcyjnym wymaga się dostarczenia jej na min</w:t>
      </w:r>
      <w:r w:rsidRPr="005E053B">
        <w:rPr>
          <w:rFonts w:asciiTheme="minorHAnsi" w:hAnsiTheme="minorHAnsi" w:cstheme="minorHAnsi"/>
          <w:b/>
          <w:bCs/>
        </w:rPr>
        <w:t xml:space="preserve"> 36</w:t>
      </w:r>
      <w:r w:rsidRPr="005E053B">
        <w:rPr>
          <w:rFonts w:asciiTheme="minorHAnsi" w:hAnsiTheme="minorHAnsi" w:cstheme="minorHAnsi"/>
        </w:rPr>
        <w:t xml:space="preserve"> miesięcy. Zamawiający posiada system SDN CISCO ACI, którego funkcjonalności opisane zostały w </w:t>
      </w:r>
      <w:proofErr w:type="spellStart"/>
      <w:r w:rsidR="01EFFB3F" w:rsidRPr="005E053B">
        <w:rPr>
          <w:rFonts w:asciiTheme="minorHAnsi" w:hAnsiTheme="minorHAnsi" w:cstheme="minorHAnsi"/>
        </w:rPr>
        <w:t>pkt.V</w:t>
      </w:r>
      <w:proofErr w:type="spellEnd"/>
      <w:r w:rsidRPr="005E053B">
        <w:rPr>
          <w:rFonts w:asciiTheme="minorHAnsi" w:hAnsiTheme="minorHAnsi" w:cstheme="minorHAnsi"/>
        </w:rPr>
        <w:t xml:space="preserve"> poniżej. Dostarczone przełączniki musza w pełni współpracować z posiadanym systemem i jego funkcjonalnościami i być wyposażone w niezbędne w tym celu licencje.</w:t>
      </w:r>
    </w:p>
    <w:p w14:paraId="63429380" w14:textId="77777777" w:rsidR="00E92FCC" w:rsidRPr="005E053B" w:rsidRDefault="00E92FCC" w:rsidP="00E92FCC">
      <w:pPr>
        <w:pStyle w:val="Akapitzlist"/>
        <w:numPr>
          <w:ilvl w:val="0"/>
          <w:numId w:val="11"/>
        </w:numPr>
        <w:rPr>
          <w:rFonts w:asciiTheme="minorHAnsi" w:hAnsiTheme="minorHAnsi" w:cstheme="minorHAnsi"/>
        </w:rPr>
      </w:pPr>
      <w:r w:rsidRPr="005E053B">
        <w:rPr>
          <w:rFonts w:asciiTheme="minorHAnsi" w:hAnsiTheme="minorHAnsi" w:cstheme="minorHAnsi"/>
          <w:b/>
          <w:bCs/>
        </w:rPr>
        <w:t xml:space="preserve">Urządzenie typu </w:t>
      </w:r>
      <w:proofErr w:type="spellStart"/>
      <w:r w:rsidRPr="005E053B">
        <w:rPr>
          <w:rFonts w:asciiTheme="minorHAnsi" w:hAnsiTheme="minorHAnsi" w:cstheme="minorHAnsi"/>
          <w:b/>
          <w:bCs/>
        </w:rPr>
        <w:t>spine</w:t>
      </w:r>
      <w:proofErr w:type="spellEnd"/>
      <w:r w:rsidRPr="005E053B">
        <w:rPr>
          <w:rFonts w:asciiTheme="minorHAnsi" w:hAnsiTheme="minorHAnsi" w:cstheme="minorHAnsi"/>
          <w:b/>
          <w:bCs/>
        </w:rPr>
        <w:t>/</w:t>
      </w:r>
      <w:proofErr w:type="spellStart"/>
      <w:r w:rsidRPr="005E053B">
        <w:rPr>
          <w:rFonts w:asciiTheme="minorHAnsi" w:hAnsiTheme="minorHAnsi" w:cstheme="minorHAnsi"/>
          <w:b/>
          <w:bCs/>
        </w:rPr>
        <w:t>leaf</w:t>
      </w:r>
      <w:proofErr w:type="spellEnd"/>
      <w:r w:rsidRPr="005E053B">
        <w:rPr>
          <w:rFonts w:asciiTheme="minorHAnsi" w:hAnsiTheme="minorHAnsi" w:cstheme="minorHAnsi"/>
          <w:b/>
          <w:bCs/>
        </w:rPr>
        <w:t xml:space="preserve"> z portami 32x 40/100G QSFP/QSFP-DD</w:t>
      </w:r>
      <w:r w:rsidRPr="005E053B">
        <w:rPr>
          <w:rFonts w:asciiTheme="minorHAnsi" w:hAnsiTheme="minorHAnsi" w:cstheme="minorHAnsi"/>
        </w:rPr>
        <w:t> </w:t>
      </w:r>
    </w:p>
    <w:p w14:paraId="7FC5206E" w14:textId="0BD285F0" w:rsidR="00E92FCC" w:rsidRPr="005E053B" w:rsidRDefault="00E92FCC" w:rsidP="00E92FCC">
      <w:pPr>
        <w:ind w:firstLine="360"/>
        <w:rPr>
          <w:rFonts w:asciiTheme="minorHAnsi" w:hAnsiTheme="minorHAnsi" w:cstheme="minorHAnsi"/>
        </w:rPr>
      </w:pPr>
      <w:r w:rsidRPr="005E053B">
        <w:rPr>
          <w:rFonts w:asciiTheme="minorHAnsi" w:hAnsiTheme="minorHAnsi" w:cstheme="minorHAnsi"/>
        </w:rPr>
        <w:t>Dostawa 4 urządzeń, każde o wymaganiach opisanych poniżej.</w:t>
      </w:r>
    </w:p>
    <w:p w14:paraId="487A28FA" w14:textId="77777777" w:rsidR="00E92FCC" w:rsidRPr="005E053B" w:rsidRDefault="00E92FCC" w:rsidP="00E92FCC">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posiada:</w:t>
      </w:r>
    </w:p>
    <w:p w14:paraId="26611942" w14:textId="1AF1F81A" w:rsidR="00E33CC8" w:rsidRPr="005E053B" w:rsidRDefault="00E33CC8" w:rsidP="004615F0">
      <w:pPr>
        <w:pStyle w:val="Akapitzlist"/>
        <w:numPr>
          <w:ilvl w:val="0"/>
          <w:numId w:val="67"/>
        </w:numPr>
        <w:spacing w:after="200" w:line="276" w:lineRule="auto"/>
        <w:jc w:val="left"/>
        <w:rPr>
          <w:rFonts w:asciiTheme="minorHAnsi" w:hAnsiTheme="minorHAnsi" w:cstheme="minorHAnsi"/>
        </w:rPr>
      </w:pPr>
      <w:r w:rsidRPr="005E053B">
        <w:rPr>
          <w:rFonts w:asciiTheme="minorHAnsi" w:hAnsiTheme="minorHAnsi" w:cstheme="minorHAnsi"/>
        </w:rPr>
        <w:t xml:space="preserve">Min. 28 portów 40/100Gbps definiowanych za pomocą wkładek QSFP, przy czym każdy z tych portów QSFP posiada możliwość pracy zarówno w trybie 40Gbps oraz w trybie 100Gbps na pojedynczej parze okablowania </w:t>
      </w:r>
      <w:proofErr w:type="spellStart"/>
      <w:r w:rsidRPr="005E053B">
        <w:rPr>
          <w:rFonts w:asciiTheme="minorHAnsi" w:hAnsiTheme="minorHAnsi" w:cstheme="minorHAnsi"/>
        </w:rPr>
        <w:t>multi-mode</w:t>
      </w:r>
      <w:proofErr w:type="spellEnd"/>
      <w:r w:rsidRPr="005E053B">
        <w:rPr>
          <w:rFonts w:asciiTheme="minorHAnsi" w:hAnsiTheme="minorHAnsi" w:cstheme="minorHAnsi"/>
        </w:rPr>
        <w:t xml:space="preserve"> (do 100m). </w:t>
      </w:r>
    </w:p>
    <w:p w14:paraId="6F28B6C4" w14:textId="7612C972" w:rsidR="00E33CC8" w:rsidRPr="005E053B" w:rsidRDefault="00E33CC8" w:rsidP="004615F0">
      <w:pPr>
        <w:pStyle w:val="Akapitzlist"/>
        <w:numPr>
          <w:ilvl w:val="0"/>
          <w:numId w:val="67"/>
        </w:numPr>
        <w:spacing w:after="200" w:line="276" w:lineRule="auto"/>
        <w:jc w:val="left"/>
        <w:rPr>
          <w:rFonts w:asciiTheme="minorHAnsi" w:hAnsiTheme="minorHAnsi" w:cstheme="minorHAnsi"/>
        </w:rPr>
      </w:pPr>
      <w:r w:rsidRPr="005E053B">
        <w:rPr>
          <w:rFonts w:asciiTheme="minorHAnsi" w:hAnsiTheme="minorHAnsi" w:cstheme="minorHAnsi"/>
        </w:rPr>
        <w:t xml:space="preserve">Min 8 portów definiowanych za pomocą wkładek QSFP-DD, przy czym każdy z tych portów wspiera 40/50/100/200/400Gbps oraz posiada możliwość pracy w trybie 40Gbps i w trybie 100Gbps na pojedynczej parze okablowania </w:t>
      </w:r>
      <w:proofErr w:type="spellStart"/>
      <w:r w:rsidRPr="005E053B">
        <w:rPr>
          <w:rFonts w:asciiTheme="minorHAnsi" w:hAnsiTheme="minorHAnsi" w:cstheme="minorHAnsi"/>
        </w:rPr>
        <w:t>multi-mode</w:t>
      </w:r>
      <w:proofErr w:type="spellEnd"/>
      <w:r w:rsidRPr="005E053B">
        <w:rPr>
          <w:rFonts w:asciiTheme="minorHAnsi" w:hAnsiTheme="minorHAnsi" w:cstheme="minorHAnsi"/>
        </w:rPr>
        <w:t xml:space="preserve"> (do 100m).</w:t>
      </w:r>
    </w:p>
    <w:p w14:paraId="6BA2AF7D" w14:textId="77777777" w:rsidR="00E92FCC" w:rsidRPr="005E053B" w:rsidRDefault="00E92FCC" w:rsidP="00E92FCC">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Parametry wydajnościowe:</w:t>
      </w:r>
    </w:p>
    <w:p w14:paraId="4E2475D2" w14:textId="77777777" w:rsidR="00B744AD" w:rsidRPr="005E053B" w:rsidRDefault="00B744AD" w:rsidP="00B744AD">
      <w:pPr>
        <w:pStyle w:val="Akapitzlist"/>
        <w:numPr>
          <w:ilvl w:val="0"/>
          <w:numId w:val="68"/>
        </w:numPr>
        <w:spacing w:after="200" w:line="276" w:lineRule="auto"/>
        <w:jc w:val="left"/>
        <w:rPr>
          <w:rFonts w:asciiTheme="minorHAnsi" w:hAnsiTheme="minorHAnsi" w:cstheme="minorHAnsi"/>
        </w:rPr>
      </w:pPr>
      <w:r w:rsidRPr="005E053B">
        <w:rPr>
          <w:rFonts w:asciiTheme="minorHAnsi" w:hAnsiTheme="minorHAnsi" w:cstheme="minorHAnsi"/>
        </w:rPr>
        <w:t xml:space="preserve">Prędkość przełączania 6Tbps </w:t>
      </w:r>
      <w:proofErr w:type="spellStart"/>
      <w:r w:rsidRPr="005E053B">
        <w:rPr>
          <w:rFonts w:asciiTheme="minorHAnsi" w:hAnsiTheme="minorHAnsi" w:cstheme="minorHAnsi"/>
        </w:rPr>
        <w:t>full</w:t>
      </w:r>
      <w:proofErr w:type="spellEnd"/>
      <w:r w:rsidRPr="005E053B">
        <w:rPr>
          <w:rFonts w:asciiTheme="minorHAnsi" w:hAnsiTheme="minorHAnsi" w:cstheme="minorHAnsi"/>
        </w:rPr>
        <w:t xml:space="preserve"> duplex </w:t>
      </w:r>
    </w:p>
    <w:p w14:paraId="6ECF46AD" w14:textId="67C8DC31" w:rsidR="004615F0" w:rsidRPr="005E053B" w:rsidRDefault="00B744AD" w:rsidP="00B744AD">
      <w:pPr>
        <w:pStyle w:val="Akapitzlist"/>
        <w:numPr>
          <w:ilvl w:val="0"/>
          <w:numId w:val="68"/>
        </w:numPr>
        <w:spacing w:after="200" w:line="276" w:lineRule="auto"/>
        <w:jc w:val="left"/>
        <w:rPr>
          <w:rFonts w:asciiTheme="minorHAnsi" w:hAnsiTheme="minorHAnsi" w:cstheme="minorHAnsi"/>
        </w:rPr>
      </w:pPr>
      <w:r w:rsidRPr="005E053B">
        <w:rPr>
          <w:rFonts w:asciiTheme="minorHAnsi" w:hAnsiTheme="minorHAnsi" w:cstheme="minorHAnsi"/>
        </w:rPr>
        <w:t>Urządzenie sprzętowo przełącza pakiety w warstwie L2 i L3</w:t>
      </w:r>
    </w:p>
    <w:p w14:paraId="2DB4D285" w14:textId="77777777" w:rsidR="00E92FCC" w:rsidRPr="005E053B" w:rsidRDefault="00E92FCC" w:rsidP="00E92FCC">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posiada następującą funkcjonalność warstwy L2:</w:t>
      </w:r>
    </w:p>
    <w:p w14:paraId="0CFD160E" w14:textId="77777777" w:rsidR="00E92FCC" w:rsidRPr="005E053B" w:rsidRDefault="00E92FCC" w:rsidP="00CE5BB9">
      <w:pPr>
        <w:pStyle w:val="Akapitzlist"/>
        <w:numPr>
          <w:ilvl w:val="0"/>
          <w:numId w:val="69"/>
        </w:numPr>
        <w:spacing w:after="0" w:line="276" w:lineRule="auto"/>
        <w:rPr>
          <w:rFonts w:asciiTheme="minorHAnsi" w:hAnsiTheme="minorHAnsi" w:cstheme="minorHAnsi"/>
        </w:rPr>
      </w:pPr>
      <w:proofErr w:type="spellStart"/>
      <w:r w:rsidRPr="005E053B">
        <w:rPr>
          <w:rFonts w:asciiTheme="minorHAnsi" w:hAnsiTheme="minorHAnsi" w:cstheme="minorHAnsi"/>
        </w:rPr>
        <w:t>Trunking</w:t>
      </w:r>
      <w:proofErr w:type="spellEnd"/>
      <w:r w:rsidRPr="005E053B">
        <w:rPr>
          <w:rFonts w:asciiTheme="minorHAnsi" w:hAnsiTheme="minorHAnsi" w:cstheme="minorHAnsi"/>
        </w:rPr>
        <w:t xml:space="preserve"> IEEE 802.1Q VLAN; </w:t>
      </w:r>
    </w:p>
    <w:p w14:paraId="6443D37A" w14:textId="77777777" w:rsidR="00E92FCC" w:rsidRPr="005E053B" w:rsidRDefault="00E92FCC" w:rsidP="00CE5BB9">
      <w:pPr>
        <w:pStyle w:val="Akapitzlist"/>
        <w:numPr>
          <w:ilvl w:val="0"/>
          <w:numId w:val="69"/>
        </w:numPr>
        <w:spacing w:after="0" w:line="276" w:lineRule="auto"/>
        <w:rPr>
          <w:rFonts w:asciiTheme="minorHAnsi" w:hAnsiTheme="minorHAnsi" w:cstheme="minorHAnsi"/>
        </w:rPr>
      </w:pPr>
      <w:r w:rsidRPr="005E053B">
        <w:rPr>
          <w:rFonts w:asciiTheme="minorHAnsi" w:hAnsiTheme="minorHAnsi" w:cstheme="minorHAnsi"/>
        </w:rPr>
        <w:t>Wsparcie dla 3900 sieci VLAN;</w:t>
      </w:r>
    </w:p>
    <w:p w14:paraId="1914D899" w14:textId="77777777" w:rsidR="00E92FCC" w:rsidRPr="005E053B" w:rsidRDefault="00E92FCC" w:rsidP="00CE5BB9">
      <w:pPr>
        <w:pStyle w:val="Akapitzlist"/>
        <w:numPr>
          <w:ilvl w:val="0"/>
          <w:numId w:val="69"/>
        </w:numPr>
        <w:spacing w:after="0" w:line="276" w:lineRule="auto"/>
        <w:rPr>
          <w:rFonts w:asciiTheme="minorHAnsi" w:hAnsiTheme="minorHAnsi" w:cstheme="minorHAnsi"/>
        </w:rPr>
      </w:pPr>
      <w:r w:rsidRPr="005E053B">
        <w:rPr>
          <w:rFonts w:asciiTheme="minorHAnsi" w:hAnsiTheme="minorHAnsi" w:cstheme="minorHAnsi"/>
        </w:rPr>
        <w:t>Funkcjonalność izolowania portów znajdujących się w tym samym VLAN;</w:t>
      </w:r>
    </w:p>
    <w:p w14:paraId="4FC620ED" w14:textId="77777777" w:rsidR="00E92FCC" w:rsidRPr="005E053B" w:rsidRDefault="00E92FCC" w:rsidP="00CE5BB9">
      <w:pPr>
        <w:pStyle w:val="Akapitzlist"/>
        <w:numPr>
          <w:ilvl w:val="0"/>
          <w:numId w:val="69"/>
        </w:numPr>
        <w:spacing w:after="0" w:line="276" w:lineRule="auto"/>
        <w:rPr>
          <w:rFonts w:asciiTheme="minorHAnsi" w:hAnsiTheme="minorHAnsi" w:cstheme="minorHAnsi"/>
        </w:rPr>
      </w:pPr>
      <w:r w:rsidRPr="005E053B">
        <w:rPr>
          <w:rFonts w:asciiTheme="minorHAnsi" w:hAnsiTheme="minorHAnsi" w:cstheme="minorHAnsi"/>
        </w:rPr>
        <w:t>Wsparcie sprzętowe dla minimum 90 tysięcy adresów MAC;</w:t>
      </w:r>
    </w:p>
    <w:p w14:paraId="7EE9F88A" w14:textId="77777777" w:rsidR="00E92FCC" w:rsidRPr="005E053B" w:rsidRDefault="00E92FCC" w:rsidP="00CE5BB9">
      <w:pPr>
        <w:pStyle w:val="Akapitzlist"/>
        <w:numPr>
          <w:ilvl w:val="0"/>
          <w:numId w:val="69"/>
        </w:numPr>
        <w:spacing w:after="0" w:line="276" w:lineRule="auto"/>
        <w:rPr>
          <w:rFonts w:asciiTheme="minorHAnsi" w:hAnsiTheme="minorHAnsi" w:cstheme="minorHAnsi"/>
          <w:lang w:val="en-US"/>
        </w:rPr>
      </w:pPr>
      <w:r w:rsidRPr="005E053B">
        <w:rPr>
          <w:rFonts w:asciiTheme="minorHAnsi" w:hAnsiTheme="minorHAnsi" w:cstheme="minorHAnsi"/>
          <w:lang w:val="en-US"/>
        </w:rPr>
        <w:lastRenderedPageBreak/>
        <w:t>IEEE 802.1w Rapid Spanning Tree (RST);</w:t>
      </w:r>
    </w:p>
    <w:p w14:paraId="70F0BB2B" w14:textId="77777777" w:rsidR="00E92FCC" w:rsidRPr="005E053B" w:rsidRDefault="00E92FCC" w:rsidP="00CE5BB9">
      <w:pPr>
        <w:pStyle w:val="Akapitzlist"/>
        <w:numPr>
          <w:ilvl w:val="0"/>
          <w:numId w:val="69"/>
        </w:numPr>
        <w:spacing w:after="0" w:line="276" w:lineRule="auto"/>
        <w:rPr>
          <w:rFonts w:asciiTheme="minorHAnsi" w:hAnsiTheme="minorHAnsi" w:cstheme="minorHAnsi"/>
          <w:lang w:val="en-US"/>
        </w:rPr>
      </w:pPr>
      <w:r w:rsidRPr="005E053B">
        <w:rPr>
          <w:rFonts w:asciiTheme="minorHAnsi" w:hAnsiTheme="minorHAnsi" w:cstheme="minorHAnsi"/>
          <w:lang w:val="en-US"/>
        </w:rPr>
        <w:t>IEEE 802.1s Multiple Spanning Tree (MST);</w:t>
      </w:r>
    </w:p>
    <w:p w14:paraId="5E495655" w14:textId="77777777" w:rsidR="00E92FCC" w:rsidRPr="005E053B" w:rsidRDefault="00E92FCC" w:rsidP="00CE5BB9">
      <w:pPr>
        <w:pStyle w:val="Akapitzlist"/>
        <w:numPr>
          <w:ilvl w:val="0"/>
          <w:numId w:val="69"/>
        </w:numPr>
        <w:spacing w:after="0" w:line="276" w:lineRule="auto"/>
        <w:rPr>
          <w:rFonts w:asciiTheme="minorHAnsi" w:hAnsiTheme="minorHAnsi" w:cstheme="minorHAnsi"/>
        </w:rPr>
      </w:pPr>
      <w:r w:rsidRPr="005E053B">
        <w:rPr>
          <w:rFonts w:asciiTheme="minorHAnsi" w:hAnsiTheme="minorHAnsi" w:cstheme="minorHAnsi"/>
        </w:rPr>
        <w:t xml:space="preserve">Wsparcie sprzętowe dla tunelowania </w:t>
      </w:r>
      <w:proofErr w:type="spellStart"/>
      <w:r w:rsidRPr="005E053B">
        <w:rPr>
          <w:rFonts w:asciiTheme="minorHAnsi" w:hAnsiTheme="minorHAnsi" w:cstheme="minorHAnsi"/>
        </w:rPr>
        <w:t>QinQ</w:t>
      </w:r>
      <w:proofErr w:type="spellEnd"/>
      <w:r w:rsidRPr="005E053B">
        <w:rPr>
          <w:rFonts w:asciiTheme="minorHAnsi" w:hAnsiTheme="minorHAnsi" w:cstheme="minorHAnsi"/>
        </w:rPr>
        <w:t>;</w:t>
      </w:r>
    </w:p>
    <w:p w14:paraId="3E81E281" w14:textId="77777777" w:rsidR="00E92FCC" w:rsidRPr="005E053B" w:rsidRDefault="00E92FCC" w:rsidP="00CE5BB9">
      <w:pPr>
        <w:pStyle w:val="Akapitzlist"/>
        <w:numPr>
          <w:ilvl w:val="0"/>
          <w:numId w:val="69"/>
        </w:numPr>
        <w:spacing w:after="0" w:line="276" w:lineRule="auto"/>
        <w:rPr>
          <w:rFonts w:asciiTheme="minorHAnsi" w:hAnsiTheme="minorHAnsi" w:cstheme="minorHAnsi"/>
        </w:rPr>
      </w:pPr>
      <w:r w:rsidRPr="005E053B">
        <w:rPr>
          <w:rFonts w:asciiTheme="minorHAnsi" w:hAnsiTheme="minorHAnsi" w:cstheme="minorHAnsi"/>
        </w:rPr>
        <w:t xml:space="preserve">Zabezpieczenie przeciwko incydentom w topologii </w:t>
      </w:r>
      <w:proofErr w:type="spellStart"/>
      <w:r w:rsidRPr="005E053B">
        <w:rPr>
          <w:rFonts w:asciiTheme="minorHAnsi" w:hAnsiTheme="minorHAnsi" w:cstheme="minorHAnsi"/>
        </w:rPr>
        <w:t>Spanning</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Tree</w:t>
      </w:r>
      <w:proofErr w:type="spellEnd"/>
      <w:r w:rsidRPr="005E053B">
        <w:rPr>
          <w:rFonts w:asciiTheme="minorHAnsi" w:hAnsiTheme="minorHAnsi" w:cstheme="minorHAnsi"/>
        </w:rPr>
        <w:t>;</w:t>
      </w:r>
    </w:p>
    <w:p w14:paraId="17DB50B9" w14:textId="77777777" w:rsidR="00E92FCC" w:rsidRPr="005E053B" w:rsidRDefault="00E92FCC" w:rsidP="00CE5BB9">
      <w:pPr>
        <w:pStyle w:val="Akapitzlist"/>
        <w:numPr>
          <w:ilvl w:val="0"/>
          <w:numId w:val="69"/>
        </w:numPr>
        <w:spacing w:after="0" w:line="276" w:lineRule="auto"/>
        <w:rPr>
          <w:rFonts w:asciiTheme="minorHAnsi" w:hAnsiTheme="minorHAnsi" w:cstheme="minorHAnsi"/>
          <w:lang w:val="en-US"/>
        </w:rPr>
      </w:pPr>
      <w:r w:rsidRPr="005E053B">
        <w:rPr>
          <w:rFonts w:asciiTheme="minorHAnsi" w:hAnsiTheme="minorHAnsi" w:cstheme="minorHAnsi"/>
          <w:lang w:val="en-US"/>
        </w:rPr>
        <w:t>Internet Group Management Protocol (IGMP) Versions 2, 3;</w:t>
      </w:r>
    </w:p>
    <w:p w14:paraId="53B48539" w14:textId="77777777" w:rsidR="00E92FCC" w:rsidRPr="005E053B" w:rsidRDefault="00E92FCC" w:rsidP="00CE5BB9">
      <w:pPr>
        <w:pStyle w:val="Akapitzlist"/>
        <w:numPr>
          <w:ilvl w:val="0"/>
          <w:numId w:val="69"/>
        </w:numPr>
        <w:spacing w:after="0" w:line="276" w:lineRule="auto"/>
        <w:rPr>
          <w:rFonts w:asciiTheme="minorHAnsi" w:hAnsiTheme="minorHAnsi" w:cstheme="minorHAnsi"/>
        </w:rPr>
      </w:pPr>
      <w:r w:rsidRPr="005E053B">
        <w:rPr>
          <w:rFonts w:asciiTheme="minorHAnsi" w:hAnsiTheme="minorHAnsi" w:cstheme="minorHAnsi"/>
        </w:rPr>
        <w:t xml:space="preserve">Terminowanie pojedynczej wiązki </w:t>
      </w:r>
      <w:proofErr w:type="spellStart"/>
      <w:r w:rsidRPr="005E053B">
        <w:rPr>
          <w:rFonts w:asciiTheme="minorHAnsi" w:hAnsiTheme="minorHAnsi" w:cstheme="minorHAnsi"/>
        </w:rPr>
        <w:t>EtherChannel</w:t>
      </w:r>
      <w:proofErr w:type="spellEnd"/>
      <w:r w:rsidRPr="005E053B">
        <w:rPr>
          <w:rFonts w:asciiTheme="minorHAnsi" w:hAnsiTheme="minorHAnsi" w:cstheme="minorHAnsi"/>
        </w:rPr>
        <w:t xml:space="preserve"> na 2 niezależnych przełącznikach ;</w:t>
      </w:r>
    </w:p>
    <w:p w14:paraId="4F67C881" w14:textId="13CDB52D" w:rsidR="00E92FCC" w:rsidRPr="005E053B" w:rsidRDefault="00E92FCC" w:rsidP="00CE5BB9">
      <w:pPr>
        <w:pStyle w:val="Akapitzlist"/>
        <w:numPr>
          <w:ilvl w:val="0"/>
          <w:numId w:val="69"/>
        </w:numPr>
        <w:spacing w:after="0" w:line="276" w:lineRule="auto"/>
        <w:rPr>
          <w:rFonts w:asciiTheme="minorHAnsi" w:hAnsiTheme="minorHAnsi" w:cstheme="minorHAnsi"/>
        </w:rPr>
      </w:pPr>
      <w:r w:rsidRPr="005E053B">
        <w:rPr>
          <w:rFonts w:asciiTheme="minorHAnsi" w:hAnsiTheme="minorHAnsi" w:cstheme="minorHAnsi"/>
        </w:rPr>
        <w:t xml:space="preserve">Link </w:t>
      </w:r>
      <w:proofErr w:type="spellStart"/>
      <w:r w:rsidRPr="005E053B">
        <w:rPr>
          <w:rFonts w:asciiTheme="minorHAnsi" w:hAnsiTheme="minorHAnsi" w:cstheme="minorHAnsi"/>
        </w:rPr>
        <w:t>Aggregation</w:t>
      </w:r>
      <w:proofErr w:type="spellEnd"/>
      <w:r w:rsidRPr="005E053B">
        <w:rPr>
          <w:rFonts w:asciiTheme="minorHAnsi" w:hAnsiTheme="minorHAnsi" w:cstheme="minorHAnsi"/>
        </w:rPr>
        <w:t xml:space="preserve"> Control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(LACP): IEEE 802.3ad </w:t>
      </w:r>
    </w:p>
    <w:p w14:paraId="5B83CCCF" w14:textId="77777777" w:rsidR="00E92FCC" w:rsidRPr="005E053B" w:rsidRDefault="00E92FCC" w:rsidP="00CE5BB9">
      <w:pPr>
        <w:pStyle w:val="Akapitzlist"/>
        <w:numPr>
          <w:ilvl w:val="0"/>
          <w:numId w:val="69"/>
        </w:numPr>
        <w:spacing w:after="0" w:line="276" w:lineRule="auto"/>
        <w:rPr>
          <w:rFonts w:asciiTheme="minorHAnsi" w:hAnsiTheme="minorHAnsi" w:cstheme="minorHAnsi"/>
        </w:rPr>
      </w:pPr>
      <w:r w:rsidRPr="005E053B">
        <w:rPr>
          <w:rFonts w:asciiTheme="minorHAnsi" w:hAnsiTheme="minorHAnsi" w:cstheme="minorHAnsi"/>
        </w:rPr>
        <w:t>Ramki Jumbo dla wszystkich portów (minimum 9216 bajtów).</w:t>
      </w:r>
    </w:p>
    <w:p w14:paraId="6A551A22" w14:textId="77777777" w:rsidR="00E92FCC" w:rsidRPr="005E053B" w:rsidRDefault="00E92FCC" w:rsidP="00E92FCC">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posiada następująca funkcjonalność warstwy  L3</w:t>
      </w:r>
    </w:p>
    <w:p w14:paraId="3635DFFF" w14:textId="77777777" w:rsidR="00741A42" w:rsidRPr="005E053B" w:rsidRDefault="00741A42" w:rsidP="00741A42">
      <w:pPr>
        <w:pStyle w:val="Akapitzlist"/>
        <w:numPr>
          <w:ilvl w:val="0"/>
          <w:numId w:val="70"/>
        </w:numPr>
        <w:spacing w:after="0" w:line="276" w:lineRule="auto"/>
        <w:rPr>
          <w:rFonts w:asciiTheme="minorHAnsi" w:hAnsiTheme="minorHAnsi" w:cstheme="minorHAnsi"/>
          <w:lang w:val="en-US"/>
        </w:rPr>
      </w:pPr>
      <w:proofErr w:type="spellStart"/>
      <w:r w:rsidRPr="005E053B">
        <w:rPr>
          <w:rFonts w:asciiTheme="minorHAnsi" w:hAnsiTheme="minorHAnsi" w:cstheme="minorHAnsi"/>
          <w:lang w:val="en-US"/>
        </w:rPr>
        <w:t>Sprzętowe</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przełączanie</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pakietów</w:t>
      </w:r>
      <w:proofErr w:type="spellEnd"/>
      <w:r w:rsidRPr="005E053B">
        <w:rPr>
          <w:rFonts w:asciiTheme="minorHAnsi" w:hAnsiTheme="minorHAnsi" w:cstheme="minorHAnsi"/>
          <w:lang w:val="en-US"/>
        </w:rPr>
        <w:t xml:space="preserve"> w </w:t>
      </w:r>
      <w:proofErr w:type="spellStart"/>
      <w:r w:rsidRPr="005E053B">
        <w:rPr>
          <w:rFonts w:asciiTheme="minorHAnsi" w:hAnsiTheme="minorHAnsi" w:cstheme="minorHAnsi"/>
          <w:lang w:val="en-US"/>
        </w:rPr>
        <w:t>warstwie</w:t>
      </w:r>
      <w:proofErr w:type="spellEnd"/>
      <w:r w:rsidRPr="005E053B">
        <w:rPr>
          <w:rFonts w:asciiTheme="minorHAnsi" w:hAnsiTheme="minorHAnsi" w:cstheme="minorHAnsi"/>
          <w:lang w:val="en-US"/>
        </w:rPr>
        <w:t xml:space="preserve"> L3 </w:t>
      </w:r>
    </w:p>
    <w:p w14:paraId="4BDEFB33" w14:textId="77777777" w:rsidR="00741A42" w:rsidRPr="005E053B" w:rsidRDefault="00741A42" w:rsidP="00741A42">
      <w:pPr>
        <w:pStyle w:val="Akapitzlist"/>
        <w:numPr>
          <w:ilvl w:val="0"/>
          <w:numId w:val="70"/>
        </w:numPr>
        <w:spacing w:after="0" w:line="276" w:lineRule="auto"/>
        <w:rPr>
          <w:rFonts w:asciiTheme="minorHAnsi" w:hAnsiTheme="minorHAnsi" w:cstheme="minorHAnsi"/>
          <w:lang w:val="en-US"/>
        </w:rPr>
      </w:pPr>
      <w:r w:rsidRPr="005E053B">
        <w:rPr>
          <w:rFonts w:asciiTheme="minorHAnsi" w:hAnsiTheme="minorHAnsi" w:cstheme="minorHAnsi"/>
          <w:lang w:val="en-US"/>
        </w:rPr>
        <w:t xml:space="preserve">Routing w </w:t>
      </w:r>
      <w:proofErr w:type="spellStart"/>
      <w:r w:rsidRPr="005E053B">
        <w:rPr>
          <w:rFonts w:asciiTheme="minorHAnsi" w:hAnsiTheme="minorHAnsi" w:cstheme="minorHAnsi"/>
          <w:lang w:val="en-US"/>
        </w:rPr>
        <w:t>oparciu</w:t>
      </w:r>
      <w:proofErr w:type="spellEnd"/>
      <w:r w:rsidRPr="005E053B">
        <w:rPr>
          <w:rFonts w:asciiTheme="minorHAnsi" w:hAnsiTheme="minorHAnsi" w:cstheme="minorHAnsi"/>
          <w:lang w:val="en-US"/>
        </w:rPr>
        <w:t xml:space="preserve"> o </w:t>
      </w:r>
      <w:proofErr w:type="spellStart"/>
      <w:r w:rsidRPr="005E053B">
        <w:rPr>
          <w:rFonts w:asciiTheme="minorHAnsi" w:hAnsiTheme="minorHAnsi" w:cstheme="minorHAnsi"/>
          <w:lang w:val="en-US"/>
        </w:rPr>
        <w:t>trasy</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statyczne</w:t>
      </w:r>
      <w:proofErr w:type="spellEnd"/>
      <w:r w:rsidRPr="005E053B">
        <w:rPr>
          <w:rFonts w:asciiTheme="minorHAnsi" w:hAnsiTheme="minorHAnsi" w:cstheme="minorHAnsi"/>
          <w:lang w:val="en-US"/>
        </w:rPr>
        <w:t xml:space="preserve"> </w:t>
      </w:r>
    </w:p>
    <w:p w14:paraId="4457AAE5" w14:textId="77777777" w:rsidR="00741A42" w:rsidRPr="005E053B" w:rsidRDefault="00741A42" w:rsidP="00741A42">
      <w:pPr>
        <w:pStyle w:val="Akapitzlist"/>
        <w:numPr>
          <w:ilvl w:val="0"/>
          <w:numId w:val="70"/>
        </w:numPr>
        <w:spacing w:after="0" w:line="276" w:lineRule="auto"/>
        <w:rPr>
          <w:rFonts w:asciiTheme="minorHAnsi" w:hAnsiTheme="minorHAnsi" w:cstheme="minorHAnsi"/>
          <w:lang w:val="en-US"/>
        </w:rPr>
      </w:pPr>
      <w:proofErr w:type="spellStart"/>
      <w:r w:rsidRPr="005E053B">
        <w:rPr>
          <w:rFonts w:asciiTheme="minorHAnsi" w:hAnsiTheme="minorHAnsi" w:cstheme="minorHAnsi"/>
          <w:lang w:val="en-US"/>
        </w:rPr>
        <w:t>Umożliwia</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rozbudowę</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poprzez</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licencje</w:t>
      </w:r>
      <w:proofErr w:type="spellEnd"/>
      <w:r w:rsidRPr="005E053B">
        <w:rPr>
          <w:rFonts w:asciiTheme="minorHAnsi" w:hAnsiTheme="minorHAnsi" w:cstheme="minorHAnsi"/>
          <w:lang w:val="en-US"/>
        </w:rPr>
        <w:t xml:space="preserve"> o </w:t>
      </w:r>
      <w:proofErr w:type="spellStart"/>
      <w:r w:rsidRPr="005E053B">
        <w:rPr>
          <w:rFonts w:asciiTheme="minorHAnsi" w:hAnsiTheme="minorHAnsi" w:cstheme="minorHAnsi"/>
          <w:lang w:val="en-US"/>
        </w:rPr>
        <w:t>funkcjonalności</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warstwy</w:t>
      </w:r>
      <w:proofErr w:type="spellEnd"/>
      <w:r w:rsidRPr="005E053B">
        <w:rPr>
          <w:rFonts w:asciiTheme="minorHAnsi" w:hAnsiTheme="minorHAnsi" w:cstheme="minorHAnsi"/>
          <w:lang w:val="en-US"/>
        </w:rPr>
        <w:t xml:space="preserve"> L3 – OSPF, BGP, IS-IS </w:t>
      </w:r>
      <w:proofErr w:type="spellStart"/>
      <w:r w:rsidRPr="005E053B">
        <w:rPr>
          <w:rFonts w:asciiTheme="minorHAnsi" w:hAnsiTheme="minorHAnsi" w:cstheme="minorHAnsi"/>
          <w:lang w:val="en-US"/>
        </w:rPr>
        <w:t>dla</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protokołów</w:t>
      </w:r>
      <w:proofErr w:type="spellEnd"/>
      <w:r w:rsidRPr="005E053B">
        <w:rPr>
          <w:rFonts w:asciiTheme="minorHAnsi" w:hAnsiTheme="minorHAnsi" w:cstheme="minorHAnsi"/>
          <w:lang w:val="en-US"/>
        </w:rPr>
        <w:t xml:space="preserve"> IPv4 </w:t>
      </w:r>
      <w:proofErr w:type="spellStart"/>
      <w:r w:rsidRPr="005E053B">
        <w:rPr>
          <w:rFonts w:asciiTheme="minorHAnsi" w:hAnsiTheme="minorHAnsi" w:cstheme="minorHAnsi"/>
          <w:lang w:val="en-US"/>
        </w:rPr>
        <w:t>oraz</w:t>
      </w:r>
      <w:proofErr w:type="spellEnd"/>
      <w:r w:rsidRPr="005E053B">
        <w:rPr>
          <w:rFonts w:asciiTheme="minorHAnsi" w:hAnsiTheme="minorHAnsi" w:cstheme="minorHAnsi"/>
          <w:lang w:val="en-US"/>
        </w:rPr>
        <w:t xml:space="preserve"> IPv6 </w:t>
      </w:r>
    </w:p>
    <w:p w14:paraId="7243E516" w14:textId="77777777" w:rsidR="00741A42" w:rsidRPr="005E053B" w:rsidRDefault="00741A42" w:rsidP="00741A42">
      <w:pPr>
        <w:pStyle w:val="Akapitzlist"/>
        <w:numPr>
          <w:ilvl w:val="0"/>
          <w:numId w:val="70"/>
        </w:numPr>
        <w:spacing w:after="0" w:line="276" w:lineRule="auto"/>
        <w:rPr>
          <w:rFonts w:asciiTheme="minorHAnsi" w:hAnsiTheme="minorHAnsi" w:cstheme="minorHAnsi"/>
          <w:lang w:val="en-US"/>
        </w:rPr>
      </w:pPr>
      <w:r w:rsidRPr="005E053B">
        <w:rPr>
          <w:rFonts w:asciiTheme="minorHAnsi" w:hAnsiTheme="minorHAnsi" w:cstheme="minorHAnsi"/>
          <w:lang w:val="en-US"/>
        </w:rPr>
        <w:t xml:space="preserve">Policy Based Routing (PBR)  </w:t>
      </w:r>
    </w:p>
    <w:p w14:paraId="31B86B4A" w14:textId="77777777" w:rsidR="00741A42" w:rsidRPr="005E053B" w:rsidRDefault="00741A42" w:rsidP="00741A42">
      <w:pPr>
        <w:pStyle w:val="Akapitzlist"/>
        <w:numPr>
          <w:ilvl w:val="0"/>
          <w:numId w:val="70"/>
        </w:numPr>
        <w:spacing w:after="0" w:line="276" w:lineRule="auto"/>
        <w:rPr>
          <w:rFonts w:asciiTheme="minorHAnsi" w:hAnsiTheme="minorHAnsi" w:cstheme="minorHAnsi"/>
          <w:lang w:val="en-US"/>
        </w:rPr>
      </w:pPr>
      <w:r w:rsidRPr="005E053B">
        <w:rPr>
          <w:rFonts w:asciiTheme="minorHAnsi" w:hAnsiTheme="minorHAnsi" w:cstheme="minorHAnsi"/>
          <w:lang w:val="en-US"/>
        </w:rPr>
        <w:t xml:space="preserve">VRRP v3 </w:t>
      </w:r>
    </w:p>
    <w:p w14:paraId="0AF8B7C0" w14:textId="77777777" w:rsidR="00741A42" w:rsidRPr="005E053B" w:rsidRDefault="00741A42" w:rsidP="00741A42">
      <w:pPr>
        <w:pStyle w:val="Akapitzlist"/>
        <w:numPr>
          <w:ilvl w:val="0"/>
          <w:numId w:val="70"/>
        </w:numPr>
        <w:spacing w:after="0" w:line="276" w:lineRule="auto"/>
        <w:rPr>
          <w:rFonts w:asciiTheme="minorHAnsi" w:hAnsiTheme="minorHAnsi" w:cstheme="minorHAnsi"/>
          <w:lang w:val="en-US"/>
        </w:rPr>
      </w:pPr>
      <w:proofErr w:type="spellStart"/>
      <w:r w:rsidRPr="005E053B">
        <w:rPr>
          <w:rFonts w:asciiTheme="minorHAnsi" w:hAnsiTheme="minorHAnsi" w:cstheme="minorHAnsi"/>
          <w:lang w:val="en-US"/>
        </w:rPr>
        <w:t>Wsparcie</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dla</w:t>
      </w:r>
      <w:proofErr w:type="spellEnd"/>
      <w:r w:rsidRPr="005E053B">
        <w:rPr>
          <w:rFonts w:asciiTheme="minorHAnsi" w:hAnsiTheme="minorHAnsi" w:cstheme="minorHAnsi"/>
          <w:lang w:val="en-US"/>
        </w:rPr>
        <w:t xml:space="preserve"> BFD (Bidirectional Forwarding Protocol) w </w:t>
      </w:r>
      <w:proofErr w:type="spellStart"/>
      <w:r w:rsidRPr="005E053B">
        <w:rPr>
          <w:rFonts w:asciiTheme="minorHAnsi" w:hAnsiTheme="minorHAnsi" w:cstheme="minorHAnsi"/>
          <w:lang w:val="en-US"/>
        </w:rPr>
        <w:t>tym</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zarówno</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dla</w:t>
      </w:r>
      <w:proofErr w:type="spellEnd"/>
      <w:r w:rsidRPr="005E053B">
        <w:rPr>
          <w:rFonts w:asciiTheme="minorHAnsi" w:hAnsiTheme="minorHAnsi" w:cstheme="minorHAnsi"/>
          <w:lang w:val="en-US"/>
        </w:rPr>
        <w:t xml:space="preserve"> IPv4 jak i IPv6 </w:t>
      </w:r>
    </w:p>
    <w:p w14:paraId="02ADE744" w14:textId="77777777" w:rsidR="00741A42" w:rsidRPr="005E053B" w:rsidRDefault="00741A42" w:rsidP="00741A42">
      <w:pPr>
        <w:pStyle w:val="Akapitzlist"/>
        <w:numPr>
          <w:ilvl w:val="0"/>
          <w:numId w:val="70"/>
        </w:numPr>
        <w:spacing w:after="0" w:line="276" w:lineRule="auto"/>
        <w:rPr>
          <w:rFonts w:asciiTheme="minorHAnsi" w:hAnsiTheme="minorHAnsi" w:cstheme="minorHAnsi"/>
          <w:lang w:val="en-US"/>
        </w:rPr>
      </w:pPr>
      <w:proofErr w:type="spellStart"/>
      <w:r w:rsidRPr="005E053B">
        <w:rPr>
          <w:rFonts w:asciiTheme="minorHAnsi" w:hAnsiTheme="minorHAnsi" w:cstheme="minorHAnsi"/>
          <w:lang w:val="en-US"/>
        </w:rPr>
        <w:t>Tunele</w:t>
      </w:r>
      <w:proofErr w:type="spellEnd"/>
      <w:r w:rsidRPr="005E053B">
        <w:rPr>
          <w:rFonts w:asciiTheme="minorHAnsi" w:hAnsiTheme="minorHAnsi" w:cstheme="minorHAnsi"/>
          <w:lang w:val="en-US"/>
        </w:rPr>
        <w:t xml:space="preserve"> GRE </w:t>
      </w:r>
    </w:p>
    <w:p w14:paraId="648DDD1D" w14:textId="77777777" w:rsidR="00741A42" w:rsidRPr="005E053B" w:rsidRDefault="00741A42" w:rsidP="00741A42">
      <w:pPr>
        <w:pStyle w:val="Akapitzlist"/>
        <w:numPr>
          <w:ilvl w:val="0"/>
          <w:numId w:val="70"/>
        </w:numPr>
        <w:spacing w:after="0" w:line="276" w:lineRule="auto"/>
        <w:rPr>
          <w:rFonts w:asciiTheme="minorHAnsi" w:hAnsiTheme="minorHAnsi" w:cstheme="minorHAnsi"/>
          <w:lang w:val="en-US"/>
        </w:rPr>
      </w:pPr>
      <w:proofErr w:type="spellStart"/>
      <w:r w:rsidRPr="005E053B">
        <w:rPr>
          <w:rFonts w:asciiTheme="minorHAnsi" w:hAnsiTheme="minorHAnsi" w:cstheme="minorHAnsi"/>
          <w:lang w:val="en-US"/>
        </w:rPr>
        <w:t>Wsparcie</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sprzętowe</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dla</w:t>
      </w:r>
      <w:proofErr w:type="spellEnd"/>
      <w:r w:rsidRPr="005E053B">
        <w:rPr>
          <w:rFonts w:asciiTheme="minorHAnsi" w:hAnsiTheme="minorHAnsi" w:cstheme="minorHAnsi"/>
          <w:lang w:val="en-US"/>
        </w:rPr>
        <w:t xml:space="preserve"> minimum 250 </w:t>
      </w:r>
      <w:proofErr w:type="spellStart"/>
      <w:r w:rsidRPr="005E053B">
        <w:rPr>
          <w:rFonts w:asciiTheme="minorHAnsi" w:hAnsiTheme="minorHAnsi" w:cstheme="minorHAnsi"/>
          <w:lang w:val="en-US"/>
        </w:rPr>
        <w:t>tysięcy</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prefixów</w:t>
      </w:r>
      <w:proofErr w:type="spellEnd"/>
      <w:r w:rsidRPr="005E053B">
        <w:rPr>
          <w:rFonts w:asciiTheme="minorHAnsi" w:hAnsiTheme="minorHAnsi" w:cstheme="minorHAnsi"/>
          <w:lang w:val="en-US"/>
        </w:rPr>
        <w:t xml:space="preserve"> LPM/ </w:t>
      </w:r>
      <w:proofErr w:type="spellStart"/>
      <w:r w:rsidRPr="005E053B">
        <w:rPr>
          <w:rFonts w:asciiTheme="minorHAnsi" w:hAnsiTheme="minorHAnsi" w:cstheme="minorHAnsi"/>
          <w:lang w:val="en-US"/>
        </w:rPr>
        <w:t>wpisów</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hosta</w:t>
      </w:r>
      <w:proofErr w:type="spellEnd"/>
      <w:r w:rsidRPr="005E053B">
        <w:rPr>
          <w:rFonts w:asciiTheme="minorHAnsi" w:hAnsiTheme="minorHAnsi" w:cstheme="minorHAnsi"/>
          <w:lang w:val="en-US"/>
        </w:rPr>
        <w:t xml:space="preserve"> w </w:t>
      </w:r>
      <w:proofErr w:type="spellStart"/>
      <w:r w:rsidRPr="005E053B">
        <w:rPr>
          <w:rFonts w:asciiTheme="minorHAnsi" w:hAnsiTheme="minorHAnsi" w:cstheme="minorHAnsi"/>
          <w:lang w:val="en-US"/>
        </w:rPr>
        <w:t>tablicy</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routingu</w:t>
      </w:r>
      <w:proofErr w:type="spellEnd"/>
      <w:r w:rsidRPr="005E053B">
        <w:rPr>
          <w:rFonts w:asciiTheme="minorHAnsi" w:hAnsiTheme="minorHAnsi" w:cstheme="minorHAnsi"/>
          <w:lang w:val="en-US"/>
        </w:rPr>
        <w:t xml:space="preserve"> IP  </w:t>
      </w:r>
    </w:p>
    <w:p w14:paraId="31689155" w14:textId="77777777" w:rsidR="00741A42" w:rsidRPr="005E053B" w:rsidRDefault="00741A42" w:rsidP="00741A42">
      <w:pPr>
        <w:pStyle w:val="Akapitzlist"/>
        <w:numPr>
          <w:ilvl w:val="0"/>
          <w:numId w:val="70"/>
        </w:numPr>
        <w:spacing w:after="0" w:line="276" w:lineRule="auto"/>
        <w:rPr>
          <w:rFonts w:asciiTheme="minorHAnsi" w:hAnsiTheme="minorHAnsi" w:cstheme="minorHAnsi"/>
          <w:lang w:val="en-US"/>
        </w:rPr>
      </w:pPr>
      <w:proofErr w:type="spellStart"/>
      <w:r w:rsidRPr="005E053B">
        <w:rPr>
          <w:rFonts w:asciiTheme="minorHAnsi" w:hAnsiTheme="minorHAnsi" w:cstheme="minorHAnsi"/>
          <w:lang w:val="en-US"/>
        </w:rPr>
        <w:t>Wsparcie</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dla</w:t>
      </w:r>
      <w:proofErr w:type="spellEnd"/>
      <w:r w:rsidRPr="005E053B">
        <w:rPr>
          <w:rFonts w:asciiTheme="minorHAnsi" w:hAnsiTheme="minorHAnsi" w:cstheme="minorHAnsi"/>
          <w:lang w:val="en-US"/>
        </w:rPr>
        <w:t xml:space="preserve"> min. 32 VRF  </w:t>
      </w:r>
    </w:p>
    <w:p w14:paraId="139C34A9" w14:textId="77777777" w:rsidR="00741A42" w:rsidRPr="005E053B" w:rsidRDefault="00741A42" w:rsidP="00741A42">
      <w:pPr>
        <w:pStyle w:val="Akapitzlist"/>
        <w:numPr>
          <w:ilvl w:val="0"/>
          <w:numId w:val="70"/>
        </w:numPr>
        <w:spacing w:after="0" w:line="276" w:lineRule="auto"/>
        <w:rPr>
          <w:rFonts w:asciiTheme="minorHAnsi" w:hAnsiTheme="minorHAnsi" w:cstheme="minorHAnsi"/>
          <w:lang w:val="en-US"/>
        </w:rPr>
      </w:pPr>
      <w:proofErr w:type="spellStart"/>
      <w:r w:rsidRPr="005E053B">
        <w:rPr>
          <w:rFonts w:asciiTheme="minorHAnsi" w:hAnsiTheme="minorHAnsi" w:cstheme="minorHAnsi"/>
          <w:lang w:val="en-US"/>
        </w:rPr>
        <w:t>Wybór</w:t>
      </w:r>
      <w:proofErr w:type="spellEnd"/>
      <w:r w:rsidRPr="005E053B">
        <w:rPr>
          <w:rFonts w:asciiTheme="minorHAnsi" w:hAnsiTheme="minorHAnsi" w:cstheme="minorHAnsi"/>
          <w:lang w:val="en-US"/>
        </w:rPr>
        <w:t xml:space="preserve"> do 16-tu </w:t>
      </w:r>
      <w:proofErr w:type="spellStart"/>
      <w:r w:rsidRPr="005E053B">
        <w:rPr>
          <w:rFonts w:asciiTheme="minorHAnsi" w:hAnsiTheme="minorHAnsi" w:cstheme="minorHAnsi"/>
          <w:lang w:val="en-US"/>
        </w:rPr>
        <w:t>jednoczesnych</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ścieżek</w:t>
      </w:r>
      <w:proofErr w:type="spellEnd"/>
      <w:r w:rsidRPr="005E053B">
        <w:rPr>
          <w:rFonts w:asciiTheme="minorHAnsi" w:hAnsiTheme="minorHAnsi" w:cstheme="minorHAnsi"/>
          <w:lang w:val="en-US"/>
        </w:rPr>
        <w:t xml:space="preserve"> o </w:t>
      </w:r>
      <w:proofErr w:type="spellStart"/>
      <w:r w:rsidRPr="005E053B">
        <w:rPr>
          <w:rFonts w:asciiTheme="minorHAnsi" w:hAnsiTheme="minorHAnsi" w:cstheme="minorHAnsi"/>
          <w:lang w:val="en-US"/>
        </w:rPr>
        <w:t>równej</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metryce</w:t>
      </w:r>
      <w:proofErr w:type="spellEnd"/>
      <w:r w:rsidRPr="005E053B">
        <w:rPr>
          <w:rFonts w:asciiTheme="minorHAnsi" w:hAnsiTheme="minorHAnsi" w:cstheme="minorHAnsi"/>
          <w:lang w:val="en-US"/>
        </w:rPr>
        <w:t xml:space="preserve"> (ECMP) </w:t>
      </w:r>
    </w:p>
    <w:p w14:paraId="6A9CF582" w14:textId="77777777" w:rsidR="00741A42" w:rsidRPr="005E053B" w:rsidRDefault="00741A42" w:rsidP="00741A42">
      <w:pPr>
        <w:pStyle w:val="Akapitzlist"/>
        <w:numPr>
          <w:ilvl w:val="0"/>
          <w:numId w:val="70"/>
        </w:numPr>
        <w:spacing w:after="0" w:line="276" w:lineRule="auto"/>
        <w:rPr>
          <w:rFonts w:asciiTheme="minorHAnsi" w:hAnsiTheme="minorHAnsi" w:cstheme="minorHAnsi"/>
          <w:lang w:val="en-US"/>
        </w:rPr>
      </w:pPr>
      <w:proofErr w:type="spellStart"/>
      <w:r w:rsidRPr="005E053B">
        <w:rPr>
          <w:rFonts w:asciiTheme="minorHAnsi" w:hAnsiTheme="minorHAnsi" w:cstheme="minorHAnsi"/>
          <w:lang w:val="en-US"/>
        </w:rPr>
        <w:t>Wsparcie</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dla</w:t>
      </w:r>
      <w:proofErr w:type="spellEnd"/>
      <w:r w:rsidRPr="005E053B">
        <w:rPr>
          <w:rFonts w:asciiTheme="minorHAnsi" w:hAnsiTheme="minorHAnsi" w:cstheme="minorHAnsi"/>
          <w:lang w:val="en-US"/>
        </w:rPr>
        <w:t xml:space="preserve"> IPv4 multicast w </w:t>
      </w:r>
      <w:proofErr w:type="spellStart"/>
      <w:r w:rsidRPr="005E053B">
        <w:rPr>
          <w:rFonts w:asciiTheme="minorHAnsi" w:hAnsiTheme="minorHAnsi" w:cstheme="minorHAnsi"/>
          <w:lang w:val="en-US"/>
        </w:rPr>
        <w:t>oparciu</w:t>
      </w:r>
      <w:proofErr w:type="spellEnd"/>
      <w:r w:rsidRPr="005E053B">
        <w:rPr>
          <w:rFonts w:asciiTheme="minorHAnsi" w:hAnsiTheme="minorHAnsi" w:cstheme="minorHAnsi"/>
          <w:lang w:val="en-US"/>
        </w:rPr>
        <w:t xml:space="preserve"> o </w:t>
      </w:r>
      <w:proofErr w:type="spellStart"/>
      <w:r w:rsidRPr="005E053B">
        <w:rPr>
          <w:rFonts w:asciiTheme="minorHAnsi" w:hAnsiTheme="minorHAnsi" w:cstheme="minorHAnsi"/>
          <w:lang w:val="en-US"/>
        </w:rPr>
        <w:t>protokół</w:t>
      </w:r>
      <w:proofErr w:type="spellEnd"/>
      <w:r w:rsidRPr="005E053B">
        <w:rPr>
          <w:rFonts w:asciiTheme="minorHAnsi" w:hAnsiTheme="minorHAnsi" w:cstheme="minorHAnsi"/>
          <w:lang w:val="en-US"/>
        </w:rPr>
        <w:t xml:space="preserve"> PIMv2 Sparse Mode i </w:t>
      </w:r>
      <w:proofErr w:type="spellStart"/>
      <w:r w:rsidRPr="005E053B">
        <w:rPr>
          <w:rFonts w:asciiTheme="minorHAnsi" w:hAnsiTheme="minorHAnsi" w:cstheme="minorHAnsi"/>
          <w:lang w:val="en-US"/>
        </w:rPr>
        <w:t>tryb</w:t>
      </w:r>
      <w:proofErr w:type="spellEnd"/>
      <w:r w:rsidRPr="005E053B">
        <w:rPr>
          <w:rFonts w:asciiTheme="minorHAnsi" w:hAnsiTheme="minorHAnsi" w:cstheme="minorHAnsi"/>
          <w:lang w:val="en-US"/>
        </w:rPr>
        <w:t xml:space="preserve"> SSM (Source Specific Multicast) </w:t>
      </w:r>
    </w:p>
    <w:p w14:paraId="22836C52" w14:textId="77777777" w:rsidR="00741A42" w:rsidRPr="005E053B" w:rsidRDefault="00741A42" w:rsidP="00741A42">
      <w:pPr>
        <w:pStyle w:val="Akapitzlist"/>
        <w:numPr>
          <w:ilvl w:val="0"/>
          <w:numId w:val="70"/>
        </w:numPr>
        <w:spacing w:after="0" w:line="276" w:lineRule="auto"/>
        <w:rPr>
          <w:rFonts w:asciiTheme="minorHAnsi" w:hAnsiTheme="minorHAnsi" w:cstheme="minorHAnsi"/>
          <w:lang w:val="en-US"/>
        </w:rPr>
      </w:pPr>
      <w:proofErr w:type="spellStart"/>
      <w:r w:rsidRPr="005E053B">
        <w:rPr>
          <w:rFonts w:asciiTheme="minorHAnsi" w:hAnsiTheme="minorHAnsi" w:cstheme="minorHAnsi"/>
          <w:lang w:val="en-US"/>
        </w:rPr>
        <w:t>Wsparcie</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dla</w:t>
      </w:r>
      <w:proofErr w:type="spellEnd"/>
      <w:r w:rsidRPr="005E053B">
        <w:rPr>
          <w:rFonts w:asciiTheme="minorHAnsi" w:hAnsiTheme="minorHAnsi" w:cstheme="minorHAnsi"/>
          <w:lang w:val="en-US"/>
        </w:rPr>
        <w:t xml:space="preserve"> IGMPv3 </w:t>
      </w:r>
      <w:proofErr w:type="spellStart"/>
      <w:r w:rsidRPr="005E053B">
        <w:rPr>
          <w:rFonts w:asciiTheme="minorHAnsi" w:hAnsiTheme="minorHAnsi" w:cstheme="minorHAnsi"/>
          <w:lang w:val="en-US"/>
        </w:rPr>
        <w:t>oraz</w:t>
      </w:r>
      <w:proofErr w:type="spellEnd"/>
      <w:r w:rsidRPr="005E053B">
        <w:rPr>
          <w:rFonts w:asciiTheme="minorHAnsi" w:hAnsiTheme="minorHAnsi" w:cstheme="minorHAnsi"/>
          <w:lang w:val="en-US"/>
        </w:rPr>
        <w:t xml:space="preserve"> MSDP </w:t>
      </w:r>
    </w:p>
    <w:p w14:paraId="26DF5571" w14:textId="77777777" w:rsidR="00741A42" w:rsidRPr="005E053B" w:rsidRDefault="00741A42" w:rsidP="00741A42">
      <w:pPr>
        <w:pStyle w:val="Akapitzlist"/>
        <w:numPr>
          <w:ilvl w:val="0"/>
          <w:numId w:val="70"/>
        </w:numPr>
        <w:spacing w:after="0" w:line="276" w:lineRule="auto"/>
        <w:rPr>
          <w:rFonts w:asciiTheme="minorHAnsi" w:hAnsiTheme="minorHAnsi" w:cstheme="minorHAnsi"/>
          <w:lang w:val="en-US"/>
        </w:rPr>
      </w:pPr>
      <w:proofErr w:type="spellStart"/>
      <w:r w:rsidRPr="005E053B">
        <w:rPr>
          <w:rFonts w:asciiTheme="minorHAnsi" w:hAnsiTheme="minorHAnsi" w:cstheme="minorHAnsi"/>
          <w:lang w:val="en-US"/>
        </w:rPr>
        <w:t>Wsparcie</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sprzętowe</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dla</w:t>
      </w:r>
      <w:proofErr w:type="spellEnd"/>
      <w:r w:rsidRPr="005E053B">
        <w:rPr>
          <w:rFonts w:asciiTheme="minorHAnsi" w:hAnsiTheme="minorHAnsi" w:cstheme="minorHAnsi"/>
          <w:lang w:val="en-US"/>
        </w:rPr>
        <w:t xml:space="preserve"> minimum 8,000 </w:t>
      </w:r>
      <w:proofErr w:type="spellStart"/>
      <w:r w:rsidRPr="005E053B">
        <w:rPr>
          <w:rFonts w:asciiTheme="minorHAnsi" w:hAnsiTheme="minorHAnsi" w:cstheme="minorHAnsi"/>
          <w:lang w:val="en-US"/>
        </w:rPr>
        <w:t>tras</w:t>
      </w:r>
      <w:proofErr w:type="spellEnd"/>
      <w:r w:rsidRPr="005E053B">
        <w:rPr>
          <w:rFonts w:asciiTheme="minorHAnsi" w:hAnsiTheme="minorHAnsi" w:cstheme="minorHAnsi"/>
          <w:lang w:val="en-US"/>
        </w:rPr>
        <w:t xml:space="preserve"> multicast </w:t>
      </w:r>
    </w:p>
    <w:p w14:paraId="759DCBA2" w14:textId="60DD86BF" w:rsidR="00011EE1" w:rsidRPr="005E053B" w:rsidRDefault="00741A42" w:rsidP="00741A42">
      <w:pPr>
        <w:pStyle w:val="Akapitzlist"/>
        <w:numPr>
          <w:ilvl w:val="0"/>
          <w:numId w:val="70"/>
        </w:numPr>
        <w:spacing w:after="0" w:line="276" w:lineRule="auto"/>
        <w:rPr>
          <w:rFonts w:asciiTheme="minorHAnsi" w:hAnsiTheme="minorHAnsi" w:cstheme="minorHAnsi"/>
          <w:lang w:val="en-US"/>
        </w:rPr>
      </w:pPr>
      <w:proofErr w:type="spellStart"/>
      <w:r w:rsidRPr="005E053B">
        <w:rPr>
          <w:rFonts w:asciiTheme="minorHAnsi" w:hAnsiTheme="minorHAnsi" w:cstheme="minorHAnsi"/>
          <w:lang w:val="en-US"/>
        </w:rPr>
        <w:t>Obsługa</w:t>
      </w:r>
      <w:proofErr w:type="spellEnd"/>
      <w:r w:rsidRPr="005E053B">
        <w:rPr>
          <w:rFonts w:asciiTheme="minorHAnsi" w:hAnsiTheme="minorHAnsi" w:cstheme="minorHAnsi"/>
          <w:lang w:val="en-US"/>
        </w:rPr>
        <w:t xml:space="preserve"> minimum 2000 </w:t>
      </w:r>
      <w:proofErr w:type="spellStart"/>
      <w:r w:rsidRPr="005E053B">
        <w:rPr>
          <w:rFonts w:asciiTheme="minorHAnsi" w:hAnsiTheme="minorHAnsi" w:cstheme="minorHAnsi"/>
          <w:lang w:val="en-US"/>
        </w:rPr>
        <w:t>wpisów</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dla</w:t>
      </w:r>
      <w:proofErr w:type="spellEnd"/>
      <w:r w:rsidRPr="005E053B">
        <w:rPr>
          <w:rFonts w:asciiTheme="minorHAnsi" w:hAnsiTheme="minorHAnsi" w:cstheme="minorHAnsi"/>
          <w:lang w:val="en-US"/>
        </w:rPr>
        <w:t xml:space="preserve"> ACL (access control list)</w:t>
      </w:r>
    </w:p>
    <w:p w14:paraId="4DA4001E" w14:textId="77777777" w:rsidR="00741A42" w:rsidRPr="005E053B" w:rsidRDefault="00741A42" w:rsidP="00741A42">
      <w:pPr>
        <w:pStyle w:val="Akapitzlist"/>
        <w:spacing w:after="0" w:line="276" w:lineRule="auto"/>
        <w:ind w:left="1080"/>
        <w:rPr>
          <w:rFonts w:asciiTheme="minorHAnsi" w:hAnsiTheme="minorHAnsi" w:cstheme="minorHAnsi"/>
          <w:lang w:val="en-US"/>
        </w:rPr>
      </w:pPr>
    </w:p>
    <w:p w14:paraId="438DB33B" w14:textId="77777777" w:rsidR="00653A28" w:rsidRPr="005E053B" w:rsidRDefault="00653A28" w:rsidP="00E92FCC">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wspiera następujące mechanizmy związane z funkcjonalnością VXLAN: </w:t>
      </w:r>
    </w:p>
    <w:p w14:paraId="26726A9D" w14:textId="77777777" w:rsidR="00551592" w:rsidRPr="005E053B" w:rsidRDefault="00551592" w:rsidP="00551592">
      <w:pPr>
        <w:pStyle w:val="Akapitzlist"/>
        <w:numPr>
          <w:ilvl w:val="0"/>
          <w:numId w:val="71"/>
        </w:numPr>
        <w:spacing w:after="200" w:line="276" w:lineRule="auto"/>
        <w:jc w:val="left"/>
        <w:rPr>
          <w:rFonts w:asciiTheme="minorHAnsi" w:hAnsiTheme="minorHAnsi" w:cstheme="minorHAnsi"/>
          <w:lang w:val="en-US"/>
        </w:rPr>
      </w:pPr>
      <w:proofErr w:type="spellStart"/>
      <w:r w:rsidRPr="005E053B">
        <w:rPr>
          <w:rFonts w:asciiTheme="minorHAnsi" w:hAnsiTheme="minorHAnsi" w:cstheme="minorHAnsi"/>
          <w:lang w:val="en-US"/>
        </w:rPr>
        <w:t>Zintegrowany</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sprzętowy</w:t>
      </w:r>
      <w:proofErr w:type="spellEnd"/>
      <w:r w:rsidRPr="005E053B">
        <w:rPr>
          <w:rFonts w:asciiTheme="minorHAnsi" w:hAnsiTheme="minorHAnsi" w:cstheme="minorHAnsi"/>
          <w:lang w:val="en-US"/>
        </w:rPr>
        <w:t xml:space="preserve"> VXLAN Bridging/Routing  </w:t>
      </w:r>
    </w:p>
    <w:p w14:paraId="0E70E2A7" w14:textId="77777777" w:rsidR="00551592" w:rsidRPr="005E053B" w:rsidRDefault="00551592" w:rsidP="00551592">
      <w:pPr>
        <w:pStyle w:val="Akapitzlist"/>
        <w:numPr>
          <w:ilvl w:val="0"/>
          <w:numId w:val="71"/>
        </w:numPr>
        <w:spacing w:after="200" w:line="276" w:lineRule="auto"/>
        <w:jc w:val="left"/>
        <w:rPr>
          <w:rFonts w:asciiTheme="minorHAnsi" w:hAnsiTheme="minorHAnsi" w:cstheme="minorHAnsi"/>
          <w:lang w:val="en-US"/>
        </w:rPr>
      </w:pPr>
      <w:proofErr w:type="spellStart"/>
      <w:r w:rsidRPr="005E053B">
        <w:rPr>
          <w:rFonts w:asciiTheme="minorHAnsi" w:hAnsiTheme="minorHAnsi" w:cstheme="minorHAnsi"/>
          <w:lang w:val="en-US"/>
        </w:rPr>
        <w:t>Obsługa</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ruchu</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rozgłoszeniowego</w:t>
      </w:r>
      <w:proofErr w:type="spellEnd"/>
      <w:r w:rsidRPr="005E053B">
        <w:rPr>
          <w:rFonts w:asciiTheme="minorHAnsi" w:hAnsiTheme="minorHAnsi" w:cstheme="minorHAnsi"/>
          <w:lang w:val="en-US"/>
        </w:rPr>
        <w:t xml:space="preserve"> (multicast, broadcast, unknown) </w:t>
      </w:r>
      <w:proofErr w:type="spellStart"/>
      <w:r w:rsidRPr="005E053B">
        <w:rPr>
          <w:rFonts w:asciiTheme="minorHAnsi" w:hAnsiTheme="minorHAnsi" w:cstheme="minorHAnsi"/>
          <w:lang w:val="en-US"/>
        </w:rPr>
        <w:t>poprzez</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statyczną</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replikację</w:t>
      </w:r>
      <w:proofErr w:type="spellEnd"/>
      <w:r w:rsidRPr="005E053B">
        <w:rPr>
          <w:rFonts w:asciiTheme="minorHAnsi" w:hAnsiTheme="minorHAnsi" w:cstheme="minorHAnsi"/>
          <w:lang w:val="en-US"/>
        </w:rPr>
        <w:t xml:space="preserve"> (bez </w:t>
      </w:r>
      <w:proofErr w:type="spellStart"/>
      <w:r w:rsidRPr="005E053B">
        <w:rPr>
          <w:rFonts w:asciiTheme="minorHAnsi" w:hAnsiTheme="minorHAnsi" w:cstheme="minorHAnsi"/>
          <w:lang w:val="en-US"/>
        </w:rPr>
        <w:t>konieczności</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wykorzystania</w:t>
      </w:r>
      <w:proofErr w:type="spellEnd"/>
      <w:r w:rsidRPr="005E053B">
        <w:rPr>
          <w:rFonts w:asciiTheme="minorHAnsi" w:hAnsiTheme="minorHAnsi" w:cstheme="minorHAnsi"/>
          <w:lang w:val="en-US"/>
        </w:rPr>
        <w:t xml:space="preserve"> IP Multicast) </w:t>
      </w:r>
    </w:p>
    <w:p w14:paraId="1BB3DD70" w14:textId="77777777" w:rsidR="00551592" w:rsidRPr="005E053B" w:rsidRDefault="00551592" w:rsidP="00551592">
      <w:pPr>
        <w:pStyle w:val="Akapitzlist"/>
        <w:numPr>
          <w:ilvl w:val="0"/>
          <w:numId w:val="71"/>
        </w:numPr>
        <w:spacing w:after="200" w:line="276" w:lineRule="auto"/>
        <w:jc w:val="left"/>
        <w:rPr>
          <w:rFonts w:asciiTheme="minorHAnsi" w:hAnsiTheme="minorHAnsi" w:cstheme="minorHAnsi"/>
          <w:lang w:val="en-US"/>
        </w:rPr>
      </w:pPr>
      <w:proofErr w:type="spellStart"/>
      <w:r w:rsidRPr="005E053B">
        <w:rPr>
          <w:rFonts w:asciiTheme="minorHAnsi" w:hAnsiTheme="minorHAnsi" w:cstheme="minorHAnsi"/>
          <w:lang w:val="en-US"/>
        </w:rPr>
        <w:t>Implementacja</w:t>
      </w:r>
      <w:proofErr w:type="spellEnd"/>
      <w:r w:rsidRPr="005E053B">
        <w:rPr>
          <w:rFonts w:asciiTheme="minorHAnsi" w:hAnsiTheme="minorHAnsi" w:cstheme="minorHAnsi"/>
          <w:lang w:val="en-US"/>
        </w:rPr>
        <w:t xml:space="preserve"> VXLAN BGP EVPN (Ethernet VPN)  </w:t>
      </w:r>
    </w:p>
    <w:p w14:paraId="5C6840F7" w14:textId="5E42D113" w:rsidR="00653A28" w:rsidRPr="005E053B" w:rsidRDefault="00551592" w:rsidP="00551592">
      <w:pPr>
        <w:pStyle w:val="Akapitzlist"/>
        <w:numPr>
          <w:ilvl w:val="0"/>
          <w:numId w:val="71"/>
        </w:numPr>
        <w:spacing w:after="200" w:line="276" w:lineRule="auto"/>
        <w:jc w:val="left"/>
        <w:rPr>
          <w:rFonts w:asciiTheme="minorHAnsi" w:hAnsiTheme="minorHAnsi" w:cstheme="minorHAnsi"/>
          <w:lang w:val="en-US"/>
        </w:rPr>
      </w:pPr>
      <w:proofErr w:type="spellStart"/>
      <w:r w:rsidRPr="005E053B">
        <w:rPr>
          <w:rFonts w:asciiTheme="minorHAnsi" w:hAnsiTheme="minorHAnsi" w:cstheme="minorHAnsi"/>
          <w:lang w:val="en-US"/>
        </w:rPr>
        <w:t>Obsługa</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routingu</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między</w:t>
      </w:r>
      <w:proofErr w:type="spellEnd"/>
      <w:r w:rsidRPr="005E053B">
        <w:rPr>
          <w:rFonts w:asciiTheme="minorHAnsi" w:hAnsiTheme="minorHAnsi" w:cstheme="minorHAnsi"/>
          <w:lang w:val="en-US"/>
        </w:rPr>
        <w:t xml:space="preserve"> VXLAN-</w:t>
      </w:r>
      <w:proofErr w:type="spellStart"/>
      <w:r w:rsidRPr="005E053B">
        <w:rPr>
          <w:rFonts w:asciiTheme="minorHAnsi" w:hAnsiTheme="minorHAnsi" w:cstheme="minorHAnsi"/>
          <w:lang w:val="en-US"/>
        </w:rPr>
        <w:t>ami</w:t>
      </w:r>
      <w:proofErr w:type="spellEnd"/>
      <w:r w:rsidRPr="005E053B">
        <w:rPr>
          <w:rFonts w:asciiTheme="minorHAnsi" w:hAnsiTheme="minorHAnsi" w:cstheme="minorHAnsi"/>
          <w:lang w:val="en-US"/>
        </w:rPr>
        <w:t xml:space="preserve"> (VXLAN Routing) z </w:t>
      </w:r>
      <w:proofErr w:type="spellStart"/>
      <w:r w:rsidRPr="005E053B">
        <w:rPr>
          <w:rFonts w:asciiTheme="minorHAnsi" w:hAnsiTheme="minorHAnsi" w:cstheme="minorHAnsi"/>
          <w:lang w:val="en-US"/>
        </w:rPr>
        <w:t>wykorzystaniem</w:t>
      </w:r>
      <w:proofErr w:type="spellEnd"/>
      <w:r w:rsidRPr="005E053B">
        <w:rPr>
          <w:rFonts w:asciiTheme="minorHAnsi" w:hAnsiTheme="minorHAnsi" w:cstheme="minorHAnsi"/>
          <w:lang w:val="en-US"/>
        </w:rPr>
        <w:t xml:space="preserve"> BGP EVPN </w:t>
      </w:r>
      <w:proofErr w:type="spellStart"/>
      <w:r w:rsidRPr="005E053B">
        <w:rPr>
          <w:rFonts w:asciiTheme="minorHAnsi" w:hAnsiTheme="minorHAnsi" w:cstheme="minorHAnsi"/>
          <w:lang w:val="en-US"/>
        </w:rPr>
        <w:t>oraz</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funkcjonalności</w:t>
      </w:r>
      <w:proofErr w:type="spellEnd"/>
      <w:r w:rsidRPr="005E053B">
        <w:rPr>
          <w:rFonts w:asciiTheme="minorHAnsi" w:hAnsiTheme="minorHAnsi" w:cstheme="minorHAnsi"/>
          <w:lang w:val="en-US"/>
        </w:rPr>
        <w:t xml:space="preserve"> Anycast Gateway (</w:t>
      </w:r>
      <w:proofErr w:type="spellStart"/>
      <w:r w:rsidRPr="005E053B">
        <w:rPr>
          <w:rFonts w:asciiTheme="minorHAnsi" w:hAnsiTheme="minorHAnsi" w:cstheme="minorHAnsi"/>
          <w:lang w:val="en-US"/>
        </w:rPr>
        <w:t>obsługą</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danego</w:t>
      </w:r>
      <w:proofErr w:type="spellEnd"/>
      <w:r w:rsidRPr="005E053B">
        <w:rPr>
          <w:rFonts w:asciiTheme="minorHAnsi" w:hAnsiTheme="minorHAnsi" w:cstheme="minorHAnsi"/>
          <w:lang w:val="en-US"/>
        </w:rPr>
        <w:t xml:space="preserve"> SVI </w:t>
      </w:r>
      <w:proofErr w:type="spellStart"/>
      <w:r w:rsidRPr="005E053B">
        <w:rPr>
          <w:rFonts w:asciiTheme="minorHAnsi" w:hAnsiTheme="minorHAnsi" w:cstheme="minorHAnsi"/>
          <w:lang w:val="en-US"/>
        </w:rPr>
        <w:t>na</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wszystkich</w:t>
      </w:r>
      <w:proofErr w:type="spellEnd"/>
      <w:r w:rsidRPr="005E053B">
        <w:rPr>
          <w:rFonts w:asciiTheme="minorHAnsi" w:hAnsiTheme="minorHAnsi" w:cstheme="minorHAnsi"/>
          <w:lang w:val="en-US"/>
        </w:rPr>
        <w:t xml:space="preserve"> VTEP w </w:t>
      </w:r>
      <w:proofErr w:type="spellStart"/>
      <w:r w:rsidRPr="005E053B">
        <w:rPr>
          <w:rFonts w:asciiTheme="minorHAnsi" w:hAnsiTheme="minorHAnsi" w:cstheme="minorHAnsi"/>
          <w:lang w:val="en-US"/>
        </w:rPr>
        <w:t>domenie</w:t>
      </w:r>
      <w:proofErr w:type="spellEnd"/>
      <w:r w:rsidRPr="005E053B">
        <w:rPr>
          <w:rFonts w:asciiTheme="minorHAnsi" w:hAnsiTheme="minorHAnsi" w:cstheme="minorHAnsi"/>
          <w:lang w:val="en-US"/>
        </w:rPr>
        <w:t xml:space="preserve"> VXLAN</w:t>
      </w:r>
    </w:p>
    <w:p w14:paraId="6E05EE9A" w14:textId="7BF6BBC0" w:rsidR="00E92FCC" w:rsidRPr="005E053B" w:rsidRDefault="00E92FCC" w:rsidP="00E92FCC">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wspiera następujące mechanizmy związane z zapewnieniem jakości usług w sieci:</w:t>
      </w:r>
    </w:p>
    <w:p w14:paraId="749F8905" w14:textId="77777777" w:rsidR="00E92FCC" w:rsidRPr="005E053B" w:rsidRDefault="00E92FCC" w:rsidP="00366A2B">
      <w:pPr>
        <w:pStyle w:val="Akapitzlist"/>
        <w:numPr>
          <w:ilvl w:val="0"/>
          <w:numId w:val="72"/>
        </w:numPr>
        <w:spacing w:after="0" w:line="276" w:lineRule="auto"/>
        <w:rPr>
          <w:rFonts w:asciiTheme="minorHAnsi" w:hAnsiTheme="minorHAnsi" w:cstheme="minorHAnsi"/>
        </w:rPr>
      </w:pPr>
      <w:proofErr w:type="spellStart"/>
      <w:r w:rsidRPr="005E053B">
        <w:rPr>
          <w:rFonts w:asciiTheme="minorHAnsi" w:hAnsiTheme="minorHAnsi" w:cstheme="minorHAnsi"/>
        </w:rPr>
        <w:t>Layer</w:t>
      </w:r>
      <w:proofErr w:type="spellEnd"/>
      <w:r w:rsidRPr="005E053B">
        <w:rPr>
          <w:rFonts w:asciiTheme="minorHAnsi" w:hAnsiTheme="minorHAnsi" w:cstheme="minorHAnsi"/>
        </w:rPr>
        <w:t xml:space="preserve"> 2 IEEE 802.1p (</w:t>
      </w:r>
      <w:proofErr w:type="spellStart"/>
      <w:r w:rsidRPr="005E053B">
        <w:rPr>
          <w:rFonts w:asciiTheme="minorHAnsi" w:hAnsiTheme="minorHAnsi" w:cstheme="minorHAnsi"/>
        </w:rPr>
        <w:t>CoS</w:t>
      </w:r>
      <w:proofErr w:type="spellEnd"/>
      <w:r w:rsidRPr="005E053B">
        <w:rPr>
          <w:rFonts w:asciiTheme="minorHAnsi" w:hAnsiTheme="minorHAnsi" w:cstheme="minorHAnsi"/>
        </w:rPr>
        <w:t>);</w:t>
      </w:r>
    </w:p>
    <w:p w14:paraId="2758876B" w14:textId="77777777" w:rsidR="00E92FCC" w:rsidRPr="005E053B" w:rsidRDefault="00E92FCC" w:rsidP="00366A2B">
      <w:pPr>
        <w:pStyle w:val="Akapitzlist"/>
        <w:numPr>
          <w:ilvl w:val="0"/>
          <w:numId w:val="72"/>
        </w:numPr>
        <w:spacing w:after="0" w:line="276" w:lineRule="auto"/>
        <w:rPr>
          <w:rFonts w:asciiTheme="minorHAnsi" w:hAnsiTheme="minorHAnsi" w:cstheme="minorHAnsi"/>
        </w:rPr>
      </w:pPr>
      <w:r w:rsidRPr="005E053B">
        <w:rPr>
          <w:rFonts w:asciiTheme="minorHAnsi" w:hAnsiTheme="minorHAnsi" w:cstheme="minorHAnsi"/>
        </w:rPr>
        <w:t xml:space="preserve">Klasyfikacja </w:t>
      </w:r>
      <w:proofErr w:type="spellStart"/>
      <w:r w:rsidRPr="005E053B">
        <w:rPr>
          <w:rFonts w:asciiTheme="minorHAnsi" w:hAnsiTheme="minorHAnsi" w:cstheme="minorHAnsi"/>
        </w:rPr>
        <w:t>QoS</w:t>
      </w:r>
      <w:proofErr w:type="spellEnd"/>
      <w:r w:rsidRPr="005E053B">
        <w:rPr>
          <w:rFonts w:asciiTheme="minorHAnsi" w:hAnsiTheme="minorHAnsi" w:cstheme="minorHAnsi"/>
        </w:rPr>
        <w:t xml:space="preserve"> w oparciu o  listy (ACL (Access </w:t>
      </w:r>
      <w:proofErr w:type="spellStart"/>
      <w:r w:rsidRPr="005E053B">
        <w:rPr>
          <w:rFonts w:asciiTheme="minorHAnsi" w:hAnsiTheme="minorHAnsi" w:cstheme="minorHAnsi"/>
        </w:rPr>
        <w:t>control</w:t>
      </w:r>
      <w:proofErr w:type="spellEnd"/>
      <w:r w:rsidRPr="005E053B">
        <w:rPr>
          <w:rFonts w:asciiTheme="minorHAnsi" w:hAnsiTheme="minorHAnsi" w:cstheme="minorHAnsi"/>
        </w:rPr>
        <w:t xml:space="preserve"> list) – w warstwach 2, 3, 4;</w:t>
      </w:r>
    </w:p>
    <w:p w14:paraId="3514CB2C" w14:textId="77777777" w:rsidR="00E92FCC" w:rsidRPr="005E053B" w:rsidRDefault="00E92FCC" w:rsidP="00366A2B">
      <w:pPr>
        <w:pStyle w:val="Akapitzlist"/>
        <w:numPr>
          <w:ilvl w:val="0"/>
          <w:numId w:val="72"/>
        </w:numPr>
        <w:spacing w:after="0" w:line="276" w:lineRule="auto"/>
        <w:rPr>
          <w:rFonts w:asciiTheme="minorHAnsi" w:hAnsiTheme="minorHAnsi" w:cstheme="minorHAnsi"/>
        </w:rPr>
      </w:pPr>
      <w:r w:rsidRPr="005E053B">
        <w:rPr>
          <w:rFonts w:asciiTheme="minorHAnsi" w:hAnsiTheme="minorHAnsi" w:cstheme="minorHAnsi"/>
        </w:rPr>
        <w:t>Bezwzględne (</w:t>
      </w:r>
      <w:proofErr w:type="spellStart"/>
      <w:r w:rsidRPr="005E053B">
        <w:rPr>
          <w:rFonts w:asciiTheme="minorHAnsi" w:hAnsiTheme="minorHAnsi" w:cstheme="minorHAnsi"/>
        </w:rPr>
        <w:t>strict-priority</w:t>
      </w:r>
      <w:proofErr w:type="spellEnd"/>
      <w:r w:rsidRPr="005E053B">
        <w:rPr>
          <w:rFonts w:asciiTheme="minorHAnsi" w:hAnsiTheme="minorHAnsi" w:cstheme="minorHAnsi"/>
        </w:rPr>
        <w:t>) kolejkowanie na wyjściu;</w:t>
      </w:r>
    </w:p>
    <w:p w14:paraId="79C32D13" w14:textId="77777777" w:rsidR="00E92FCC" w:rsidRPr="005E053B" w:rsidRDefault="00E92FCC" w:rsidP="00366A2B">
      <w:pPr>
        <w:pStyle w:val="Akapitzlist"/>
        <w:numPr>
          <w:ilvl w:val="0"/>
          <w:numId w:val="72"/>
        </w:numPr>
        <w:spacing w:after="0" w:line="276" w:lineRule="auto"/>
        <w:rPr>
          <w:rFonts w:asciiTheme="minorHAnsi" w:hAnsiTheme="minorHAnsi" w:cstheme="minorHAnsi"/>
        </w:rPr>
      </w:pPr>
      <w:r w:rsidRPr="005E053B">
        <w:rPr>
          <w:rFonts w:asciiTheme="minorHAnsi" w:hAnsiTheme="minorHAnsi" w:cstheme="minorHAnsi"/>
        </w:rPr>
        <w:t>Kolejkowanie WRR (</w:t>
      </w:r>
      <w:proofErr w:type="spellStart"/>
      <w:r w:rsidRPr="005E053B">
        <w:rPr>
          <w:rFonts w:asciiTheme="minorHAnsi" w:hAnsiTheme="minorHAnsi" w:cstheme="minorHAnsi"/>
        </w:rPr>
        <w:t>Weighted</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Round</w:t>
      </w:r>
      <w:proofErr w:type="spellEnd"/>
      <w:r w:rsidRPr="005E053B">
        <w:rPr>
          <w:rFonts w:asciiTheme="minorHAnsi" w:hAnsiTheme="minorHAnsi" w:cstheme="minorHAnsi"/>
        </w:rPr>
        <w:t>-Robin) na wyjściu lub mechanizm odpowiadający</w:t>
      </w:r>
    </w:p>
    <w:p w14:paraId="4FA526CA" w14:textId="77777777" w:rsidR="00E92FCC" w:rsidRPr="005E053B" w:rsidRDefault="00E92FCC" w:rsidP="00366A2B">
      <w:pPr>
        <w:pStyle w:val="Akapitzlist"/>
        <w:numPr>
          <w:ilvl w:val="0"/>
          <w:numId w:val="72"/>
        </w:numPr>
        <w:spacing w:after="0" w:line="276" w:lineRule="auto"/>
        <w:rPr>
          <w:rFonts w:asciiTheme="minorHAnsi" w:hAnsiTheme="minorHAnsi" w:cstheme="minorHAnsi"/>
        </w:rPr>
      </w:pPr>
      <w:r w:rsidRPr="005E053B">
        <w:rPr>
          <w:rFonts w:asciiTheme="minorHAnsi" w:hAnsiTheme="minorHAnsi" w:cstheme="minorHAnsi"/>
        </w:rPr>
        <w:lastRenderedPageBreak/>
        <w:t>Ograniczanie ruchu (</w:t>
      </w:r>
      <w:proofErr w:type="spellStart"/>
      <w:r w:rsidRPr="005E053B">
        <w:rPr>
          <w:rFonts w:asciiTheme="minorHAnsi" w:hAnsiTheme="minorHAnsi" w:cstheme="minorHAnsi"/>
        </w:rPr>
        <w:t>policing</w:t>
      </w:r>
      <w:proofErr w:type="spellEnd"/>
      <w:r w:rsidRPr="005E053B">
        <w:rPr>
          <w:rFonts w:asciiTheme="minorHAnsi" w:hAnsiTheme="minorHAnsi" w:cstheme="minorHAnsi"/>
        </w:rPr>
        <w:t>) do zadanej przepływności  na interfejsach wejściowych i wyjściowych;</w:t>
      </w:r>
    </w:p>
    <w:p w14:paraId="0DCDFB03" w14:textId="77777777" w:rsidR="00E92FCC" w:rsidRPr="005E053B" w:rsidRDefault="00E92FCC" w:rsidP="00366A2B">
      <w:pPr>
        <w:pStyle w:val="Akapitzlist"/>
        <w:numPr>
          <w:ilvl w:val="0"/>
          <w:numId w:val="72"/>
        </w:numPr>
        <w:spacing w:after="0" w:line="276" w:lineRule="auto"/>
        <w:rPr>
          <w:rFonts w:asciiTheme="minorHAnsi" w:hAnsiTheme="minorHAnsi" w:cstheme="minorHAnsi"/>
        </w:rPr>
      </w:pPr>
      <w:r w:rsidRPr="005E053B">
        <w:rPr>
          <w:rFonts w:asciiTheme="minorHAnsi" w:hAnsiTheme="minorHAnsi" w:cstheme="minorHAnsi"/>
        </w:rPr>
        <w:t>Dopasowywanie (</w:t>
      </w:r>
      <w:proofErr w:type="spellStart"/>
      <w:r w:rsidRPr="005E053B">
        <w:rPr>
          <w:rFonts w:asciiTheme="minorHAnsi" w:hAnsiTheme="minorHAnsi" w:cstheme="minorHAnsi"/>
        </w:rPr>
        <w:t>shaping</w:t>
      </w:r>
      <w:proofErr w:type="spellEnd"/>
      <w:r w:rsidRPr="005E053B">
        <w:rPr>
          <w:rFonts w:asciiTheme="minorHAnsi" w:hAnsiTheme="minorHAnsi" w:cstheme="minorHAnsi"/>
        </w:rPr>
        <w:t>) ruchu do zadanej przepływności na interfejsach wyjściowych;</w:t>
      </w:r>
    </w:p>
    <w:p w14:paraId="32235D96" w14:textId="77777777" w:rsidR="00E92FCC" w:rsidRPr="005E053B" w:rsidRDefault="00E92FCC" w:rsidP="007A77DB">
      <w:pPr>
        <w:pStyle w:val="Akapitzlist"/>
        <w:numPr>
          <w:ilvl w:val="0"/>
          <w:numId w:val="72"/>
        </w:numPr>
        <w:spacing w:after="240" w:line="276" w:lineRule="auto"/>
        <w:rPr>
          <w:rFonts w:asciiTheme="minorHAnsi" w:hAnsiTheme="minorHAnsi" w:cstheme="minorHAnsi"/>
          <w:lang w:val="en-US"/>
        </w:rPr>
      </w:pPr>
      <w:proofErr w:type="spellStart"/>
      <w:r w:rsidRPr="005E053B">
        <w:rPr>
          <w:rFonts w:asciiTheme="minorHAnsi" w:hAnsiTheme="minorHAnsi" w:cstheme="minorHAnsi"/>
          <w:lang w:val="en-US"/>
        </w:rPr>
        <w:t>Protokół</w:t>
      </w:r>
      <w:proofErr w:type="spellEnd"/>
      <w:r w:rsidRPr="005E053B">
        <w:rPr>
          <w:rFonts w:asciiTheme="minorHAnsi" w:hAnsiTheme="minorHAnsi" w:cstheme="minorHAnsi"/>
          <w:lang w:val="en-US"/>
        </w:rPr>
        <w:t xml:space="preserve"> PFC (Priority Flow Control) IEEE 802.1Qbb;</w:t>
      </w:r>
    </w:p>
    <w:p w14:paraId="11C9FF83" w14:textId="77777777" w:rsidR="00E92FCC" w:rsidRPr="005E053B" w:rsidRDefault="00E92FCC" w:rsidP="00E92FCC">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wspiera następujące mechanizmy związane z zapewnieniem bezpieczeństwa w sieci:</w:t>
      </w:r>
    </w:p>
    <w:p w14:paraId="0D5C0B07" w14:textId="77777777" w:rsidR="00E92FCC" w:rsidRPr="005E053B" w:rsidRDefault="00E92FCC" w:rsidP="00E25537">
      <w:pPr>
        <w:pStyle w:val="Akapitzlist"/>
        <w:numPr>
          <w:ilvl w:val="0"/>
          <w:numId w:val="73"/>
        </w:numPr>
        <w:spacing w:after="0" w:line="276" w:lineRule="auto"/>
        <w:rPr>
          <w:rFonts w:asciiTheme="minorHAnsi" w:hAnsiTheme="minorHAnsi" w:cstheme="minorHAnsi"/>
        </w:rPr>
      </w:pPr>
      <w:r w:rsidRPr="005E053B">
        <w:rPr>
          <w:rFonts w:asciiTheme="minorHAnsi" w:hAnsiTheme="minorHAnsi" w:cstheme="minorHAnsi"/>
        </w:rPr>
        <w:t>Wejściowe ACL (standardowe oraz rozszerzone);</w:t>
      </w:r>
    </w:p>
    <w:p w14:paraId="1F1FB521" w14:textId="77777777" w:rsidR="00E92FCC" w:rsidRPr="005E053B" w:rsidRDefault="00E92FCC" w:rsidP="00E92FCC">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Standardowe oraz rozszerzone ACL dla warstwy 2 w oparciu o: adresy MAC adresy, typ protokołu;</w:t>
      </w:r>
    </w:p>
    <w:p w14:paraId="1E748590" w14:textId="77777777" w:rsidR="00E92FCC" w:rsidRPr="005E053B" w:rsidRDefault="00E92FCC" w:rsidP="00E92FCC">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 xml:space="preserve">Standardowe oraz rozszerzone ACL dla warstw 3 oraz 4 w oparciu o: IPv4 i IPv6, Internet Control Message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(ICMP), TCP, User </w:t>
      </w:r>
      <w:proofErr w:type="spellStart"/>
      <w:r w:rsidRPr="005E053B">
        <w:rPr>
          <w:rFonts w:asciiTheme="minorHAnsi" w:hAnsiTheme="minorHAnsi" w:cstheme="minorHAnsi"/>
        </w:rPr>
        <w:t>Datagram</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(UDP);</w:t>
      </w:r>
    </w:p>
    <w:p w14:paraId="77349F3B" w14:textId="77777777" w:rsidR="00E92FCC" w:rsidRPr="005E053B" w:rsidRDefault="00E92FCC" w:rsidP="00E92FCC">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ACL oparte o VLAN-y (VACL);</w:t>
      </w:r>
    </w:p>
    <w:p w14:paraId="38CD83EF" w14:textId="77777777" w:rsidR="00E92FCC" w:rsidRPr="005E053B" w:rsidRDefault="00E92FCC" w:rsidP="00E92FCC">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ACL oparte o porty  (PACL);</w:t>
      </w:r>
    </w:p>
    <w:p w14:paraId="3F4B3813" w14:textId="77777777" w:rsidR="00E92FCC" w:rsidRPr="005E053B" w:rsidRDefault="00E92FCC" w:rsidP="00E25537">
      <w:pPr>
        <w:pStyle w:val="Akapitzlist"/>
        <w:numPr>
          <w:ilvl w:val="0"/>
          <w:numId w:val="73"/>
        </w:numPr>
        <w:spacing w:after="0" w:line="276" w:lineRule="auto"/>
        <w:rPr>
          <w:rFonts w:asciiTheme="minorHAnsi" w:hAnsiTheme="minorHAnsi" w:cstheme="minorHAnsi"/>
        </w:rPr>
      </w:pPr>
      <w:r w:rsidRPr="005E053B">
        <w:rPr>
          <w:rFonts w:asciiTheme="minorHAnsi" w:hAnsiTheme="minorHAnsi" w:cstheme="minorHAnsi"/>
        </w:rPr>
        <w:t xml:space="preserve">DHCP </w:t>
      </w:r>
      <w:proofErr w:type="spellStart"/>
      <w:r w:rsidRPr="005E053B">
        <w:rPr>
          <w:rFonts w:asciiTheme="minorHAnsi" w:hAnsiTheme="minorHAnsi" w:cstheme="minorHAnsi"/>
        </w:rPr>
        <w:t>Snooping</w:t>
      </w:r>
      <w:proofErr w:type="spellEnd"/>
      <w:r w:rsidRPr="005E053B">
        <w:rPr>
          <w:rFonts w:asciiTheme="minorHAnsi" w:hAnsiTheme="minorHAnsi" w:cstheme="minorHAnsi"/>
        </w:rPr>
        <w:t>;</w:t>
      </w:r>
    </w:p>
    <w:p w14:paraId="43B2F8FC" w14:textId="77777777" w:rsidR="00E92FCC" w:rsidRPr="005E053B" w:rsidRDefault="00E92FCC" w:rsidP="00E25537">
      <w:pPr>
        <w:pStyle w:val="Akapitzlist"/>
        <w:numPr>
          <w:ilvl w:val="0"/>
          <w:numId w:val="73"/>
        </w:numPr>
        <w:spacing w:after="0" w:line="276" w:lineRule="auto"/>
        <w:rPr>
          <w:rFonts w:asciiTheme="minorHAnsi" w:hAnsiTheme="minorHAnsi" w:cstheme="minorHAnsi"/>
        </w:rPr>
      </w:pPr>
      <w:r w:rsidRPr="005E053B">
        <w:rPr>
          <w:rFonts w:asciiTheme="minorHAnsi" w:hAnsiTheme="minorHAnsi" w:cstheme="minorHAnsi"/>
        </w:rPr>
        <w:t xml:space="preserve">ARP </w:t>
      </w:r>
      <w:proofErr w:type="spellStart"/>
      <w:r w:rsidRPr="005E053B">
        <w:rPr>
          <w:rFonts w:asciiTheme="minorHAnsi" w:hAnsiTheme="minorHAnsi" w:cstheme="minorHAnsi"/>
        </w:rPr>
        <w:t>Inspection</w:t>
      </w:r>
      <w:proofErr w:type="spellEnd"/>
      <w:r w:rsidRPr="005E053B">
        <w:rPr>
          <w:rFonts w:asciiTheme="minorHAnsi" w:hAnsiTheme="minorHAnsi" w:cstheme="minorHAnsi"/>
        </w:rPr>
        <w:t>;</w:t>
      </w:r>
    </w:p>
    <w:p w14:paraId="4406AB58" w14:textId="77777777" w:rsidR="00E92FCC" w:rsidRPr="005E053B" w:rsidRDefault="00E92FCC" w:rsidP="00E25537">
      <w:pPr>
        <w:pStyle w:val="Akapitzlist"/>
        <w:numPr>
          <w:ilvl w:val="0"/>
          <w:numId w:val="73"/>
        </w:numPr>
        <w:spacing w:after="0" w:line="276" w:lineRule="auto"/>
        <w:rPr>
          <w:rFonts w:asciiTheme="minorHAnsi" w:hAnsiTheme="minorHAnsi" w:cstheme="minorHAnsi"/>
        </w:rPr>
      </w:pPr>
      <w:r w:rsidRPr="005E053B">
        <w:rPr>
          <w:rFonts w:asciiTheme="minorHAnsi" w:hAnsiTheme="minorHAnsi" w:cstheme="minorHAnsi"/>
        </w:rPr>
        <w:t xml:space="preserve">IP Source </w:t>
      </w:r>
      <w:proofErr w:type="spellStart"/>
      <w:r w:rsidRPr="005E053B">
        <w:rPr>
          <w:rFonts w:asciiTheme="minorHAnsi" w:hAnsiTheme="minorHAnsi" w:cstheme="minorHAnsi"/>
        </w:rPr>
        <w:t>Guard</w:t>
      </w:r>
      <w:proofErr w:type="spellEnd"/>
      <w:r w:rsidRPr="005E053B">
        <w:rPr>
          <w:rFonts w:asciiTheme="minorHAnsi" w:hAnsiTheme="minorHAnsi" w:cstheme="minorHAnsi"/>
        </w:rPr>
        <w:t>;</w:t>
      </w:r>
    </w:p>
    <w:p w14:paraId="564EE071" w14:textId="27F2A8B4" w:rsidR="004D65DA" w:rsidRPr="005E053B" w:rsidRDefault="004D65DA" w:rsidP="00E25537">
      <w:pPr>
        <w:pStyle w:val="Akapitzlist"/>
        <w:numPr>
          <w:ilvl w:val="0"/>
          <w:numId w:val="73"/>
        </w:numPr>
        <w:spacing w:after="0" w:line="276" w:lineRule="auto"/>
        <w:rPr>
          <w:rFonts w:asciiTheme="minorHAnsi" w:hAnsiTheme="minorHAnsi" w:cstheme="minorHAnsi"/>
        </w:rPr>
      </w:pPr>
      <w:r w:rsidRPr="005E053B">
        <w:rPr>
          <w:rFonts w:asciiTheme="minorHAnsi" w:hAnsiTheme="minorHAnsi" w:cstheme="minorHAnsi"/>
          <w:lang w:val="en-US"/>
        </w:rPr>
        <w:t>Unicast reverse path forwarding (uRPF)</w:t>
      </w:r>
      <w:r w:rsidRPr="005E053B">
        <w:rPr>
          <w:rFonts w:asciiTheme="minorHAnsi" w:hAnsiTheme="minorHAnsi" w:cstheme="minorHAnsi"/>
        </w:rPr>
        <w:t> </w:t>
      </w:r>
    </w:p>
    <w:p w14:paraId="4EE839F7" w14:textId="77777777" w:rsidR="00E92FCC" w:rsidRPr="005E053B" w:rsidRDefault="00E92FCC" w:rsidP="00E25537">
      <w:pPr>
        <w:pStyle w:val="Akapitzlist"/>
        <w:numPr>
          <w:ilvl w:val="0"/>
          <w:numId w:val="73"/>
        </w:numPr>
        <w:spacing w:after="0" w:line="276" w:lineRule="auto"/>
        <w:rPr>
          <w:rFonts w:asciiTheme="minorHAnsi" w:hAnsiTheme="minorHAnsi" w:cstheme="minorHAnsi"/>
        </w:rPr>
      </w:pPr>
      <w:r w:rsidRPr="005E053B">
        <w:rPr>
          <w:rFonts w:asciiTheme="minorHAnsi" w:hAnsiTheme="minorHAnsi" w:cstheme="minorHAnsi"/>
        </w:rPr>
        <w:t>Prewencja niekontrolowanego wzrostu ilości ruchu (</w:t>
      </w:r>
      <w:proofErr w:type="spellStart"/>
      <w:r w:rsidRPr="005E053B">
        <w:rPr>
          <w:rFonts w:asciiTheme="minorHAnsi" w:hAnsiTheme="minorHAnsi" w:cstheme="minorHAnsi"/>
        </w:rPr>
        <w:t>storm</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control</w:t>
      </w:r>
      <w:proofErr w:type="spellEnd"/>
      <w:r w:rsidRPr="005E053B">
        <w:rPr>
          <w:rFonts w:asciiTheme="minorHAnsi" w:hAnsiTheme="minorHAnsi" w:cstheme="minorHAnsi"/>
        </w:rPr>
        <w:t xml:space="preserve">), dla ruchu </w:t>
      </w:r>
      <w:proofErr w:type="spellStart"/>
      <w:r w:rsidRPr="005E053B">
        <w:rPr>
          <w:rFonts w:asciiTheme="minorHAnsi" w:hAnsiTheme="minorHAnsi" w:cstheme="minorHAnsi"/>
        </w:rPr>
        <w:t>unicast</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multicast</w:t>
      </w:r>
      <w:proofErr w:type="spellEnd"/>
      <w:r w:rsidRPr="005E053B">
        <w:rPr>
          <w:rFonts w:asciiTheme="minorHAnsi" w:hAnsiTheme="minorHAnsi" w:cstheme="minorHAnsi"/>
        </w:rPr>
        <w:t>, broadcast.</w:t>
      </w:r>
    </w:p>
    <w:p w14:paraId="3E04A142" w14:textId="77777777" w:rsidR="00E92FCC" w:rsidRPr="005E053B" w:rsidRDefault="00E92FCC" w:rsidP="00E92FCC">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Funkcjonalności dla obszaru zarządzania i zabezpieczenia przełącznika:</w:t>
      </w:r>
    </w:p>
    <w:p w14:paraId="52AB235D" w14:textId="77777777" w:rsidR="00E92FCC" w:rsidRPr="005E053B" w:rsidRDefault="00E92FCC" w:rsidP="000E0F8B">
      <w:pPr>
        <w:pStyle w:val="Akapitzlist"/>
        <w:numPr>
          <w:ilvl w:val="0"/>
          <w:numId w:val="74"/>
        </w:numPr>
        <w:spacing w:after="0" w:line="276" w:lineRule="auto"/>
        <w:rPr>
          <w:rFonts w:asciiTheme="minorHAnsi" w:hAnsiTheme="minorHAnsi" w:cstheme="minorHAnsi"/>
        </w:rPr>
      </w:pPr>
      <w:r w:rsidRPr="005E053B">
        <w:rPr>
          <w:rFonts w:asciiTheme="minorHAnsi" w:hAnsiTheme="minorHAnsi" w:cstheme="minorHAnsi"/>
        </w:rPr>
        <w:t xml:space="preserve">Port zarządzający 100/1000 </w:t>
      </w:r>
      <w:proofErr w:type="spellStart"/>
      <w:r w:rsidRPr="005E053B">
        <w:rPr>
          <w:rFonts w:asciiTheme="minorHAnsi" w:hAnsiTheme="minorHAnsi" w:cstheme="minorHAnsi"/>
        </w:rPr>
        <w:t>Mbps</w:t>
      </w:r>
      <w:proofErr w:type="spellEnd"/>
      <w:r w:rsidRPr="005E053B">
        <w:rPr>
          <w:rFonts w:asciiTheme="minorHAnsi" w:hAnsiTheme="minorHAnsi" w:cstheme="minorHAnsi"/>
        </w:rPr>
        <w:t>;</w:t>
      </w:r>
    </w:p>
    <w:p w14:paraId="0A787E15" w14:textId="77777777" w:rsidR="00E92FCC" w:rsidRPr="005E053B" w:rsidRDefault="00E92FCC" w:rsidP="000E0F8B">
      <w:pPr>
        <w:pStyle w:val="Akapitzlist"/>
        <w:numPr>
          <w:ilvl w:val="0"/>
          <w:numId w:val="74"/>
        </w:numPr>
        <w:spacing w:after="0" w:line="276" w:lineRule="auto"/>
        <w:rPr>
          <w:rFonts w:asciiTheme="minorHAnsi" w:hAnsiTheme="minorHAnsi" w:cstheme="minorHAnsi"/>
        </w:rPr>
      </w:pPr>
      <w:r w:rsidRPr="005E053B">
        <w:rPr>
          <w:rFonts w:asciiTheme="minorHAnsi" w:hAnsiTheme="minorHAnsi" w:cstheme="minorHAnsi"/>
        </w:rPr>
        <w:t>Port konsoli CLI;</w:t>
      </w:r>
    </w:p>
    <w:p w14:paraId="4B899032" w14:textId="77777777" w:rsidR="00E92FCC" w:rsidRPr="005E053B" w:rsidRDefault="00E92FCC" w:rsidP="000E0F8B">
      <w:pPr>
        <w:pStyle w:val="Akapitzlist"/>
        <w:numPr>
          <w:ilvl w:val="0"/>
          <w:numId w:val="74"/>
        </w:numPr>
        <w:spacing w:after="0" w:line="276" w:lineRule="auto"/>
        <w:rPr>
          <w:rFonts w:asciiTheme="minorHAnsi" w:hAnsiTheme="minorHAnsi" w:cstheme="minorHAnsi"/>
        </w:rPr>
      </w:pPr>
      <w:r w:rsidRPr="005E053B">
        <w:rPr>
          <w:rFonts w:asciiTheme="minorHAnsi" w:hAnsiTheme="minorHAnsi" w:cstheme="minorHAnsi"/>
        </w:rPr>
        <w:t>Zarządzanie In-band;</w:t>
      </w:r>
    </w:p>
    <w:p w14:paraId="776D9A37" w14:textId="77777777" w:rsidR="00E92FCC" w:rsidRPr="005E053B" w:rsidRDefault="00E92FCC" w:rsidP="000E0F8B">
      <w:pPr>
        <w:pStyle w:val="Akapitzlist"/>
        <w:numPr>
          <w:ilvl w:val="0"/>
          <w:numId w:val="74"/>
        </w:numPr>
        <w:spacing w:after="0" w:line="276" w:lineRule="auto"/>
        <w:rPr>
          <w:rFonts w:asciiTheme="minorHAnsi" w:hAnsiTheme="minorHAnsi" w:cstheme="minorHAnsi"/>
        </w:rPr>
      </w:pPr>
      <w:r w:rsidRPr="005E053B">
        <w:rPr>
          <w:rFonts w:asciiTheme="minorHAnsi" w:hAnsiTheme="minorHAnsi" w:cstheme="minorHAnsi"/>
        </w:rPr>
        <w:t>SSHv2;</w:t>
      </w:r>
    </w:p>
    <w:p w14:paraId="42C217D5" w14:textId="77777777" w:rsidR="00E92FCC" w:rsidRPr="005E053B" w:rsidRDefault="00E92FCC" w:rsidP="000E0F8B">
      <w:pPr>
        <w:pStyle w:val="Akapitzlist"/>
        <w:numPr>
          <w:ilvl w:val="0"/>
          <w:numId w:val="74"/>
        </w:numPr>
        <w:spacing w:after="0" w:line="276" w:lineRule="auto"/>
        <w:rPr>
          <w:rFonts w:asciiTheme="minorHAnsi" w:hAnsiTheme="minorHAnsi" w:cstheme="minorHAnsi"/>
          <w:lang w:val="en-US"/>
        </w:rPr>
      </w:pPr>
      <w:r w:rsidRPr="005E053B">
        <w:rPr>
          <w:rFonts w:asciiTheme="minorHAnsi" w:hAnsiTheme="minorHAnsi" w:cstheme="minorHAnsi"/>
          <w:lang w:val="en-US"/>
        </w:rPr>
        <w:t>Authentication, authorization, and accounting (AAA);</w:t>
      </w:r>
    </w:p>
    <w:p w14:paraId="2B1916EE" w14:textId="77777777" w:rsidR="00E92FCC" w:rsidRPr="005E053B" w:rsidRDefault="00E92FCC" w:rsidP="000E0F8B">
      <w:pPr>
        <w:pStyle w:val="Akapitzlist"/>
        <w:numPr>
          <w:ilvl w:val="0"/>
          <w:numId w:val="74"/>
        </w:numPr>
        <w:spacing w:after="0" w:line="276" w:lineRule="auto"/>
        <w:rPr>
          <w:rFonts w:asciiTheme="minorHAnsi" w:hAnsiTheme="minorHAnsi" w:cstheme="minorHAnsi"/>
        </w:rPr>
      </w:pPr>
      <w:r w:rsidRPr="005E053B">
        <w:rPr>
          <w:rFonts w:asciiTheme="minorHAnsi" w:hAnsiTheme="minorHAnsi" w:cstheme="minorHAnsi"/>
        </w:rPr>
        <w:t>RADIUS;</w:t>
      </w:r>
    </w:p>
    <w:p w14:paraId="7C91660C" w14:textId="77777777" w:rsidR="00E92FCC" w:rsidRPr="005E053B" w:rsidRDefault="00E92FCC" w:rsidP="000E0F8B">
      <w:pPr>
        <w:pStyle w:val="Akapitzlist"/>
        <w:numPr>
          <w:ilvl w:val="0"/>
          <w:numId w:val="74"/>
        </w:numPr>
        <w:spacing w:after="0" w:line="276" w:lineRule="auto"/>
        <w:rPr>
          <w:rFonts w:asciiTheme="minorHAnsi" w:hAnsiTheme="minorHAnsi" w:cstheme="minorHAnsi"/>
        </w:rPr>
      </w:pPr>
      <w:r w:rsidRPr="005E053B">
        <w:rPr>
          <w:rFonts w:asciiTheme="minorHAnsi" w:hAnsiTheme="minorHAnsi" w:cstheme="minorHAnsi"/>
        </w:rPr>
        <w:t>TACACS+</w:t>
      </w:r>
    </w:p>
    <w:p w14:paraId="7104E666" w14:textId="77777777" w:rsidR="00E92FCC" w:rsidRPr="005E053B" w:rsidRDefault="00E92FCC" w:rsidP="000E0F8B">
      <w:pPr>
        <w:pStyle w:val="Akapitzlist"/>
        <w:numPr>
          <w:ilvl w:val="0"/>
          <w:numId w:val="74"/>
        </w:numPr>
        <w:spacing w:after="0" w:line="276" w:lineRule="auto"/>
        <w:rPr>
          <w:rFonts w:asciiTheme="minorHAnsi" w:hAnsiTheme="minorHAnsi" w:cstheme="minorHAnsi"/>
        </w:rPr>
      </w:pPr>
      <w:proofErr w:type="spellStart"/>
      <w:r w:rsidRPr="005E053B">
        <w:rPr>
          <w:rFonts w:asciiTheme="minorHAnsi" w:hAnsiTheme="minorHAnsi" w:cstheme="minorHAnsi"/>
        </w:rPr>
        <w:t>Syslog</w:t>
      </w:r>
      <w:proofErr w:type="spellEnd"/>
      <w:r w:rsidRPr="005E053B">
        <w:rPr>
          <w:rFonts w:asciiTheme="minorHAnsi" w:hAnsiTheme="minorHAnsi" w:cstheme="minorHAnsi"/>
        </w:rPr>
        <w:t>;</w:t>
      </w:r>
    </w:p>
    <w:p w14:paraId="6407C3A0" w14:textId="77777777" w:rsidR="00E92FCC" w:rsidRPr="005E053B" w:rsidRDefault="00E92FCC" w:rsidP="000E0F8B">
      <w:pPr>
        <w:pStyle w:val="Akapitzlist"/>
        <w:numPr>
          <w:ilvl w:val="0"/>
          <w:numId w:val="74"/>
        </w:numPr>
        <w:spacing w:after="0" w:line="276" w:lineRule="auto"/>
        <w:rPr>
          <w:rFonts w:asciiTheme="minorHAnsi" w:hAnsiTheme="minorHAnsi" w:cstheme="minorHAnsi"/>
        </w:rPr>
      </w:pPr>
      <w:r w:rsidRPr="005E053B">
        <w:rPr>
          <w:rFonts w:asciiTheme="minorHAnsi" w:hAnsiTheme="minorHAnsi" w:cstheme="minorHAnsi"/>
        </w:rPr>
        <w:t>SNMP v1, v2, v3;</w:t>
      </w:r>
    </w:p>
    <w:p w14:paraId="18E8B29C" w14:textId="77777777" w:rsidR="00E92FCC" w:rsidRPr="005E053B" w:rsidRDefault="00E92FCC" w:rsidP="000E0F8B">
      <w:pPr>
        <w:pStyle w:val="Akapitzlist"/>
        <w:numPr>
          <w:ilvl w:val="0"/>
          <w:numId w:val="74"/>
        </w:numPr>
        <w:spacing w:after="0" w:line="276" w:lineRule="auto"/>
        <w:rPr>
          <w:rFonts w:asciiTheme="minorHAnsi" w:hAnsiTheme="minorHAnsi" w:cstheme="minorHAnsi"/>
        </w:rPr>
      </w:pPr>
      <w:r w:rsidRPr="005E053B">
        <w:rPr>
          <w:rFonts w:asciiTheme="minorHAnsi" w:hAnsiTheme="minorHAnsi" w:cstheme="minorHAnsi"/>
        </w:rPr>
        <w:t xml:space="preserve">RMON (przynajmniej grupy </w:t>
      </w:r>
      <w:proofErr w:type="spellStart"/>
      <w:r w:rsidRPr="005E053B">
        <w:rPr>
          <w:rFonts w:asciiTheme="minorHAnsi" w:hAnsiTheme="minorHAnsi" w:cstheme="minorHAnsi"/>
        </w:rPr>
        <w:t>Events</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Alarms</w:t>
      </w:r>
      <w:proofErr w:type="spellEnd"/>
      <w:r w:rsidRPr="005E053B">
        <w:rPr>
          <w:rFonts w:asciiTheme="minorHAnsi" w:hAnsiTheme="minorHAnsi" w:cstheme="minorHAnsi"/>
        </w:rPr>
        <w:t>);</w:t>
      </w:r>
    </w:p>
    <w:p w14:paraId="3218CA36" w14:textId="77777777" w:rsidR="00E92FCC" w:rsidRPr="005E053B" w:rsidRDefault="00E92FCC" w:rsidP="000E0F8B">
      <w:pPr>
        <w:pStyle w:val="Akapitzlist"/>
        <w:numPr>
          <w:ilvl w:val="0"/>
          <w:numId w:val="74"/>
        </w:numPr>
        <w:spacing w:after="0" w:line="276" w:lineRule="auto"/>
        <w:rPr>
          <w:rFonts w:asciiTheme="minorHAnsi" w:hAnsiTheme="minorHAnsi" w:cstheme="minorHAnsi"/>
        </w:rPr>
      </w:pPr>
      <w:proofErr w:type="spellStart"/>
      <w:r w:rsidRPr="005E053B">
        <w:rPr>
          <w:rFonts w:asciiTheme="minorHAnsi" w:hAnsiTheme="minorHAnsi" w:cstheme="minorHAnsi"/>
        </w:rPr>
        <w:t>sFlow</w:t>
      </w:r>
      <w:proofErr w:type="spellEnd"/>
      <w:r w:rsidRPr="005E053B">
        <w:rPr>
          <w:rFonts w:asciiTheme="minorHAnsi" w:hAnsiTheme="minorHAnsi" w:cstheme="minorHAnsi"/>
        </w:rPr>
        <w:t xml:space="preserve"> lub </w:t>
      </w:r>
      <w:proofErr w:type="spellStart"/>
      <w:r w:rsidRPr="005E053B">
        <w:rPr>
          <w:rFonts w:asciiTheme="minorHAnsi" w:hAnsiTheme="minorHAnsi" w:cstheme="minorHAnsi"/>
        </w:rPr>
        <w:t>netFlow</w:t>
      </w:r>
      <w:proofErr w:type="spellEnd"/>
      <w:r w:rsidRPr="005E053B">
        <w:rPr>
          <w:rFonts w:asciiTheme="minorHAnsi" w:hAnsiTheme="minorHAnsi" w:cstheme="minorHAnsi"/>
        </w:rPr>
        <w:t>;</w:t>
      </w:r>
    </w:p>
    <w:p w14:paraId="7C1254A7" w14:textId="77777777" w:rsidR="00E92FCC" w:rsidRPr="005E053B" w:rsidRDefault="00E92FCC" w:rsidP="000E0F8B">
      <w:pPr>
        <w:pStyle w:val="Akapitzlist"/>
        <w:numPr>
          <w:ilvl w:val="0"/>
          <w:numId w:val="74"/>
        </w:numPr>
        <w:spacing w:after="0" w:line="276" w:lineRule="auto"/>
        <w:rPr>
          <w:rFonts w:asciiTheme="minorHAnsi" w:hAnsiTheme="minorHAnsi" w:cstheme="minorHAnsi"/>
        </w:rPr>
      </w:pPr>
      <w:r w:rsidRPr="005E053B">
        <w:rPr>
          <w:rFonts w:asciiTheme="minorHAnsi" w:hAnsiTheme="minorHAnsi" w:cstheme="minorHAnsi"/>
        </w:rPr>
        <w:t>IEEE 802.1ab LLDP;</w:t>
      </w:r>
    </w:p>
    <w:p w14:paraId="66467F1B" w14:textId="77777777" w:rsidR="00E92FCC" w:rsidRPr="005E053B" w:rsidRDefault="00E92FCC" w:rsidP="000E0F8B">
      <w:pPr>
        <w:pStyle w:val="Akapitzlist"/>
        <w:numPr>
          <w:ilvl w:val="0"/>
          <w:numId w:val="74"/>
        </w:numPr>
        <w:spacing w:after="0" w:line="276" w:lineRule="auto"/>
        <w:rPr>
          <w:rFonts w:asciiTheme="minorHAnsi" w:hAnsiTheme="minorHAnsi" w:cstheme="minorHAnsi"/>
        </w:rPr>
      </w:pPr>
      <w:r w:rsidRPr="005E053B">
        <w:rPr>
          <w:rFonts w:asciiTheme="minorHAnsi" w:hAnsiTheme="minorHAnsi" w:cstheme="minorHAnsi"/>
        </w:rPr>
        <w:t>Możliwość zachowania stanu (checkpoint) i powrotu do poprzedniej konfiguracji (</w:t>
      </w:r>
      <w:proofErr w:type="spellStart"/>
      <w:r w:rsidRPr="005E053B">
        <w:rPr>
          <w:rFonts w:asciiTheme="minorHAnsi" w:hAnsiTheme="minorHAnsi" w:cstheme="minorHAnsi"/>
        </w:rPr>
        <w:t>rollback</w:t>
      </w:r>
      <w:proofErr w:type="spellEnd"/>
      <w:r w:rsidRPr="005E053B">
        <w:rPr>
          <w:rFonts w:asciiTheme="minorHAnsi" w:hAnsiTheme="minorHAnsi" w:cstheme="minorHAnsi"/>
        </w:rPr>
        <w:t>)</w:t>
      </w:r>
    </w:p>
    <w:p w14:paraId="39871323" w14:textId="77777777" w:rsidR="00E92FCC" w:rsidRPr="005E053B" w:rsidRDefault="00E92FCC" w:rsidP="000E0F8B">
      <w:pPr>
        <w:pStyle w:val="Akapitzlist"/>
        <w:numPr>
          <w:ilvl w:val="0"/>
          <w:numId w:val="74"/>
        </w:numPr>
        <w:spacing w:after="0" w:line="276" w:lineRule="auto"/>
        <w:rPr>
          <w:rFonts w:asciiTheme="minorHAnsi" w:hAnsiTheme="minorHAnsi" w:cstheme="minorHAnsi"/>
          <w:lang w:val="en-US"/>
        </w:rPr>
      </w:pPr>
      <w:r w:rsidRPr="005E053B">
        <w:rPr>
          <w:rFonts w:asciiTheme="minorHAnsi" w:hAnsiTheme="minorHAnsi" w:cstheme="minorHAnsi"/>
          <w:lang w:val="en-US"/>
        </w:rPr>
        <w:t>Role-Based Access Control RBAC;</w:t>
      </w:r>
    </w:p>
    <w:p w14:paraId="0DF607E0" w14:textId="77777777" w:rsidR="00E92FCC" w:rsidRPr="005E053B" w:rsidRDefault="00E92FCC" w:rsidP="000E0F8B">
      <w:pPr>
        <w:pStyle w:val="Akapitzlist"/>
        <w:numPr>
          <w:ilvl w:val="0"/>
          <w:numId w:val="74"/>
        </w:numPr>
        <w:spacing w:after="0" w:line="276" w:lineRule="auto"/>
        <w:rPr>
          <w:rFonts w:asciiTheme="minorHAnsi" w:hAnsiTheme="minorHAnsi" w:cstheme="minorHAnsi"/>
        </w:rPr>
      </w:pPr>
      <w:r w:rsidRPr="005E053B">
        <w:rPr>
          <w:rFonts w:asciiTheme="minorHAnsi" w:hAnsiTheme="minorHAnsi" w:cstheme="minorHAnsi"/>
        </w:rPr>
        <w:t>Ograniczanie ruchu kierowanego do warstwy sterowania (</w:t>
      </w:r>
      <w:proofErr w:type="spellStart"/>
      <w:r w:rsidRPr="005E053B">
        <w:rPr>
          <w:rFonts w:asciiTheme="minorHAnsi" w:hAnsiTheme="minorHAnsi" w:cstheme="minorHAnsi"/>
        </w:rPr>
        <w:t>control</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plane</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policing</w:t>
      </w:r>
      <w:proofErr w:type="spellEnd"/>
      <w:r w:rsidRPr="005E053B">
        <w:rPr>
          <w:rFonts w:asciiTheme="minorHAnsi" w:hAnsiTheme="minorHAnsi" w:cstheme="minorHAnsi"/>
        </w:rPr>
        <w:t>);</w:t>
      </w:r>
    </w:p>
    <w:p w14:paraId="3298CDE7" w14:textId="77777777" w:rsidR="00E92FCC" w:rsidRPr="005E053B" w:rsidRDefault="00E92FCC" w:rsidP="000E0F8B">
      <w:pPr>
        <w:pStyle w:val="Akapitzlist"/>
        <w:numPr>
          <w:ilvl w:val="0"/>
          <w:numId w:val="74"/>
        </w:numPr>
        <w:spacing w:after="0" w:line="276" w:lineRule="auto"/>
        <w:rPr>
          <w:rFonts w:asciiTheme="minorHAnsi" w:hAnsiTheme="minorHAnsi" w:cstheme="minorHAnsi"/>
        </w:rPr>
      </w:pPr>
      <w:r w:rsidRPr="005E053B">
        <w:rPr>
          <w:rFonts w:asciiTheme="minorHAnsi" w:hAnsiTheme="minorHAnsi" w:cstheme="minorHAnsi"/>
        </w:rPr>
        <w:t xml:space="preserve">Kopiowanie ruchu ze  źródłowych  fizycznych portów Ethernet, wiązek </w:t>
      </w:r>
      <w:proofErr w:type="spellStart"/>
      <w:r w:rsidRPr="005E053B">
        <w:rPr>
          <w:rFonts w:asciiTheme="minorHAnsi" w:hAnsiTheme="minorHAnsi" w:cstheme="minorHAnsi"/>
        </w:rPr>
        <w:t>PortChannel</w:t>
      </w:r>
      <w:proofErr w:type="spellEnd"/>
      <w:r w:rsidRPr="005E053B">
        <w:rPr>
          <w:rFonts w:asciiTheme="minorHAnsi" w:hAnsiTheme="minorHAnsi" w:cstheme="minorHAnsi"/>
        </w:rPr>
        <w:t>, sieci VLAN, na interfejs docelowy za pośrednictwem specjalnego mechanizmu (mirror);</w:t>
      </w:r>
    </w:p>
    <w:p w14:paraId="2B1FF33B" w14:textId="77777777" w:rsidR="00E92FCC" w:rsidRPr="005E053B" w:rsidRDefault="00E92FCC" w:rsidP="000E0F8B">
      <w:pPr>
        <w:pStyle w:val="Akapitzlist"/>
        <w:numPr>
          <w:ilvl w:val="0"/>
          <w:numId w:val="74"/>
        </w:numPr>
        <w:spacing w:after="0" w:line="276" w:lineRule="auto"/>
        <w:rPr>
          <w:rFonts w:asciiTheme="minorHAnsi" w:hAnsiTheme="minorHAnsi" w:cstheme="minorHAnsi"/>
        </w:rPr>
      </w:pPr>
      <w:r w:rsidRPr="005E053B">
        <w:rPr>
          <w:rFonts w:asciiTheme="minorHAnsi" w:hAnsiTheme="minorHAnsi" w:cstheme="minorHAnsi"/>
        </w:rPr>
        <w:t xml:space="preserve">Network Time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(NTP);</w:t>
      </w:r>
    </w:p>
    <w:p w14:paraId="03C2EFE2" w14:textId="77777777" w:rsidR="00E92FCC" w:rsidRPr="005E053B" w:rsidRDefault="00E92FCC" w:rsidP="000E0F8B">
      <w:pPr>
        <w:pStyle w:val="Akapitzlist"/>
        <w:numPr>
          <w:ilvl w:val="0"/>
          <w:numId w:val="74"/>
        </w:numPr>
        <w:spacing w:after="0" w:line="276" w:lineRule="auto"/>
        <w:rPr>
          <w:rFonts w:asciiTheme="minorHAnsi" w:hAnsiTheme="minorHAnsi" w:cstheme="minorHAnsi"/>
        </w:rPr>
      </w:pPr>
      <w:r w:rsidRPr="005E053B">
        <w:rPr>
          <w:rFonts w:asciiTheme="minorHAnsi" w:hAnsiTheme="minorHAnsi" w:cstheme="minorHAnsi"/>
        </w:rPr>
        <w:t xml:space="preserve">Precision Time </w:t>
      </w:r>
      <w:proofErr w:type="spellStart"/>
      <w:r w:rsidRPr="005E053B">
        <w:rPr>
          <w:rFonts w:asciiTheme="minorHAnsi" w:hAnsiTheme="minorHAnsi" w:cstheme="minorHAnsi"/>
        </w:rPr>
        <w:t>Protocol</w:t>
      </w:r>
      <w:proofErr w:type="spellEnd"/>
      <w:r w:rsidRPr="005E053B">
        <w:rPr>
          <w:rFonts w:asciiTheme="minorHAnsi" w:hAnsiTheme="minorHAnsi" w:cstheme="minorHAnsi"/>
        </w:rPr>
        <w:t xml:space="preserve"> IEEE 1588;</w:t>
      </w:r>
    </w:p>
    <w:p w14:paraId="68797595" w14:textId="77777777" w:rsidR="00E92FCC" w:rsidRPr="005E053B" w:rsidRDefault="00E92FCC" w:rsidP="000E0F8B">
      <w:pPr>
        <w:pStyle w:val="Akapitzlist"/>
        <w:numPr>
          <w:ilvl w:val="0"/>
          <w:numId w:val="74"/>
        </w:numPr>
        <w:spacing w:after="0" w:line="276" w:lineRule="auto"/>
        <w:rPr>
          <w:rFonts w:asciiTheme="minorHAnsi" w:hAnsiTheme="minorHAnsi" w:cstheme="minorHAnsi"/>
        </w:rPr>
      </w:pPr>
      <w:r w:rsidRPr="005E053B">
        <w:rPr>
          <w:rFonts w:asciiTheme="minorHAnsi" w:hAnsiTheme="minorHAnsi" w:cstheme="minorHAnsi"/>
        </w:rPr>
        <w:t>Diagnostyka procesu BOOT;</w:t>
      </w:r>
    </w:p>
    <w:p w14:paraId="16A0D615" w14:textId="77777777" w:rsidR="00E92FCC" w:rsidRPr="005E053B" w:rsidRDefault="00E92FCC" w:rsidP="000E0F8B">
      <w:pPr>
        <w:pStyle w:val="Akapitzlist"/>
        <w:numPr>
          <w:ilvl w:val="0"/>
          <w:numId w:val="74"/>
        </w:numPr>
        <w:spacing w:after="0" w:line="276" w:lineRule="auto"/>
        <w:rPr>
          <w:rFonts w:asciiTheme="minorHAnsi" w:hAnsiTheme="minorHAnsi" w:cstheme="minorHAnsi"/>
        </w:rPr>
      </w:pPr>
      <w:r w:rsidRPr="005E053B">
        <w:rPr>
          <w:rFonts w:asciiTheme="minorHAnsi" w:hAnsiTheme="minorHAnsi" w:cstheme="minorHAnsi"/>
        </w:rPr>
        <w:lastRenderedPageBreak/>
        <w:t>Ping;</w:t>
      </w:r>
    </w:p>
    <w:p w14:paraId="3341AE42" w14:textId="77777777" w:rsidR="00E92FCC" w:rsidRPr="005E053B" w:rsidRDefault="00E92FCC" w:rsidP="000E0F8B">
      <w:pPr>
        <w:pStyle w:val="Akapitzlist"/>
        <w:numPr>
          <w:ilvl w:val="0"/>
          <w:numId w:val="74"/>
        </w:numPr>
        <w:spacing w:after="0" w:line="276" w:lineRule="auto"/>
        <w:rPr>
          <w:rFonts w:asciiTheme="minorHAnsi" w:hAnsiTheme="minorHAnsi" w:cstheme="minorHAnsi"/>
        </w:rPr>
      </w:pPr>
      <w:proofErr w:type="spellStart"/>
      <w:r w:rsidRPr="005E053B">
        <w:rPr>
          <w:rFonts w:asciiTheme="minorHAnsi" w:hAnsiTheme="minorHAnsi" w:cstheme="minorHAnsi"/>
        </w:rPr>
        <w:t>Traceroute</w:t>
      </w:r>
      <w:proofErr w:type="spellEnd"/>
      <w:r w:rsidRPr="005E053B">
        <w:rPr>
          <w:rFonts w:asciiTheme="minorHAnsi" w:hAnsiTheme="minorHAnsi" w:cstheme="minorHAnsi"/>
        </w:rPr>
        <w:t>.</w:t>
      </w:r>
    </w:p>
    <w:p w14:paraId="79C6F084" w14:textId="77777777" w:rsidR="00E92FCC" w:rsidRPr="005E053B" w:rsidRDefault="00E92FCC" w:rsidP="00E92FCC">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Narzędzia programowania i zarzadzania przełącznikiem:</w:t>
      </w:r>
    </w:p>
    <w:p w14:paraId="6005F049" w14:textId="77777777" w:rsidR="00E92FCC" w:rsidRPr="005E053B" w:rsidRDefault="00E92FCC" w:rsidP="00CC6FC7">
      <w:pPr>
        <w:pStyle w:val="Akapitzlist"/>
        <w:numPr>
          <w:ilvl w:val="0"/>
          <w:numId w:val="75"/>
        </w:numPr>
        <w:spacing w:after="0" w:line="276" w:lineRule="auto"/>
        <w:rPr>
          <w:rFonts w:asciiTheme="minorHAnsi" w:hAnsiTheme="minorHAnsi" w:cstheme="minorHAnsi"/>
        </w:rPr>
      </w:pPr>
      <w:r w:rsidRPr="005E053B">
        <w:rPr>
          <w:rFonts w:asciiTheme="minorHAnsi" w:hAnsiTheme="minorHAnsi" w:cstheme="minorHAnsi"/>
        </w:rPr>
        <w:t xml:space="preserve">Interpreter </w:t>
      </w:r>
      <w:proofErr w:type="spellStart"/>
      <w:r w:rsidRPr="005E053B">
        <w:rPr>
          <w:rFonts w:asciiTheme="minorHAnsi" w:hAnsiTheme="minorHAnsi" w:cstheme="minorHAnsi"/>
        </w:rPr>
        <w:t>Python</w:t>
      </w:r>
      <w:proofErr w:type="spellEnd"/>
      <w:r w:rsidRPr="005E053B">
        <w:rPr>
          <w:rFonts w:asciiTheme="minorHAnsi" w:hAnsiTheme="minorHAnsi" w:cstheme="minorHAnsi"/>
        </w:rPr>
        <w:t xml:space="preserve"> z możliwością lokalnego uruchamiania skryptów na przełączniku i konfiguracji przełącznika poprzez API;</w:t>
      </w:r>
    </w:p>
    <w:p w14:paraId="5EE015EE" w14:textId="77777777" w:rsidR="00E92FCC" w:rsidRPr="005E053B" w:rsidRDefault="00E92FCC" w:rsidP="00CC6FC7">
      <w:pPr>
        <w:pStyle w:val="Akapitzlist"/>
        <w:numPr>
          <w:ilvl w:val="0"/>
          <w:numId w:val="75"/>
        </w:numPr>
        <w:spacing w:after="0" w:line="276" w:lineRule="auto"/>
        <w:rPr>
          <w:rFonts w:asciiTheme="minorHAnsi" w:hAnsiTheme="minorHAnsi" w:cstheme="minorHAnsi"/>
        </w:rPr>
      </w:pPr>
      <w:r w:rsidRPr="005E053B">
        <w:rPr>
          <w:rFonts w:asciiTheme="minorHAnsi" w:hAnsiTheme="minorHAnsi" w:cstheme="minorHAnsi"/>
        </w:rPr>
        <w:t xml:space="preserve">Wbudowana powłoka </w:t>
      </w:r>
      <w:proofErr w:type="spellStart"/>
      <w:r w:rsidRPr="005E053B">
        <w:rPr>
          <w:rFonts w:asciiTheme="minorHAnsi" w:hAnsiTheme="minorHAnsi" w:cstheme="minorHAnsi"/>
        </w:rPr>
        <w:t>bash</w:t>
      </w:r>
      <w:proofErr w:type="spellEnd"/>
      <w:r w:rsidRPr="005E053B">
        <w:rPr>
          <w:rFonts w:asciiTheme="minorHAnsi" w:hAnsiTheme="minorHAnsi" w:cstheme="minorHAnsi"/>
        </w:rPr>
        <w:t xml:space="preserve"> do zarządzania systemem Linux przełącznika;</w:t>
      </w:r>
    </w:p>
    <w:p w14:paraId="55B63D80" w14:textId="77777777" w:rsidR="00E92FCC" w:rsidRPr="005E053B" w:rsidRDefault="00E92FCC" w:rsidP="00CC6FC7">
      <w:pPr>
        <w:pStyle w:val="Akapitzlist"/>
        <w:numPr>
          <w:ilvl w:val="0"/>
          <w:numId w:val="75"/>
        </w:numPr>
        <w:spacing w:after="0" w:line="276" w:lineRule="auto"/>
        <w:rPr>
          <w:rFonts w:asciiTheme="minorHAnsi" w:hAnsiTheme="minorHAnsi" w:cstheme="minorHAnsi"/>
        </w:rPr>
      </w:pPr>
      <w:r w:rsidRPr="005E053B">
        <w:rPr>
          <w:rFonts w:asciiTheme="minorHAnsi" w:hAnsiTheme="minorHAnsi" w:cstheme="minorHAnsi"/>
        </w:rPr>
        <w:t xml:space="preserve">Wsparcie dla kontenera LXC (Linux </w:t>
      </w:r>
      <w:proofErr w:type="spellStart"/>
      <w:r w:rsidRPr="005E053B">
        <w:rPr>
          <w:rFonts w:asciiTheme="minorHAnsi" w:hAnsiTheme="minorHAnsi" w:cstheme="minorHAnsi"/>
        </w:rPr>
        <w:t>Container</w:t>
      </w:r>
      <w:proofErr w:type="spellEnd"/>
      <w:r w:rsidRPr="005E053B">
        <w:rPr>
          <w:rFonts w:asciiTheme="minorHAnsi" w:hAnsiTheme="minorHAnsi" w:cstheme="minorHAnsi"/>
        </w:rPr>
        <w:t xml:space="preserve">) wraz z możliwością instalowania na nim zewnętrznych aplikacji 32 i 64 bitowych w oparciu o narzędzie </w:t>
      </w:r>
      <w:proofErr w:type="spellStart"/>
      <w:r w:rsidRPr="005E053B">
        <w:rPr>
          <w:rFonts w:asciiTheme="minorHAnsi" w:hAnsiTheme="minorHAnsi" w:cstheme="minorHAnsi"/>
        </w:rPr>
        <w:t>yum</w:t>
      </w:r>
      <w:proofErr w:type="spellEnd"/>
      <w:r w:rsidRPr="005E053B">
        <w:rPr>
          <w:rFonts w:asciiTheme="minorHAnsi" w:hAnsiTheme="minorHAnsi" w:cstheme="minorHAnsi"/>
        </w:rPr>
        <w:t xml:space="preserve"> i paczki </w:t>
      </w:r>
      <w:proofErr w:type="spellStart"/>
      <w:r w:rsidRPr="005E053B">
        <w:rPr>
          <w:rFonts w:asciiTheme="minorHAnsi" w:hAnsiTheme="minorHAnsi" w:cstheme="minorHAnsi"/>
        </w:rPr>
        <w:t>rpm</w:t>
      </w:r>
      <w:proofErr w:type="spellEnd"/>
      <w:r w:rsidRPr="005E053B">
        <w:rPr>
          <w:rFonts w:asciiTheme="minorHAnsi" w:hAnsiTheme="minorHAnsi" w:cstheme="minorHAnsi"/>
        </w:rPr>
        <w:t>,  niezależnie od systemu operacyjnego przełącznika.  Kontener posiada możliwość wykorzystywania portów fizycznych przełącznika;</w:t>
      </w:r>
    </w:p>
    <w:p w14:paraId="4B6242DF" w14:textId="77777777" w:rsidR="00E92FCC" w:rsidRPr="005E053B" w:rsidRDefault="00E92FCC" w:rsidP="00CC6FC7">
      <w:pPr>
        <w:pStyle w:val="Akapitzlist"/>
        <w:numPr>
          <w:ilvl w:val="0"/>
          <w:numId w:val="75"/>
        </w:numPr>
        <w:spacing w:after="0" w:line="276" w:lineRule="auto"/>
        <w:rPr>
          <w:rFonts w:asciiTheme="minorHAnsi" w:hAnsiTheme="minorHAnsi" w:cstheme="minorHAnsi"/>
        </w:rPr>
      </w:pPr>
      <w:r w:rsidRPr="005E053B">
        <w:rPr>
          <w:rFonts w:asciiTheme="minorHAnsi" w:hAnsiTheme="minorHAnsi" w:cstheme="minorHAnsi"/>
        </w:rPr>
        <w:t>Interfejs programistyczny REST API wraz z upublicznionym SDK;</w:t>
      </w:r>
    </w:p>
    <w:p w14:paraId="4F33723E" w14:textId="77777777" w:rsidR="00846D74" w:rsidRPr="005E053B" w:rsidRDefault="00F13493" w:rsidP="00846D74">
      <w:pPr>
        <w:pStyle w:val="Akapitzlist"/>
        <w:numPr>
          <w:ilvl w:val="0"/>
          <w:numId w:val="75"/>
        </w:numPr>
        <w:spacing w:after="0" w:line="276" w:lineRule="auto"/>
        <w:rPr>
          <w:rFonts w:asciiTheme="minorHAnsi" w:hAnsiTheme="minorHAnsi" w:cstheme="minorHAnsi"/>
        </w:rPr>
      </w:pPr>
      <w:proofErr w:type="spellStart"/>
      <w:r w:rsidRPr="005E053B">
        <w:rPr>
          <w:rFonts w:asciiTheme="minorHAnsi" w:hAnsiTheme="minorHAnsi" w:cstheme="minorHAnsi"/>
          <w:lang w:val="en-US"/>
        </w:rPr>
        <w:t>Możliwość</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zainstalowania</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klienta</w:t>
      </w:r>
      <w:proofErr w:type="spellEnd"/>
      <w:r w:rsidRPr="005E053B">
        <w:rPr>
          <w:rFonts w:asciiTheme="minorHAnsi" w:hAnsiTheme="minorHAnsi" w:cstheme="minorHAnsi"/>
          <w:lang w:val="en-US"/>
        </w:rPr>
        <w:t xml:space="preserve"> Chef</w:t>
      </w:r>
      <w:r w:rsidRPr="005E053B">
        <w:rPr>
          <w:rFonts w:asciiTheme="minorHAnsi" w:hAnsiTheme="minorHAnsi" w:cstheme="minorHAnsi"/>
        </w:rPr>
        <w:t> </w:t>
      </w:r>
    </w:p>
    <w:p w14:paraId="582F2ED6" w14:textId="5C9B5C5E" w:rsidR="00846D74" w:rsidRPr="005E053B" w:rsidRDefault="00846D74" w:rsidP="00846D74">
      <w:pPr>
        <w:pStyle w:val="Akapitzlist"/>
        <w:numPr>
          <w:ilvl w:val="0"/>
          <w:numId w:val="75"/>
        </w:numPr>
        <w:spacing w:after="0" w:line="276" w:lineRule="auto"/>
        <w:rPr>
          <w:rFonts w:asciiTheme="minorHAnsi" w:hAnsiTheme="minorHAnsi" w:cstheme="minorHAnsi"/>
        </w:rPr>
      </w:pPr>
      <w:proofErr w:type="spellStart"/>
      <w:r w:rsidRPr="005E053B">
        <w:rPr>
          <w:rFonts w:asciiTheme="minorHAnsi" w:hAnsiTheme="minorHAnsi" w:cstheme="minorHAnsi"/>
          <w:lang w:val="en-US"/>
        </w:rPr>
        <w:t>Możliwość</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zainstalowania</w:t>
      </w:r>
      <w:proofErr w:type="spellEnd"/>
      <w:r w:rsidRPr="005E053B">
        <w:rPr>
          <w:rFonts w:asciiTheme="minorHAnsi" w:hAnsiTheme="minorHAnsi" w:cstheme="minorHAnsi"/>
          <w:lang w:val="en-US"/>
        </w:rPr>
        <w:t xml:space="preserve"> </w:t>
      </w:r>
      <w:proofErr w:type="spellStart"/>
      <w:r w:rsidRPr="005E053B">
        <w:rPr>
          <w:rFonts w:asciiTheme="minorHAnsi" w:hAnsiTheme="minorHAnsi" w:cstheme="minorHAnsi"/>
          <w:lang w:val="en-US"/>
        </w:rPr>
        <w:t>agenta</w:t>
      </w:r>
      <w:proofErr w:type="spellEnd"/>
      <w:r w:rsidRPr="005E053B">
        <w:rPr>
          <w:rFonts w:asciiTheme="minorHAnsi" w:hAnsiTheme="minorHAnsi" w:cstheme="minorHAnsi"/>
          <w:lang w:val="en-US"/>
        </w:rPr>
        <w:t xml:space="preserve"> Puppet</w:t>
      </w:r>
      <w:r w:rsidRPr="005E053B">
        <w:rPr>
          <w:rFonts w:asciiTheme="minorHAnsi" w:hAnsiTheme="minorHAnsi" w:cstheme="minorHAnsi"/>
        </w:rPr>
        <w:t> </w:t>
      </w:r>
    </w:p>
    <w:p w14:paraId="7285690B" w14:textId="77777777" w:rsidR="00846D74" w:rsidRPr="005E053B" w:rsidRDefault="00846D74" w:rsidP="00846D74">
      <w:pPr>
        <w:pStyle w:val="Akapitzlist"/>
        <w:spacing w:after="0" w:line="276" w:lineRule="auto"/>
        <w:ind w:left="1353"/>
        <w:rPr>
          <w:rFonts w:asciiTheme="minorHAnsi" w:hAnsiTheme="minorHAnsi" w:cstheme="minorHAnsi"/>
        </w:rPr>
      </w:pPr>
    </w:p>
    <w:p w14:paraId="481A79BF" w14:textId="77777777" w:rsidR="00E92FCC" w:rsidRPr="005E053B" w:rsidRDefault="00E92FCC" w:rsidP="00E92FCC">
      <w:pPr>
        <w:numPr>
          <w:ilvl w:val="1"/>
          <w:numId w:val="11"/>
        </w:numPr>
        <w:spacing w:after="200" w:line="276" w:lineRule="auto"/>
        <w:contextualSpacing/>
        <w:jc w:val="left"/>
        <w:rPr>
          <w:rFonts w:asciiTheme="minorHAnsi" w:hAnsiTheme="minorHAnsi" w:cstheme="minorHAnsi"/>
        </w:rPr>
      </w:pPr>
      <w:r w:rsidRPr="005E053B">
        <w:rPr>
          <w:rFonts w:asciiTheme="minorHAnsi" w:hAnsiTheme="minorHAnsi" w:cstheme="minorHAnsi"/>
        </w:rPr>
        <w:t>Przełącznik musi być wyposażony w:</w:t>
      </w:r>
    </w:p>
    <w:p w14:paraId="04ECBE30" w14:textId="77777777" w:rsidR="00C15C81" w:rsidRPr="005E053B" w:rsidRDefault="00C15C81" w:rsidP="00C15C81">
      <w:pPr>
        <w:pStyle w:val="Akapitzlist"/>
        <w:numPr>
          <w:ilvl w:val="0"/>
          <w:numId w:val="76"/>
        </w:numPr>
        <w:spacing w:after="200" w:line="276" w:lineRule="auto"/>
        <w:rPr>
          <w:rFonts w:asciiTheme="minorHAnsi" w:hAnsiTheme="minorHAnsi" w:cstheme="minorHAnsi"/>
        </w:rPr>
      </w:pPr>
      <w:r w:rsidRPr="005E053B">
        <w:rPr>
          <w:rFonts w:asciiTheme="minorHAnsi" w:hAnsiTheme="minorHAnsi" w:cstheme="minorHAnsi"/>
        </w:rPr>
        <w:t xml:space="preserve">2 kable QSFP-DD w standardzie DAC 400G o długości 1m </w:t>
      </w:r>
    </w:p>
    <w:p w14:paraId="0948DC4E" w14:textId="77777777" w:rsidR="00C15C81" w:rsidRPr="005E053B" w:rsidRDefault="00C15C81" w:rsidP="00C15C81">
      <w:pPr>
        <w:pStyle w:val="Akapitzlist"/>
        <w:numPr>
          <w:ilvl w:val="0"/>
          <w:numId w:val="76"/>
        </w:numPr>
        <w:spacing w:after="200" w:line="276" w:lineRule="auto"/>
        <w:rPr>
          <w:rFonts w:asciiTheme="minorHAnsi" w:hAnsiTheme="minorHAnsi" w:cstheme="minorHAnsi"/>
        </w:rPr>
      </w:pPr>
      <w:r w:rsidRPr="005E053B">
        <w:rPr>
          <w:rFonts w:asciiTheme="minorHAnsi" w:hAnsiTheme="minorHAnsi" w:cstheme="minorHAnsi"/>
        </w:rPr>
        <w:t>2 wkładki 400G QSFP-DD w standardzie kompatybilnym z DR4: MPO-12 single-</w:t>
      </w:r>
      <w:proofErr w:type="spellStart"/>
      <w:r w:rsidRPr="005E053B">
        <w:rPr>
          <w:rFonts w:asciiTheme="minorHAnsi" w:hAnsiTheme="minorHAnsi" w:cstheme="minorHAnsi"/>
        </w:rPr>
        <w:t>mode</w:t>
      </w:r>
      <w:proofErr w:type="spellEnd"/>
      <w:r w:rsidRPr="005E053B">
        <w:rPr>
          <w:rFonts w:asciiTheme="minorHAnsi" w:hAnsiTheme="minorHAnsi" w:cstheme="minorHAnsi"/>
        </w:rPr>
        <w:t xml:space="preserve"> o zasięgu 500M </w:t>
      </w:r>
    </w:p>
    <w:p w14:paraId="4B385DE6" w14:textId="77777777" w:rsidR="00C15C81" w:rsidRPr="005E053B" w:rsidRDefault="00C15C81" w:rsidP="00C15C81">
      <w:pPr>
        <w:pStyle w:val="Akapitzlist"/>
        <w:numPr>
          <w:ilvl w:val="0"/>
          <w:numId w:val="76"/>
        </w:numPr>
        <w:spacing w:after="200" w:line="276" w:lineRule="auto"/>
        <w:rPr>
          <w:rFonts w:asciiTheme="minorHAnsi" w:hAnsiTheme="minorHAnsi" w:cstheme="minorHAnsi"/>
        </w:rPr>
      </w:pPr>
      <w:r w:rsidRPr="005E053B">
        <w:rPr>
          <w:rFonts w:asciiTheme="minorHAnsi" w:hAnsiTheme="minorHAnsi" w:cstheme="minorHAnsi"/>
        </w:rPr>
        <w:t>8 wkładek QSFP umożliwiające połączenie 40/100G z wykorzystaniem pojedynczej pary światłowodów wielomodowych (</w:t>
      </w:r>
      <w:proofErr w:type="spellStart"/>
      <w:r w:rsidRPr="005E053B">
        <w:rPr>
          <w:rFonts w:asciiTheme="minorHAnsi" w:hAnsiTheme="minorHAnsi" w:cstheme="minorHAnsi"/>
        </w:rPr>
        <w:t>bidirectional</w:t>
      </w:r>
      <w:proofErr w:type="spellEnd"/>
      <w:r w:rsidRPr="005E053B">
        <w:rPr>
          <w:rFonts w:asciiTheme="minorHAnsi" w:hAnsiTheme="minorHAnsi" w:cstheme="minorHAnsi"/>
        </w:rPr>
        <w:t xml:space="preserve">) </w:t>
      </w:r>
    </w:p>
    <w:p w14:paraId="4643097E" w14:textId="4C7717EC" w:rsidR="00C15C81" w:rsidRPr="005E053B" w:rsidRDefault="00C15C81" w:rsidP="00C15C81">
      <w:pPr>
        <w:pStyle w:val="Akapitzlist"/>
        <w:numPr>
          <w:ilvl w:val="0"/>
          <w:numId w:val="76"/>
        </w:numPr>
        <w:spacing w:after="200" w:line="276" w:lineRule="auto"/>
        <w:rPr>
          <w:rFonts w:asciiTheme="minorHAnsi" w:hAnsiTheme="minorHAnsi" w:cstheme="minorHAnsi"/>
        </w:rPr>
      </w:pPr>
      <w:r w:rsidRPr="005E053B">
        <w:rPr>
          <w:rFonts w:asciiTheme="minorHAnsi" w:hAnsiTheme="minorHAnsi" w:cstheme="minorHAnsi"/>
        </w:rPr>
        <w:t>2 wkładki SFP+ typu 10GBASE-SR wraz z konwerterami złącza QSFP do SFP+</w:t>
      </w:r>
    </w:p>
    <w:p w14:paraId="259640D5" w14:textId="1AABA76F" w:rsidR="00E92FCC" w:rsidRPr="005E053B" w:rsidRDefault="00E92FCC" w:rsidP="00E92FCC">
      <w:pPr>
        <w:numPr>
          <w:ilvl w:val="1"/>
          <w:numId w:val="11"/>
        </w:numPr>
        <w:spacing w:after="200" w:line="276" w:lineRule="auto"/>
        <w:contextualSpacing/>
        <w:rPr>
          <w:rFonts w:asciiTheme="minorHAnsi" w:hAnsiTheme="minorHAnsi" w:cstheme="minorHAnsi"/>
        </w:rPr>
      </w:pPr>
      <w:r w:rsidRPr="005E053B">
        <w:rPr>
          <w:rFonts w:asciiTheme="minorHAnsi" w:hAnsiTheme="minorHAnsi" w:cstheme="minorHAnsi"/>
        </w:rPr>
        <w:t>Przełącznik musi być wyposażony w 2 zasilacze zmiennoprądowe pracujące w konfiguracji redundantnej oraz wentylatory w konfiguracji zapewniającej wyrzut powietrza od strony portów liniowych lub połączeń zasilających urządzenia.</w:t>
      </w:r>
    </w:p>
    <w:p w14:paraId="1041FB68" w14:textId="77777777" w:rsidR="00E92FCC" w:rsidRPr="005E053B" w:rsidRDefault="00E92FCC" w:rsidP="00E92FCC">
      <w:pPr>
        <w:numPr>
          <w:ilvl w:val="1"/>
          <w:numId w:val="11"/>
        </w:numPr>
        <w:spacing w:after="200" w:line="276" w:lineRule="auto"/>
        <w:contextualSpacing/>
        <w:rPr>
          <w:rFonts w:asciiTheme="minorHAnsi" w:hAnsiTheme="minorHAnsi" w:cstheme="minorHAnsi"/>
        </w:rPr>
      </w:pPr>
      <w:r w:rsidRPr="005E053B">
        <w:rPr>
          <w:rFonts w:asciiTheme="minorHAnsi" w:hAnsiTheme="minorHAnsi" w:cstheme="minorHAnsi"/>
        </w:rPr>
        <w:t>Obudowa o rozmiarach maksymalnie 1RU (</w:t>
      </w:r>
      <w:proofErr w:type="spellStart"/>
      <w:r w:rsidRPr="005E053B">
        <w:rPr>
          <w:rFonts w:asciiTheme="minorHAnsi" w:hAnsiTheme="minorHAnsi" w:cstheme="minorHAnsi"/>
        </w:rPr>
        <w:t>rack</w:t>
      </w:r>
      <w:proofErr w:type="spellEnd"/>
      <w:r w:rsidRPr="005E053B">
        <w:rPr>
          <w:rFonts w:asciiTheme="minorHAnsi" w:hAnsiTheme="minorHAnsi" w:cstheme="minorHAnsi"/>
        </w:rPr>
        <w:t xml:space="preserve"> unit), przeznaczona do montażu w szafie </w:t>
      </w:r>
      <w:proofErr w:type="spellStart"/>
      <w:r w:rsidRPr="005E053B">
        <w:rPr>
          <w:rFonts w:asciiTheme="minorHAnsi" w:hAnsiTheme="minorHAnsi" w:cstheme="minorHAnsi"/>
        </w:rPr>
        <w:t>rackowej</w:t>
      </w:r>
      <w:proofErr w:type="spellEnd"/>
      <w:r w:rsidRPr="005E053B">
        <w:rPr>
          <w:rFonts w:asciiTheme="minorHAnsi" w:hAnsiTheme="minorHAnsi" w:cstheme="minorHAnsi"/>
        </w:rPr>
        <w:t xml:space="preserve"> 19”. </w:t>
      </w:r>
    </w:p>
    <w:p w14:paraId="59EC5BF2" w14:textId="6B548116" w:rsidR="00407EA4" w:rsidRPr="005E053B" w:rsidRDefault="00407EA4" w:rsidP="00E92FCC">
      <w:pPr>
        <w:numPr>
          <w:ilvl w:val="1"/>
          <w:numId w:val="11"/>
        </w:numPr>
        <w:spacing w:after="200" w:line="276" w:lineRule="auto"/>
        <w:contextualSpacing/>
        <w:rPr>
          <w:rFonts w:asciiTheme="minorHAnsi" w:hAnsiTheme="minorHAnsi" w:cstheme="minorHAnsi"/>
        </w:rPr>
      </w:pPr>
      <w:r w:rsidRPr="005E053B">
        <w:rPr>
          <w:rFonts w:asciiTheme="minorHAnsi" w:hAnsiTheme="minorHAnsi" w:cstheme="minorHAnsi"/>
        </w:rPr>
        <w:t>Urządzenie ma możliwość pracy samodzielnej (realizując opisane powyżej funkcjonalności) oraz współpracy z komponentem zarządzającym (kontrolerem sieci SDN).  </w:t>
      </w:r>
    </w:p>
    <w:p w14:paraId="7F5266C2" w14:textId="2847B9AE" w:rsidR="00866BCB" w:rsidRPr="005E053B" w:rsidRDefault="00866BCB" w:rsidP="00E92FCC">
      <w:pPr>
        <w:pStyle w:val="Akapitzlist"/>
        <w:spacing w:after="160" w:line="259" w:lineRule="auto"/>
        <w:ind w:left="360"/>
        <w:jc w:val="left"/>
        <w:rPr>
          <w:rFonts w:asciiTheme="minorHAnsi" w:hAnsiTheme="minorHAnsi" w:cstheme="minorHAnsi"/>
        </w:rPr>
      </w:pPr>
    </w:p>
    <w:p w14:paraId="3C170415" w14:textId="18BA775B" w:rsidR="00C502D1" w:rsidRPr="005E053B" w:rsidRDefault="00C502D1" w:rsidP="706F6C49">
      <w:pPr>
        <w:pStyle w:val="Akapitzlist"/>
        <w:numPr>
          <w:ilvl w:val="0"/>
          <w:numId w:val="38"/>
        </w:numPr>
        <w:spacing w:after="200" w:line="276" w:lineRule="auto"/>
        <w:jc w:val="left"/>
        <w:rPr>
          <w:rFonts w:asciiTheme="minorHAnsi" w:hAnsiTheme="minorHAnsi" w:cstheme="minorHAnsi"/>
          <w:b/>
          <w:bCs/>
        </w:rPr>
      </w:pPr>
      <w:bookmarkStart w:id="10" w:name="_Toc46926215"/>
      <w:r w:rsidRPr="005E053B">
        <w:rPr>
          <w:rFonts w:asciiTheme="minorHAnsi" w:hAnsiTheme="minorHAnsi" w:cstheme="minorHAnsi"/>
          <w:b/>
          <w:bCs/>
        </w:rPr>
        <w:t>Gwarancja</w:t>
      </w:r>
      <w:bookmarkEnd w:id="10"/>
    </w:p>
    <w:p w14:paraId="5A0461DC" w14:textId="528C8252" w:rsidR="00C502D1" w:rsidRPr="005E053B" w:rsidRDefault="007A77DB" w:rsidP="706F6C49">
      <w:pPr>
        <w:pStyle w:val="Akapitzlist"/>
        <w:numPr>
          <w:ilvl w:val="0"/>
          <w:numId w:val="6"/>
        </w:numPr>
        <w:spacing w:after="200" w:line="276" w:lineRule="auto"/>
        <w:jc w:val="left"/>
        <w:rPr>
          <w:rFonts w:asciiTheme="minorHAnsi" w:hAnsiTheme="minorHAnsi" w:cstheme="minorHAnsi"/>
          <w:lang w:eastAsia="ar-SA"/>
        </w:rPr>
      </w:pPr>
      <w:r>
        <w:rPr>
          <w:rFonts w:asciiTheme="minorHAnsi" w:hAnsiTheme="minorHAnsi" w:cstheme="minorHAnsi"/>
          <w:lang w:eastAsia="ar-SA"/>
        </w:rPr>
        <w:t>Wykonawca</w:t>
      </w:r>
      <w:r w:rsidR="00C502D1" w:rsidRPr="005E053B">
        <w:rPr>
          <w:rFonts w:asciiTheme="minorHAnsi" w:hAnsiTheme="minorHAnsi" w:cstheme="minorHAnsi"/>
          <w:lang w:eastAsia="ar-SA"/>
        </w:rPr>
        <w:t xml:space="preserve"> gwarantuje, że każdy produkt, który zostanie dostarczony jest fabrycznie nowy i pochodzi bezpośrednio od producenta lub autoryzowanego sprzedawcy.</w:t>
      </w:r>
    </w:p>
    <w:p w14:paraId="752B12A7" w14:textId="3DABDFE1" w:rsidR="00C502D1" w:rsidRPr="005E053B" w:rsidRDefault="00C502D1" w:rsidP="706F6C49">
      <w:pPr>
        <w:pStyle w:val="Akapitzlist"/>
        <w:numPr>
          <w:ilvl w:val="0"/>
          <w:numId w:val="6"/>
        </w:numPr>
        <w:spacing w:after="200" w:line="276" w:lineRule="auto"/>
        <w:rPr>
          <w:rFonts w:asciiTheme="minorHAnsi" w:hAnsiTheme="minorHAnsi" w:cstheme="minorHAnsi"/>
          <w:lang w:eastAsia="ar-SA"/>
        </w:rPr>
      </w:pPr>
      <w:r w:rsidRPr="005E053B">
        <w:rPr>
          <w:rFonts w:asciiTheme="minorHAnsi" w:hAnsiTheme="minorHAnsi" w:cstheme="minorHAnsi"/>
          <w:lang w:eastAsia="ar-SA"/>
        </w:rPr>
        <w:t xml:space="preserve">Urządzenia muszą być objęte przynajmniej 36 miesięczną gwarancją od dnia podpisania Protokołu Odbioru Jakościowego wnioskującego o rozliczenie finansowe. Zamawiający dopuszcza świadczenie gwarancji bezpośrednio przez producenta lub partnera producenta przy wsparciu producenta w reżimie 8x5xNBD (tj. 8 godzin w dni robocze) uprawniającym do wsparcia telefonicznego i  mailowego w zakresie konfiguracji Urządzenia oraz dającym prawo do aktualizacji oprogramowania, a w przypadku ujawnienia wad w okresie gwarancji </w:t>
      </w:r>
      <w:r w:rsidRPr="005E053B">
        <w:rPr>
          <w:rFonts w:asciiTheme="minorHAnsi" w:hAnsiTheme="minorHAnsi" w:cstheme="minorHAnsi"/>
          <w:lang w:eastAsia="ar-SA"/>
        </w:rPr>
        <w:lastRenderedPageBreak/>
        <w:t xml:space="preserve">Wykonawca w ramach gwarancji zobowiązuje się w terminie nie dłuższym niż </w:t>
      </w:r>
      <w:r w:rsidR="1F90F154" w:rsidRPr="005E053B">
        <w:rPr>
          <w:rFonts w:asciiTheme="minorHAnsi" w:hAnsiTheme="minorHAnsi" w:cstheme="minorHAnsi"/>
          <w:lang w:eastAsia="ar-SA"/>
        </w:rPr>
        <w:t>3</w:t>
      </w:r>
      <w:r w:rsidRPr="005E053B">
        <w:rPr>
          <w:rFonts w:asciiTheme="minorHAnsi" w:hAnsiTheme="minorHAnsi" w:cstheme="minorHAnsi"/>
          <w:lang w:eastAsia="ar-SA"/>
        </w:rPr>
        <w:t xml:space="preserve"> dni roboczych od dnia zgłoszenia tego faktu przez Zamawiającego (reklamacja) do:</w:t>
      </w:r>
    </w:p>
    <w:p w14:paraId="57539D71" w14:textId="057F69DA" w:rsidR="00C502D1" w:rsidRDefault="00C502D1" w:rsidP="00AD6824">
      <w:pPr>
        <w:pStyle w:val="Akapitzlist"/>
        <w:numPr>
          <w:ilvl w:val="0"/>
          <w:numId w:val="12"/>
        </w:numPr>
        <w:ind w:left="1418"/>
        <w:rPr>
          <w:rFonts w:asciiTheme="minorHAnsi" w:hAnsiTheme="minorHAnsi" w:cstheme="minorHAnsi"/>
        </w:rPr>
      </w:pPr>
      <w:r w:rsidRPr="00AD6824">
        <w:rPr>
          <w:rFonts w:asciiTheme="minorHAnsi" w:hAnsiTheme="minorHAnsi" w:cstheme="minorHAnsi"/>
        </w:rPr>
        <w:t>usunięcia wad Urządzenia w siedzibie Zamawiającego lub, jeżeli usunięcie wady w siedzibie nie jest możliwe, usunięcia wady poza siedzibą Zamawiającego. W przypadku, gdy Wykonawca wykonuje naprawę poza siedzibą Zamawiającego, jest on zobowiązany na czas naprawy udostępnić Zamawiającemu i dostarczyć na własny koszt sprzęt zastępczy o parametrach nie gorszych od Urządzenia naprawianego. Koszty związane z dostarczeniem urządzenia zastępczego ponosi Wykonawca; albo</w:t>
      </w:r>
    </w:p>
    <w:p w14:paraId="528463DE" w14:textId="4FFD2CE7" w:rsidR="00C502D1" w:rsidRPr="007F1A4D" w:rsidRDefault="00C502D1" w:rsidP="007F1A4D">
      <w:pPr>
        <w:pStyle w:val="Akapitzlist"/>
        <w:numPr>
          <w:ilvl w:val="0"/>
          <w:numId w:val="12"/>
        </w:numPr>
        <w:ind w:left="1418"/>
        <w:rPr>
          <w:rFonts w:asciiTheme="minorHAnsi" w:hAnsiTheme="minorHAnsi" w:cstheme="minorHAnsi"/>
        </w:rPr>
      </w:pPr>
      <w:r w:rsidRPr="00AD6824">
        <w:rPr>
          <w:rFonts w:asciiTheme="minorHAnsi" w:hAnsiTheme="minorHAnsi" w:cstheme="minorHAnsi"/>
        </w:rPr>
        <w:t>wymiany Urządzenia na nowe, wolne od wad.</w:t>
      </w:r>
    </w:p>
    <w:p w14:paraId="57722EF3" w14:textId="77777777" w:rsidR="008E0426" w:rsidRPr="005E053B" w:rsidRDefault="008E0426" w:rsidP="008E0426">
      <w:pPr>
        <w:rPr>
          <w:rFonts w:asciiTheme="minorHAnsi" w:hAnsiTheme="minorHAnsi" w:cstheme="minorHAnsi"/>
        </w:rPr>
      </w:pPr>
    </w:p>
    <w:p w14:paraId="35CDA00F" w14:textId="3EB06D8A" w:rsidR="00C502D1" w:rsidRPr="005E053B" w:rsidRDefault="00C502D1" w:rsidP="706F6C49">
      <w:pPr>
        <w:pStyle w:val="Akapitzlist"/>
        <w:numPr>
          <w:ilvl w:val="0"/>
          <w:numId w:val="38"/>
        </w:numPr>
        <w:spacing w:after="200" w:line="276" w:lineRule="auto"/>
        <w:jc w:val="left"/>
        <w:rPr>
          <w:rFonts w:asciiTheme="minorHAnsi" w:hAnsiTheme="minorHAnsi" w:cstheme="minorHAnsi"/>
          <w:b/>
          <w:bCs/>
          <w:lang w:val="en-US"/>
        </w:rPr>
      </w:pPr>
      <w:bookmarkStart w:id="11" w:name="_Toc46926210"/>
      <w:proofErr w:type="spellStart"/>
      <w:r w:rsidRPr="005E053B">
        <w:rPr>
          <w:rFonts w:asciiTheme="minorHAnsi" w:hAnsiTheme="minorHAnsi" w:cstheme="minorHAnsi"/>
          <w:b/>
          <w:bCs/>
          <w:lang w:val="en-US"/>
        </w:rPr>
        <w:t>Opis</w:t>
      </w:r>
      <w:proofErr w:type="spellEnd"/>
      <w:r w:rsidRPr="005E053B">
        <w:rPr>
          <w:rFonts w:asciiTheme="minorHAnsi" w:hAnsiTheme="minorHAnsi" w:cstheme="minorHAnsi"/>
          <w:b/>
          <w:bCs/>
          <w:lang w:val="en-US"/>
        </w:rPr>
        <w:t xml:space="preserve"> </w:t>
      </w:r>
      <w:proofErr w:type="spellStart"/>
      <w:r w:rsidRPr="005E053B">
        <w:rPr>
          <w:rFonts w:asciiTheme="minorHAnsi" w:hAnsiTheme="minorHAnsi" w:cstheme="minorHAnsi"/>
          <w:b/>
          <w:bCs/>
          <w:lang w:val="en-US"/>
        </w:rPr>
        <w:t>System</w:t>
      </w:r>
      <w:r w:rsidR="007F1A4D">
        <w:rPr>
          <w:rFonts w:asciiTheme="minorHAnsi" w:hAnsiTheme="minorHAnsi" w:cstheme="minorHAnsi"/>
          <w:b/>
          <w:bCs/>
          <w:lang w:val="en-US"/>
        </w:rPr>
        <w:t>u</w:t>
      </w:r>
      <w:proofErr w:type="spellEnd"/>
      <w:r w:rsidRPr="005E053B">
        <w:rPr>
          <w:rFonts w:asciiTheme="minorHAnsi" w:hAnsiTheme="minorHAnsi" w:cstheme="minorHAnsi"/>
          <w:b/>
          <w:bCs/>
          <w:lang w:val="en-US"/>
        </w:rPr>
        <w:t xml:space="preserve"> Software Defined Networking (SDN)</w:t>
      </w:r>
      <w:bookmarkEnd w:id="11"/>
      <w:r w:rsidRPr="005E053B">
        <w:rPr>
          <w:rFonts w:asciiTheme="minorHAnsi" w:hAnsiTheme="minorHAnsi" w:cstheme="minorHAnsi"/>
          <w:b/>
          <w:bCs/>
          <w:lang w:val="en-US"/>
        </w:rPr>
        <w:t xml:space="preserve"> </w:t>
      </w:r>
      <w:proofErr w:type="spellStart"/>
      <w:r w:rsidRPr="005E053B">
        <w:rPr>
          <w:rFonts w:asciiTheme="minorHAnsi" w:hAnsiTheme="minorHAnsi" w:cstheme="minorHAnsi"/>
          <w:b/>
          <w:bCs/>
          <w:lang w:val="en-US"/>
        </w:rPr>
        <w:t>posiadanego</w:t>
      </w:r>
      <w:proofErr w:type="spellEnd"/>
      <w:r w:rsidRPr="005E053B">
        <w:rPr>
          <w:rFonts w:asciiTheme="minorHAnsi" w:hAnsiTheme="minorHAnsi" w:cstheme="minorHAnsi"/>
          <w:b/>
          <w:bCs/>
          <w:lang w:val="en-US"/>
        </w:rPr>
        <w:t xml:space="preserve"> </w:t>
      </w:r>
      <w:proofErr w:type="spellStart"/>
      <w:r w:rsidRPr="005E053B">
        <w:rPr>
          <w:rFonts w:asciiTheme="minorHAnsi" w:hAnsiTheme="minorHAnsi" w:cstheme="minorHAnsi"/>
          <w:b/>
          <w:bCs/>
          <w:lang w:val="en-US"/>
        </w:rPr>
        <w:t>przez</w:t>
      </w:r>
      <w:proofErr w:type="spellEnd"/>
      <w:r w:rsidRPr="005E053B">
        <w:rPr>
          <w:rFonts w:asciiTheme="minorHAnsi" w:hAnsiTheme="minorHAnsi" w:cstheme="minorHAnsi"/>
          <w:b/>
          <w:bCs/>
          <w:lang w:val="en-US"/>
        </w:rPr>
        <w:t xml:space="preserve"> </w:t>
      </w:r>
      <w:proofErr w:type="spellStart"/>
      <w:r w:rsidRPr="005E053B">
        <w:rPr>
          <w:rFonts w:asciiTheme="minorHAnsi" w:hAnsiTheme="minorHAnsi" w:cstheme="minorHAnsi"/>
          <w:b/>
          <w:bCs/>
          <w:lang w:val="en-US"/>
        </w:rPr>
        <w:t>Zamawiającego</w:t>
      </w:r>
      <w:proofErr w:type="spellEnd"/>
      <w:r w:rsidRPr="005E053B">
        <w:rPr>
          <w:rFonts w:asciiTheme="minorHAnsi" w:hAnsiTheme="minorHAnsi" w:cstheme="minorHAnsi"/>
          <w:b/>
          <w:bCs/>
          <w:lang w:val="en-US"/>
        </w:rPr>
        <w:t>.</w:t>
      </w:r>
    </w:p>
    <w:p w14:paraId="2C823638" w14:textId="77777777" w:rsidR="00C502D1" w:rsidRPr="005E053B" w:rsidRDefault="00C502D1" w:rsidP="706F6C49">
      <w:pPr>
        <w:pStyle w:val="Akapitzlist"/>
        <w:numPr>
          <w:ilvl w:val="0"/>
          <w:numId w:val="5"/>
        </w:numPr>
        <w:spacing w:after="200" w:line="276" w:lineRule="auto"/>
        <w:jc w:val="left"/>
        <w:rPr>
          <w:rFonts w:asciiTheme="minorHAnsi" w:hAnsiTheme="minorHAnsi" w:cstheme="minorHAnsi"/>
        </w:rPr>
      </w:pPr>
      <w:r w:rsidRPr="005E053B">
        <w:rPr>
          <w:rFonts w:asciiTheme="minorHAnsi" w:hAnsiTheme="minorHAnsi" w:cstheme="minorHAnsi"/>
        </w:rPr>
        <w:t>Rozwiązanie składa się z uzupełniających się komponentów sprzętowych i programowych tworzących wspólną całość:</w:t>
      </w:r>
    </w:p>
    <w:p w14:paraId="1A66C2DC" w14:textId="77777777" w:rsidR="00C502D1" w:rsidRPr="005E053B" w:rsidRDefault="00C502D1" w:rsidP="00C502D1">
      <w:pPr>
        <w:pStyle w:val="Akapitzlist"/>
        <w:numPr>
          <w:ilvl w:val="0"/>
          <w:numId w:val="14"/>
        </w:numPr>
        <w:spacing w:after="0" w:line="276" w:lineRule="auto"/>
        <w:rPr>
          <w:rFonts w:asciiTheme="minorHAnsi" w:hAnsiTheme="minorHAnsi" w:cstheme="minorHAnsi"/>
        </w:rPr>
      </w:pPr>
      <w:r w:rsidRPr="005E053B">
        <w:rPr>
          <w:rFonts w:asciiTheme="minorHAnsi" w:hAnsiTheme="minorHAnsi" w:cstheme="minorHAnsi"/>
        </w:rPr>
        <w:t>Centralnego kontrolera SDN zarządzającego siecią fizyczną, wirtualną, kontenerową oraz warstwą logiczną i zapewniającego uruchamianie usług w oparciu o modelowanie polityk dla aplikacji,</w:t>
      </w:r>
    </w:p>
    <w:p w14:paraId="734E3475" w14:textId="77777777" w:rsidR="00C502D1" w:rsidRPr="005E053B" w:rsidRDefault="00C502D1" w:rsidP="00C502D1">
      <w:pPr>
        <w:pStyle w:val="Akapitzlist"/>
        <w:numPr>
          <w:ilvl w:val="0"/>
          <w:numId w:val="14"/>
        </w:numPr>
        <w:spacing w:after="0" w:line="276" w:lineRule="auto"/>
        <w:rPr>
          <w:rFonts w:asciiTheme="minorHAnsi" w:hAnsiTheme="minorHAnsi" w:cstheme="minorHAnsi"/>
        </w:rPr>
      </w:pPr>
      <w:r w:rsidRPr="005E053B">
        <w:rPr>
          <w:rFonts w:asciiTheme="minorHAnsi" w:hAnsiTheme="minorHAnsi" w:cstheme="minorHAnsi"/>
        </w:rPr>
        <w:t xml:space="preserve">Infrastruktury sieciowej w postaci przełączników 10/25/40/100 Gigabit Ethernet tworzących sieć o architekturze „IP </w:t>
      </w:r>
      <w:proofErr w:type="spellStart"/>
      <w:r w:rsidRPr="005E053B">
        <w:rPr>
          <w:rFonts w:asciiTheme="minorHAnsi" w:hAnsiTheme="minorHAnsi" w:cstheme="minorHAnsi"/>
        </w:rPr>
        <w:t>fabric</w:t>
      </w:r>
      <w:proofErr w:type="spellEnd"/>
      <w:r w:rsidRPr="005E053B">
        <w:rPr>
          <w:rFonts w:asciiTheme="minorHAnsi" w:hAnsiTheme="minorHAnsi" w:cstheme="minorHAnsi"/>
        </w:rPr>
        <w:t>” (</w:t>
      </w:r>
      <w:proofErr w:type="spellStart"/>
      <w:r w:rsidRPr="005E053B">
        <w:rPr>
          <w:rFonts w:asciiTheme="minorHAnsi" w:hAnsiTheme="minorHAnsi" w:cstheme="minorHAnsi"/>
        </w:rPr>
        <w:t>spine</w:t>
      </w:r>
      <w:proofErr w:type="spellEnd"/>
      <w:r w:rsidRPr="005E053B">
        <w:rPr>
          <w:rFonts w:asciiTheme="minorHAnsi" w:hAnsiTheme="minorHAnsi" w:cstheme="minorHAnsi"/>
        </w:rPr>
        <w:t>/</w:t>
      </w:r>
      <w:proofErr w:type="spellStart"/>
      <w:r w:rsidRPr="005E053B">
        <w:rPr>
          <w:rFonts w:asciiTheme="minorHAnsi" w:hAnsiTheme="minorHAnsi" w:cstheme="minorHAnsi"/>
        </w:rPr>
        <w:t>leaf</w:t>
      </w:r>
      <w:proofErr w:type="spellEnd"/>
      <w:r w:rsidRPr="005E053B">
        <w:rPr>
          <w:rFonts w:asciiTheme="minorHAnsi" w:hAnsiTheme="minorHAnsi" w:cstheme="minorHAnsi"/>
        </w:rPr>
        <w:t>) i znajdujących się pod wyłączną kontrolą komponentu zarządzającego SDN.</w:t>
      </w:r>
    </w:p>
    <w:p w14:paraId="6E73FA56" w14:textId="19950823" w:rsidR="706F6C49" w:rsidRPr="005E053B" w:rsidRDefault="706F6C49" w:rsidP="706F6C49">
      <w:pPr>
        <w:pStyle w:val="Akapitzlist"/>
        <w:spacing w:after="200" w:line="276" w:lineRule="auto"/>
        <w:ind w:left="1080"/>
        <w:jc w:val="left"/>
        <w:rPr>
          <w:rFonts w:asciiTheme="minorHAnsi" w:hAnsiTheme="minorHAnsi" w:cstheme="minorHAnsi"/>
        </w:rPr>
      </w:pPr>
    </w:p>
    <w:p w14:paraId="1A3F51BC" w14:textId="77777777" w:rsidR="00C502D1" w:rsidRPr="005E053B" w:rsidRDefault="00C502D1" w:rsidP="706F6C49">
      <w:pPr>
        <w:pStyle w:val="Akapitzlist"/>
        <w:numPr>
          <w:ilvl w:val="0"/>
          <w:numId w:val="3"/>
        </w:numPr>
        <w:spacing w:after="200" w:line="276" w:lineRule="auto"/>
        <w:jc w:val="left"/>
        <w:rPr>
          <w:rFonts w:asciiTheme="minorHAnsi" w:hAnsiTheme="minorHAnsi" w:cstheme="minorHAnsi"/>
        </w:rPr>
      </w:pPr>
      <w:r w:rsidRPr="005E053B">
        <w:rPr>
          <w:rFonts w:asciiTheme="minorHAnsi" w:hAnsiTheme="minorHAnsi" w:cstheme="minorHAnsi"/>
        </w:rPr>
        <w:t>Funkcjonalność architektury systemu SDN i komponentu zarządzającego (kontrolera SDN):</w:t>
      </w:r>
    </w:p>
    <w:p w14:paraId="0A2F5C10" w14:textId="77777777" w:rsidR="00C502D1" w:rsidRPr="005E053B" w:rsidRDefault="00C502D1" w:rsidP="00C502D1">
      <w:pPr>
        <w:pStyle w:val="Akapitzlist"/>
        <w:numPr>
          <w:ilvl w:val="0"/>
          <w:numId w:val="15"/>
        </w:numPr>
        <w:spacing w:after="0" w:line="276" w:lineRule="auto"/>
        <w:rPr>
          <w:rFonts w:asciiTheme="minorHAnsi" w:hAnsiTheme="minorHAnsi" w:cstheme="minorHAnsi"/>
        </w:rPr>
      </w:pPr>
      <w:r w:rsidRPr="005E053B">
        <w:rPr>
          <w:rFonts w:asciiTheme="minorHAnsi" w:hAnsiTheme="minorHAnsi" w:cstheme="minorHAnsi"/>
        </w:rPr>
        <w:t>Kontroler SDN jest zrealizowany w oparciu o dedykowaną warstwę sprzętową i programową. Zasoby sprzętowe (CPU, pamięć, dyski, porty sieciowe) są w pełni dedykowane dla oprogramowania kontrolera SDN,</w:t>
      </w:r>
    </w:p>
    <w:p w14:paraId="55EB7F38" w14:textId="77777777" w:rsidR="00C502D1" w:rsidRPr="005E053B" w:rsidRDefault="00C502D1" w:rsidP="00C502D1">
      <w:pPr>
        <w:pStyle w:val="Akapitzlist"/>
        <w:numPr>
          <w:ilvl w:val="0"/>
          <w:numId w:val="15"/>
        </w:numPr>
        <w:spacing w:after="0" w:line="276" w:lineRule="auto"/>
        <w:rPr>
          <w:rFonts w:asciiTheme="minorHAnsi" w:hAnsiTheme="minorHAnsi" w:cstheme="minorHAnsi"/>
        </w:rPr>
      </w:pPr>
      <w:r w:rsidRPr="005E053B">
        <w:rPr>
          <w:rFonts w:asciiTheme="minorHAnsi" w:hAnsiTheme="minorHAnsi" w:cstheme="minorHAnsi"/>
        </w:rPr>
        <w:t xml:space="preserve">Kontroler SDN zrealizowany jest redundantnie zarówno w warstwie sprzętowej jak i programowej tak, aby zapewnić spójne działanie środowiska i możliwość modyfikacji konfiguracji po ewentualnej utracie jednej z instancji. </w:t>
      </w:r>
    </w:p>
    <w:p w14:paraId="467C6408" w14:textId="77777777" w:rsidR="00C502D1" w:rsidRPr="005E053B" w:rsidRDefault="00C502D1" w:rsidP="00C502D1">
      <w:pPr>
        <w:pStyle w:val="Akapitzlist"/>
        <w:numPr>
          <w:ilvl w:val="0"/>
          <w:numId w:val="15"/>
        </w:numPr>
        <w:spacing w:after="0" w:line="276" w:lineRule="auto"/>
        <w:rPr>
          <w:rFonts w:asciiTheme="minorHAnsi" w:hAnsiTheme="minorHAnsi" w:cstheme="minorHAnsi"/>
        </w:rPr>
      </w:pPr>
      <w:r w:rsidRPr="005E053B">
        <w:rPr>
          <w:rFonts w:asciiTheme="minorHAnsi" w:hAnsiTheme="minorHAnsi" w:cstheme="minorHAnsi"/>
        </w:rPr>
        <w:t>Utrata wszystkich instancji kontrolera SDN nie wpływa na działanie infrastruktury sieciowej w zakresie istniejącej konfiguracji (nie dotyczy to zmian konfiguracji),</w:t>
      </w:r>
    </w:p>
    <w:p w14:paraId="2D1654D5" w14:textId="77777777" w:rsidR="00C502D1" w:rsidRPr="005E053B" w:rsidRDefault="00C502D1" w:rsidP="00C502D1">
      <w:pPr>
        <w:pStyle w:val="Akapitzlist"/>
        <w:numPr>
          <w:ilvl w:val="0"/>
          <w:numId w:val="15"/>
        </w:numPr>
        <w:spacing w:after="0" w:line="276" w:lineRule="auto"/>
        <w:rPr>
          <w:rFonts w:asciiTheme="minorHAnsi" w:hAnsiTheme="minorHAnsi" w:cstheme="minorHAnsi"/>
        </w:rPr>
      </w:pPr>
      <w:r w:rsidRPr="005E053B">
        <w:rPr>
          <w:rFonts w:asciiTheme="minorHAnsi" w:hAnsiTheme="minorHAnsi" w:cstheme="minorHAnsi"/>
        </w:rPr>
        <w:t xml:space="preserve">Komunikacja między kontrolerem SDN i elementami infrastruktury sieciowej (tzw. „IP </w:t>
      </w:r>
      <w:proofErr w:type="spellStart"/>
      <w:r w:rsidRPr="005E053B">
        <w:rPr>
          <w:rFonts w:asciiTheme="minorHAnsi" w:hAnsiTheme="minorHAnsi" w:cstheme="minorHAnsi"/>
        </w:rPr>
        <w:t>fabric</w:t>
      </w:r>
      <w:proofErr w:type="spellEnd"/>
      <w:r w:rsidRPr="005E053B">
        <w:rPr>
          <w:rFonts w:asciiTheme="minorHAnsi" w:hAnsiTheme="minorHAnsi" w:cstheme="minorHAnsi"/>
        </w:rPr>
        <w:t>”) jest możliwa w trybie in-band, niewymagającym użycia dedykowanych interfejsów na przełącznikach wchodzących w skład architektury,</w:t>
      </w:r>
    </w:p>
    <w:p w14:paraId="4CC1459F" w14:textId="77777777" w:rsidR="00C502D1" w:rsidRPr="005E053B" w:rsidRDefault="00C502D1" w:rsidP="00C502D1">
      <w:pPr>
        <w:pStyle w:val="Akapitzlist"/>
        <w:numPr>
          <w:ilvl w:val="0"/>
          <w:numId w:val="15"/>
        </w:numPr>
        <w:spacing w:after="0" w:line="276" w:lineRule="auto"/>
        <w:rPr>
          <w:rFonts w:asciiTheme="minorHAnsi" w:hAnsiTheme="minorHAnsi" w:cstheme="minorHAnsi"/>
        </w:rPr>
      </w:pPr>
      <w:r w:rsidRPr="005E053B">
        <w:rPr>
          <w:rFonts w:asciiTheme="minorHAnsi" w:hAnsiTheme="minorHAnsi" w:cstheme="minorHAnsi"/>
        </w:rPr>
        <w:t>Kontroler SDN obsługuje wyłącznie ruch związany z zarządzaniem i  monitorowaniem infrastruktury sieciowej (tzw. „</w:t>
      </w:r>
      <w:proofErr w:type="spellStart"/>
      <w:r w:rsidRPr="005E053B">
        <w:rPr>
          <w:rFonts w:asciiTheme="minorHAnsi" w:hAnsiTheme="minorHAnsi" w:cstheme="minorHAnsi"/>
        </w:rPr>
        <w:t>control</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plane</w:t>
      </w:r>
      <w:proofErr w:type="spellEnd"/>
      <w:r w:rsidRPr="005E053B">
        <w:rPr>
          <w:rFonts w:asciiTheme="minorHAnsi" w:hAnsiTheme="minorHAnsi" w:cstheme="minorHAnsi"/>
        </w:rPr>
        <w:t xml:space="preserve">”), nie zajmuje się przełączaniem ruchu (tzw. „data </w:t>
      </w:r>
      <w:proofErr w:type="spellStart"/>
      <w:r w:rsidRPr="005E053B">
        <w:rPr>
          <w:rFonts w:asciiTheme="minorHAnsi" w:hAnsiTheme="minorHAnsi" w:cstheme="minorHAnsi"/>
        </w:rPr>
        <w:t>plane</w:t>
      </w:r>
      <w:proofErr w:type="spellEnd"/>
      <w:r w:rsidRPr="005E053B">
        <w:rPr>
          <w:rFonts w:asciiTheme="minorHAnsi" w:hAnsiTheme="minorHAnsi" w:cstheme="minorHAnsi"/>
        </w:rPr>
        <w:t>”),</w:t>
      </w:r>
    </w:p>
    <w:p w14:paraId="2D98C13A" w14:textId="77777777" w:rsidR="00C502D1" w:rsidRPr="005E053B" w:rsidRDefault="00C502D1" w:rsidP="00C502D1">
      <w:pPr>
        <w:pStyle w:val="Akapitzlist"/>
        <w:numPr>
          <w:ilvl w:val="0"/>
          <w:numId w:val="15"/>
        </w:numPr>
        <w:spacing w:after="0" w:line="276" w:lineRule="auto"/>
        <w:rPr>
          <w:rFonts w:asciiTheme="minorHAnsi" w:hAnsiTheme="minorHAnsi" w:cstheme="minorHAnsi"/>
        </w:rPr>
      </w:pPr>
      <w:r w:rsidRPr="005E053B">
        <w:rPr>
          <w:rFonts w:asciiTheme="minorHAnsi" w:hAnsiTheme="minorHAnsi" w:cstheme="minorHAnsi"/>
        </w:rPr>
        <w:t>Kontroler SDN umożliwia zarządzanie infrastrukturą sieciową złożoną z 2000 portów i dołączającą co 500 fizycznych serwerów dwuprocesorowych (odpowiednie licencje, jeśli wymagane, muszą być dostarczone na docelową pojemność platformy),</w:t>
      </w:r>
    </w:p>
    <w:p w14:paraId="58398717" w14:textId="77777777" w:rsidR="00C502D1" w:rsidRPr="005E053B" w:rsidRDefault="00C502D1" w:rsidP="00C502D1">
      <w:pPr>
        <w:pStyle w:val="Akapitzlist"/>
        <w:numPr>
          <w:ilvl w:val="0"/>
          <w:numId w:val="15"/>
        </w:numPr>
        <w:spacing w:after="0" w:line="276" w:lineRule="auto"/>
        <w:rPr>
          <w:rFonts w:asciiTheme="minorHAnsi" w:hAnsiTheme="minorHAnsi" w:cstheme="minorHAnsi"/>
        </w:rPr>
      </w:pPr>
      <w:r w:rsidRPr="005E053B">
        <w:rPr>
          <w:rFonts w:asciiTheme="minorHAnsi" w:hAnsiTheme="minorHAnsi" w:cstheme="minorHAnsi"/>
        </w:rPr>
        <w:t>Kontroler SDN umożliwia zarządzanie infrastrukturą wirtualną złożoną z  2000 maszyn wirtualnych VM (odpowiednie licencje, jeśli wymagane, muszą być dostarczone na docelową pojemność platformy).</w:t>
      </w:r>
    </w:p>
    <w:p w14:paraId="32005FF6" w14:textId="3CBC1AA1" w:rsidR="00C502D1" w:rsidRPr="005E053B" w:rsidRDefault="00C502D1" w:rsidP="706F6C49">
      <w:pPr>
        <w:pStyle w:val="Akapitzlist"/>
        <w:numPr>
          <w:ilvl w:val="0"/>
          <w:numId w:val="3"/>
        </w:numPr>
        <w:spacing w:after="200" w:line="276" w:lineRule="auto"/>
        <w:jc w:val="left"/>
        <w:rPr>
          <w:rFonts w:asciiTheme="minorHAnsi" w:hAnsiTheme="minorHAnsi" w:cstheme="minorHAnsi"/>
        </w:rPr>
      </w:pPr>
      <w:r w:rsidRPr="005E053B">
        <w:rPr>
          <w:rFonts w:asciiTheme="minorHAnsi" w:hAnsiTheme="minorHAnsi" w:cstheme="minorHAnsi"/>
        </w:rPr>
        <w:t>Funkcjonalność SDN dla oprogramowania komponentu zarządzającego (kontrolera SDN):</w:t>
      </w:r>
    </w:p>
    <w:p w14:paraId="536E3BB4" w14:textId="77777777" w:rsidR="00C502D1" w:rsidRPr="005E053B" w:rsidRDefault="00C502D1" w:rsidP="00C502D1">
      <w:pPr>
        <w:pStyle w:val="Akapitzlist"/>
        <w:numPr>
          <w:ilvl w:val="0"/>
          <w:numId w:val="16"/>
        </w:numPr>
        <w:spacing w:after="0" w:line="276" w:lineRule="auto"/>
        <w:rPr>
          <w:rFonts w:asciiTheme="minorHAnsi" w:hAnsiTheme="minorHAnsi" w:cstheme="minorHAnsi"/>
        </w:rPr>
      </w:pPr>
      <w:r w:rsidRPr="005E053B">
        <w:rPr>
          <w:rFonts w:asciiTheme="minorHAnsi" w:hAnsiTheme="minorHAnsi" w:cstheme="minorHAnsi"/>
        </w:rPr>
        <w:lastRenderedPageBreak/>
        <w:t>Umożliwia automatyzację konfiguracji zarządzanej sieci w oparciu o  model sieciowych polityk powiązanych z aplikacjami,</w:t>
      </w:r>
    </w:p>
    <w:p w14:paraId="46F55257" w14:textId="77777777" w:rsidR="00C502D1" w:rsidRPr="005E053B" w:rsidRDefault="00C502D1" w:rsidP="00C502D1">
      <w:pPr>
        <w:pStyle w:val="Akapitzlist"/>
        <w:numPr>
          <w:ilvl w:val="0"/>
          <w:numId w:val="16"/>
        </w:numPr>
        <w:spacing w:after="0" w:line="276" w:lineRule="auto"/>
        <w:rPr>
          <w:rFonts w:asciiTheme="minorHAnsi" w:hAnsiTheme="minorHAnsi" w:cstheme="minorHAnsi"/>
        </w:rPr>
      </w:pPr>
      <w:r w:rsidRPr="005E053B">
        <w:rPr>
          <w:rFonts w:asciiTheme="minorHAnsi" w:hAnsiTheme="minorHAnsi" w:cstheme="minorHAnsi"/>
        </w:rPr>
        <w:t>Polityka definiowana na kontrolerze opisuje model działania aplikacji w oparciu o relacje pomiędzy punktami styku elementów aplikacji z siecią. W przykładowym modelu trójwarstwowym aplikacji oznacza to:</w:t>
      </w:r>
    </w:p>
    <w:p w14:paraId="4C64A74D"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 xml:space="preserve">Zdefiniowanie warstw aplikacji takich jak web, aplikacyjna i bazodanowa (Web, </w:t>
      </w:r>
      <w:proofErr w:type="spellStart"/>
      <w:r w:rsidRPr="005E053B">
        <w:rPr>
          <w:rFonts w:asciiTheme="minorHAnsi" w:hAnsiTheme="minorHAnsi" w:cstheme="minorHAnsi"/>
        </w:rPr>
        <w:t>App</w:t>
      </w:r>
      <w:proofErr w:type="spellEnd"/>
      <w:r w:rsidRPr="005E053B">
        <w:rPr>
          <w:rFonts w:asciiTheme="minorHAnsi" w:hAnsiTheme="minorHAnsi" w:cstheme="minorHAnsi"/>
        </w:rPr>
        <w:t>, DB),</w:t>
      </w:r>
    </w:p>
    <w:p w14:paraId="4C730AB1"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 xml:space="preserve">Zdefiniowanie przydziału serwera wirtualnego do danej warstwy aplikacyjnej/segmentu na bazie jego atrybutów – nazwa maszyny VM, id maszyny VM, nazwa systemu operacyjnego, </w:t>
      </w:r>
      <w:proofErr w:type="spellStart"/>
      <w:r w:rsidRPr="005E053B">
        <w:rPr>
          <w:rFonts w:asciiTheme="minorHAnsi" w:hAnsiTheme="minorHAnsi" w:cstheme="minorHAnsi"/>
        </w:rPr>
        <w:t>tagi</w:t>
      </w:r>
      <w:proofErr w:type="spellEnd"/>
      <w:r w:rsidRPr="005E053B">
        <w:rPr>
          <w:rFonts w:asciiTheme="minorHAnsi" w:hAnsiTheme="minorHAnsi" w:cstheme="minorHAnsi"/>
        </w:rPr>
        <w:t xml:space="preserve"> itp.,</w:t>
      </w:r>
    </w:p>
    <w:p w14:paraId="746DFA58"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Zdefiniowanie relacji pomiędzy warstwami aplikacyjnymi, jako wzajemnie udostępnianych i konsumowanych zasobów opisanych przez polityki bezpieczeństwa (filtracji oraz przekierowania na zewnętrzne urządzenia bezpieczeństwa),</w:t>
      </w:r>
    </w:p>
    <w:p w14:paraId="3A29FE33" w14:textId="77777777" w:rsidR="00C502D1" w:rsidRPr="005E053B" w:rsidRDefault="00C502D1" w:rsidP="00C502D1">
      <w:pPr>
        <w:pStyle w:val="Akapitzlist"/>
        <w:numPr>
          <w:ilvl w:val="0"/>
          <w:numId w:val="16"/>
        </w:numPr>
        <w:spacing w:after="0" w:line="276" w:lineRule="auto"/>
        <w:rPr>
          <w:rFonts w:asciiTheme="minorHAnsi" w:hAnsiTheme="minorHAnsi" w:cstheme="minorHAnsi"/>
        </w:rPr>
      </w:pPr>
      <w:r w:rsidRPr="005E053B">
        <w:rPr>
          <w:rFonts w:asciiTheme="minorHAnsi" w:hAnsiTheme="minorHAnsi" w:cstheme="minorHAnsi"/>
        </w:rPr>
        <w:t xml:space="preserve">Umożliwia zintegrowanie usług zewnętrznych poprzez zapewnienie mechanizmu przekierowania ruchu dla warstw 4-7 dla funkcjonalności </w:t>
      </w:r>
      <w:proofErr w:type="spellStart"/>
      <w:r w:rsidRPr="005E053B">
        <w:rPr>
          <w:rFonts w:asciiTheme="minorHAnsi" w:hAnsiTheme="minorHAnsi" w:cstheme="minorHAnsi"/>
        </w:rPr>
        <w:t>Next</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Generation</w:t>
      </w:r>
      <w:proofErr w:type="spellEnd"/>
      <w:r w:rsidRPr="005E053B">
        <w:rPr>
          <w:rFonts w:asciiTheme="minorHAnsi" w:hAnsiTheme="minorHAnsi" w:cstheme="minorHAnsi"/>
        </w:rPr>
        <w:t xml:space="preserve"> Firewall,</w:t>
      </w:r>
    </w:p>
    <w:p w14:paraId="7809CAA8" w14:textId="77777777" w:rsidR="00C502D1" w:rsidRPr="005E053B" w:rsidRDefault="00C502D1" w:rsidP="00C502D1">
      <w:pPr>
        <w:pStyle w:val="Akapitzlist"/>
        <w:numPr>
          <w:ilvl w:val="0"/>
          <w:numId w:val="16"/>
        </w:numPr>
        <w:spacing w:after="0" w:line="276" w:lineRule="auto"/>
        <w:rPr>
          <w:rFonts w:asciiTheme="minorHAnsi" w:hAnsiTheme="minorHAnsi" w:cstheme="minorHAnsi"/>
        </w:rPr>
      </w:pPr>
      <w:r w:rsidRPr="005E053B">
        <w:rPr>
          <w:rFonts w:asciiTheme="minorHAnsi" w:hAnsiTheme="minorHAnsi" w:cstheme="minorHAnsi"/>
        </w:rPr>
        <w:t>Dla izolowanych środowisk sieciowych SDN umożliwia implementację funkcjonalności dedykowanej bramy wyjściowej L3 oraz dedykowanych usług zewnętrznych realizowanych dla warstw 4-7,</w:t>
      </w:r>
    </w:p>
    <w:p w14:paraId="2AB090F5" w14:textId="77777777" w:rsidR="00C502D1" w:rsidRPr="005E053B" w:rsidRDefault="00C502D1" w:rsidP="00C502D1">
      <w:pPr>
        <w:pStyle w:val="Akapitzlist"/>
        <w:numPr>
          <w:ilvl w:val="0"/>
          <w:numId w:val="16"/>
        </w:numPr>
        <w:spacing w:after="0" w:line="276" w:lineRule="auto"/>
        <w:rPr>
          <w:rFonts w:asciiTheme="minorHAnsi" w:hAnsiTheme="minorHAnsi" w:cstheme="minorHAnsi"/>
        </w:rPr>
      </w:pPr>
      <w:r w:rsidRPr="005E053B">
        <w:rPr>
          <w:rFonts w:asciiTheme="minorHAnsi" w:hAnsiTheme="minorHAnsi" w:cstheme="minorHAnsi"/>
        </w:rPr>
        <w:t>Realizuje tworzenie segmentów sieci L2 i L3 w oparciu o technologię VXLAN,</w:t>
      </w:r>
    </w:p>
    <w:p w14:paraId="52B5DFA5" w14:textId="77777777" w:rsidR="00C502D1" w:rsidRPr="005E053B" w:rsidRDefault="00C502D1" w:rsidP="00C502D1">
      <w:pPr>
        <w:pStyle w:val="Akapitzlist"/>
        <w:numPr>
          <w:ilvl w:val="0"/>
          <w:numId w:val="16"/>
        </w:numPr>
        <w:spacing w:after="0" w:line="276" w:lineRule="auto"/>
        <w:rPr>
          <w:rFonts w:asciiTheme="minorHAnsi" w:hAnsiTheme="minorHAnsi" w:cstheme="minorHAnsi"/>
        </w:rPr>
      </w:pPr>
      <w:r w:rsidRPr="005E053B">
        <w:rPr>
          <w:rFonts w:asciiTheme="minorHAnsi" w:hAnsiTheme="minorHAnsi" w:cstheme="minorHAnsi"/>
        </w:rPr>
        <w:t>Realizuje sprzętowy VTEP,</w:t>
      </w:r>
    </w:p>
    <w:p w14:paraId="26519236" w14:textId="77777777" w:rsidR="00C502D1" w:rsidRPr="005E053B" w:rsidRDefault="00C502D1" w:rsidP="00C502D1">
      <w:pPr>
        <w:pStyle w:val="Akapitzlist"/>
        <w:numPr>
          <w:ilvl w:val="0"/>
          <w:numId w:val="16"/>
        </w:numPr>
        <w:spacing w:after="0" w:line="276" w:lineRule="auto"/>
        <w:rPr>
          <w:rFonts w:asciiTheme="minorHAnsi" w:hAnsiTheme="minorHAnsi" w:cstheme="minorHAnsi"/>
        </w:rPr>
      </w:pPr>
      <w:r w:rsidRPr="005E053B">
        <w:rPr>
          <w:rFonts w:asciiTheme="minorHAnsi" w:hAnsiTheme="minorHAnsi" w:cstheme="minorHAnsi"/>
        </w:rPr>
        <w:t>Umożliwia monitorowanie i diagnostykę sieciową dla uruchamianych środowisk w oparciu o następujące mechanizmy:</w:t>
      </w:r>
    </w:p>
    <w:p w14:paraId="2262F038"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Prezentację sprawności środowiska/aplikacji w formie wskaźnika stanu zdrowia,</w:t>
      </w:r>
    </w:p>
    <w:p w14:paraId="48A65C93"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Prezentowanie bieżącej i historycznej statystyki ruchu dla danego środowiska sieciowego,</w:t>
      </w:r>
    </w:p>
    <w:p w14:paraId="313A5124"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Diagnostykę ścieżki (</w:t>
      </w:r>
      <w:proofErr w:type="spellStart"/>
      <w:r w:rsidRPr="005E053B">
        <w:rPr>
          <w:rFonts w:asciiTheme="minorHAnsi" w:hAnsiTheme="minorHAnsi" w:cstheme="minorHAnsi"/>
        </w:rPr>
        <w:t>traceroute</w:t>
      </w:r>
      <w:proofErr w:type="spellEnd"/>
      <w:r w:rsidRPr="005E053B">
        <w:rPr>
          <w:rFonts w:asciiTheme="minorHAnsi" w:hAnsiTheme="minorHAnsi" w:cstheme="minorHAnsi"/>
        </w:rPr>
        <w:t>) między dowolną parą portów fizycznych bądź wirtualnych wchodzących w skład infrastruktury,</w:t>
      </w:r>
    </w:p>
    <w:p w14:paraId="25478E79"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Monitorowanie i raportowanie ilości wykorzystanych i dostępnych zasobów wchodzących w skład infrastruktury,</w:t>
      </w:r>
    </w:p>
    <w:p w14:paraId="45317ADE"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Monitorowanie ruchu poprzez kopiowanie (mirroring) ruchu dla wybranych warstw aplikacyjnych lub interfejsów sieciowych,</w:t>
      </w:r>
    </w:p>
    <w:p w14:paraId="1643785C"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Umożliwia automatyczną detekcję topologii oraz inwentarza infrastruktury sieciowej. Dopuszcza się realizację na innym komponencie zarządzania pod warunkiem zapewnienia dedykowanej, redundantnej platformy sprzętowej,</w:t>
      </w:r>
    </w:p>
    <w:p w14:paraId="356D0F81"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Implementuje centralne repozytorium oprogramowania (</w:t>
      </w:r>
      <w:proofErr w:type="spellStart"/>
      <w:r w:rsidRPr="005E053B">
        <w:rPr>
          <w:rFonts w:asciiTheme="minorHAnsi" w:hAnsiTheme="minorHAnsi" w:cstheme="minorHAnsi"/>
        </w:rPr>
        <w:t>firmware</w:t>
      </w:r>
      <w:proofErr w:type="spellEnd"/>
      <w:r w:rsidRPr="005E053B">
        <w:rPr>
          <w:rFonts w:asciiTheme="minorHAnsi" w:hAnsiTheme="minorHAnsi" w:cstheme="minorHAnsi"/>
        </w:rPr>
        <w:t>) dla infrastruktury sieciowej. Dopuszcza się realizację na innym komponencie zarządzania pod warunkiem zapewnienia dedykowanej, redundantnej platformy sprzętowej,</w:t>
      </w:r>
    </w:p>
    <w:p w14:paraId="33F8968A"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Implementuje centralny mechanizm aktualizacji oprogramowania (</w:t>
      </w:r>
      <w:proofErr w:type="spellStart"/>
      <w:r w:rsidRPr="005E053B">
        <w:rPr>
          <w:rFonts w:asciiTheme="minorHAnsi" w:hAnsiTheme="minorHAnsi" w:cstheme="minorHAnsi"/>
        </w:rPr>
        <w:t>firmware</w:t>
      </w:r>
      <w:proofErr w:type="spellEnd"/>
      <w:r w:rsidRPr="005E053B">
        <w:rPr>
          <w:rFonts w:asciiTheme="minorHAnsi" w:hAnsiTheme="minorHAnsi" w:cstheme="minorHAnsi"/>
        </w:rPr>
        <w:t>) dla infrastruktury sieciowej. Zamawiający dopuszcza realizację na innym komponencie zarządzania pod warunkiem zapewnienia dedykowanej, redundantnej platformy sprzętowej,</w:t>
      </w:r>
    </w:p>
    <w:p w14:paraId="62B3FB55"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lastRenderedPageBreak/>
        <w:t>Udostępnia interfejs zarządzania poprzez GUI,</w:t>
      </w:r>
    </w:p>
    <w:p w14:paraId="2DBDC57F"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Integracja z Active Directory,</w:t>
      </w:r>
    </w:p>
    <w:p w14:paraId="644E55E7"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Udostępnia następujące mechanizmy programowania (alternatywa do GUI):</w:t>
      </w:r>
    </w:p>
    <w:p w14:paraId="2C4264AC" w14:textId="77777777" w:rsidR="00C502D1" w:rsidRPr="005E053B" w:rsidRDefault="00C502D1" w:rsidP="00C502D1">
      <w:pPr>
        <w:pStyle w:val="Akapitzlist"/>
        <w:numPr>
          <w:ilvl w:val="0"/>
          <w:numId w:val="13"/>
        </w:numPr>
        <w:spacing w:after="0" w:line="276" w:lineRule="auto"/>
        <w:ind w:left="2127" w:hanging="284"/>
        <w:rPr>
          <w:rFonts w:asciiTheme="minorHAnsi" w:hAnsiTheme="minorHAnsi" w:cstheme="minorHAnsi"/>
        </w:rPr>
      </w:pPr>
      <w:r w:rsidRPr="005E053B">
        <w:rPr>
          <w:rFonts w:asciiTheme="minorHAnsi" w:hAnsiTheme="minorHAnsi" w:cstheme="minorHAnsi"/>
        </w:rPr>
        <w:t>REST API ze wsparciem dla formatu XML,</w:t>
      </w:r>
    </w:p>
    <w:p w14:paraId="0A1CE797" w14:textId="77777777" w:rsidR="00C502D1" w:rsidRPr="005E053B" w:rsidRDefault="00C502D1" w:rsidP="00C502D1">
      <w:pPr>
        <w:pStyle w:val="Akapitzlist"/>
        <w:numPr>
          <w:ilvl w:val="0"/>
          <w:numId w:val="13"/>
        </w:numPr>
        <w:spacing w:after="0" w:line="276" w:lineRule="auto"/>
        <w:ind w:left="2127" w:hanging="284"/>
        <w:rPr>
          <w:rFonts w:asciiTheme="minorHAnsi" w:hAnsiTheme="minorHAnsi" w:cstheme="minorHAnsi"/>
        </w:rPr>
      </w:pPr>
      <w:r w:rsidRPr="005E053B">
        <w:rPr>
          <w:rFonts w:asciiTheme="minorHAnsi" w:hAnsiTheme="minorHAnsi" w:cstheme="minorHAnsi"/>
        </w:rPr>
        <w:t xml:space="preserve">Możliwość konfiguracji infrastruktury bezpośrednio poprzez HTTP (np. z wykorzystaniem </w:t>
      </w:r>
      <w:proofErr w:type="spellStart"/>
      <w:r w:rsidRPr="005E053B">
        <w:rPr>
          <w:rFonts w:asciiTheme="minorHAnsi" w:hAnsiTheme="minorHAnsi" w:cstheme="minorHAnsi"/>
        </w:rPr>
        <w:t>Postman</w:t>
      </w:r>
      <w:proofErr w:type="spellEnd"/>
      <w:r w:rsidRPr="005E053B">
        <w:rPr>
          <w:rFonts w:asciiTheme="minorHAnsi" w:hAnsiTheme="minorHAnsi" w:cstheme="minorHAnsi"/>
        </w:rPr>
        <w:t xml:space="preserve"> REST Client),</w:t>
      </w:r>
    </w:p>
    <w:p w14:paraId="11ED3BD0" w14:textId="77777777" w:rsidR="00C502D1" w:rsidRPr="005E053B" w:rsidRDefault="00C502D1" w:rsidP="00C502D1">
      <w:pPr>
        <w:pStyle w:val="Akapitzlist"/>
        <w:numPr>
          <w:ilvl w:val="0"/>
          <w:numId w:val="13"/>
        </w:numPr>
        <w:spacing w:after="0" w:line="276" w:lineRule="auto"/>
        <w:ind w:left="2127" w:hanging="284"/>
        <w:rPr>
          <w:rFonts w:asciiTheme="minorHAnsi" w:hAnsiTheme="minorHAnsi" w:cstheme="minorHAnsi"/>
        </w:rPr>
      </w:pPr>
      <w:proofErr w:type="spellStart"/>
      <w:r w:rsidRPr="005E053B">
        <w:rPr>
          <w:rFonts w:asciiTheme="minorHAnsi" w:hAnsiTheme="minorHAnsi" w:cstheme="minorHAnsi"/>
        </w:rPr>
        <w:t>Python</w:t>
      </w:r>
      <w:proofErr w:type="spellEnd"/>
      <w:r w:rsidRPr="005E053B">
        <w:rPr>
          <w:rFonts w:asciiTheme="minorHAnsi" w:hAnsiTheme="minorHAnsi" w:cstheme="minorHAnsi"/>
        </w:rPr>
        <w:t xml:space="preserve"> SDK,</w:t>
      </w:r>
    </w:p>
    <w:p w14:paraId="551C57A1" w14:textId="77777777" w:rsidR="00C502D1" w:rsidRPr="005E053B" w:rsidRDefault="00C502D1" w:rsidP="00C502D1">
      <w:pPr>
        <w:pStyle w:val="Akapitzlist"/>
        <w:numPr>
          <w:ilvl w:val="0"/>
          <w:numId w:val="13"/>
        </w:numPr>
        <w:spacing w:after="0" w:line="276" w:lineRule="auto"/>
        <w:ind w:left="2127" w:hanging="284"/>
        <w:rPr>
          <w:rFonts w:asciiTheme="minorHAnsi" w:hAnsiTheme="minorHAnsi" w:cstheme="minorHAnsi"/>
        </w:rPr>
      </w:pPr>
      <w:r w:rsidRPr="005E053B">
        <w:rPr>
          <w:rFonts w:asciiTheme="minorHAnsi" w:hAnsiTheme="minorHAnsi" w:cstheme="minorHAnsi"/>
        </w:rPr>
        <w:t>Powszechnie dostępna dokumentacja dla REST API,</w:t>
      </w:r>
    </w:p>
    <w:p w14:paraId="3B5A96C0"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Udostępnia autoryzację dostępu użytkowników w oparciu o mechanizmy LDAP lub lokalne definicje,</w:t>
      </w:r>
    </w:p>
    <w:p w14:paraId="1D5626BC"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Umożliwia synchronizację całej infrastruktury sieciowej w oparciu o  protokół NTP.</w:t>
      </w:r>
    </w:p>
    <w:p w14:paraId="0D18ABC1" w14:textId="2CB27F66" w:rsidR="00C502D1" w:rsidRPr="005E053B" w:rsidRDefault="00C502D1" w:rsidP="706F6C49">
      <w:pPr>
        <w:pStyle w:val="Akapitzlist"/>
        <w:numPr>
          <w:ilvl w:val="0"/>
          <w:numId w:val="3"/>
        </w:numPr>
        <w:spacing w:after="200" w:line="276" w:lineRule="auto"/>
        <w:jc w:val="left"/>
        <w:rPr>
          <w:rFonts w:asciiTheme="minorHAnsi" w:hAnsiTheme="minorHAnsi" w:cstheme="minorHAnsi"/>
        </w:rPr>
      </w:pPr>
      <w:r w:rsidRPr="005E053B">
        <w:rPr>
          <w:rFonts w:asciiTheme="minorHAnsi" w:hAnsiTheme="minorHAnsi" w:cstheme="minorHAnsi"/>
        </w:rPr>
        <w:t xml:space="preserve">Funkcjonalność sprzętowa dla infrastruktury sieciowej („IP </w:t>
      </w:r>
      <w:proofErr w:type="spellStart"/>
      <w:r w:rsidRPr="005E053B">
        <w:rPr>
          <w:rFonts w:asciiTheme="minorHAnsi" w:hAnsiTheme="minorHAnsi" w:cstheme="minorHAnsi"/>
        </w:rPr>
        <w:t>fabric</w:t>
      </w:r>
      <w:proofErr w:type="spellEnd"/>
      <w:r w:rsidRPr="005E053B">
        <w:rPr>
          <w:rFonts w:asciiTheme="minorHAnsi" w:hAnsiTheme="minorHAnsi" w:cstheme="minorHAnsi"/>
        </w:rPr>
        <w:t>”) pozostającej pod nadzorem komponentu zarządzającego (kontrolera SDN):</w:t>
      </w:r>
    </w:p>
    <w:p w14:paraId="0681BA19" w14:textId="77777777" w:rsidR="00C502D1" w:rsidRPr="005E053B" w:rsidRDefault="00C502D1" w:rsidP="00C502D1">
      <w:pPr>
        <w:pStyle w:val="Akapitzlist"/>
        <w:numPr>
          <w:ilvl w:val="0"/>
          <w:numId w:val="17"/>
        </w:numPr>
        <w:spacing w:after="0" w:line="276" w:lineRule="auto"/>
        <w:rPr>
          <w:rFonts w:asciiTheme="minorHAnsi" w:hAnsiTheme="minorHAnsi" w:cstheme="minorHAnsi"/>
        </w:rPr>
      </w:pPr>
      <w:r w:rsidRPr="005E053B">
        <w:rPr>
          <w:rFonts w:asciiTheme="minorHAnsi" w:hAnsiTheme="minorHAnsi" w:cstheme="minorHAnsi"/>
        </w:rPr>
        <w:t xml:space="preserve">Złożona z przełączników 10/25/40/100 </w:t>
      </w:r>
      <w:proofErr w:type="spellStart"/>
      <w:r w:rsidRPr="005E053B">
        <w:rPr>
          <w:rFonts w:asciiTheme="minorHAnsi" w:hAnsiTheme="minorHAnsi" w:cstheme="minorHAnsi"/>
        </w:rPr>
        <w:t>GigabitEthernet</w:t>
      </w:r>
      <w:proofErr w:type="spellEnd"/>
      <w:r w:rsidRPr="005E053B">
        <w:rPr>
          <w:rFonts w:asciiTheme="minorHAnsi" w:hAnsiTheme="minorHAnsi" w:cstheme="minorHAnsi"/>
        </w:rPr>
        <w:t xml:space="preserve">, zorganizowanych w dwustopniowej </w:t>
      </w:r>
      <w:proofErr w:type="spellStart"/>
      <w:r w:rsidRPr="005E053B">
        <w:rPr>
          <w:rFonts w:asciiTheme="minorHAnsi" w:hAnsiTheme="minorHAnsi" w:cstheme="minorHAnsi"/>
        </w:rPr>
        <w:t>nieblokowalnej</w:t>
      </w:r>
      <w:proofErr w:type="spellEnd"/>
      <w:r w:rsidRPr="005E053B">
        <w:rPr>
          <w:rFonts w:asciiTheme="minorHAnsi" w:hAnsiTheme="minorHAnsi" w:cstheme="minorHAnsi"/>
        </w:rPr>
        <w:t xml:space="preserve"> architekturze rdzeń-brzeg (</w:t>
      </w:r>
      <w:proofErr w:type="spellStart"/>
      <w:r w:rsidRPr="005E053B">
        <w:rPr>
          <w:rFonts w:asciiTheme="minorHAnsi" w:hAnsiTheme="minorHAnsi" w:cstheme="minorHAnsi"/>
        </w:rPr>
        <w:t>spine-leaf</w:t>
      </w:r>
      <w:proofErr w:type="spellEnd"/>
      <w:r w:rsidRPr="005E053B">
        <w:rPr>
          <w:rFonts w:asciiTheme="minorHAnsi" w:hAnsiTheme="minorHAnsi" w:cstheme="minorHAnsi"/>
        </w:rPr>
        <w:t xml:space="preserve">) określanej jako „IP </w:t>
      </w:r>
      <w:proofErr w:type="spellStart"/>
      <w:r w:rsidRPr="005E053B">
        <w:rPr>
          <w:rFonts w:asciiTheme="minorHAnsi" w:hAnsiTheme="minorHAnsi" w:cstheme="minorHAnsi"/>
        </w:rPr>
        <w:t>fabric</w:t>
      </w:r>
      <w:proofErr w:type="spellEnd"/>
      <w:r w:rsidRPr="005E053B">
        <w:rPr>
          <w:rFonts w:asciiTheme="minorHAnsi" w:hAnsiTheme="minorHAnsi" w:cstheme="minorHAnsi"/>
        </w:rPr>
        <w:t>”,</w:t>
      </w:r>
    </w:p>
    <w:p w14:paraId="39CD004A" w14:textId="77777777" w:rsidR="00C502D1" w:rsidRPr="005E053B" w:rsidRDefault="00C502D1" w:rsidP="00C502D1">
      <w:pPr>
        <w:pStyle w:val="Akapitzlist"/>
        <w:numPr>
          <w:ilvl w:val="0"/>
          <w:numId w:val="17"/>
        </w:numPr>
        <w:spacing w:after="0" w:line="276" w:lineRule="auto"/>
        <w:rPr>
          <w:rFonts w:asciiTheme="minorHAnsi" w:hAnsiTheme="minorHAnsi" w:cstheme="minorHAnsi"/>
        </w:rPr>
      </w:pPr>
      <w:r w:rsidRPr="005E053B">
        <w:rPr>
          <w:rFonts w:asciiTheme="minorHAnsi" w:hAnsiTheme="minorHAnsi" w:cstheme="minorHAnsi"/>
        </w:rPr>
        <w:t>Przełączniki są wspierane i zarządzane przez komponent zarządzający (kontroler SDN) opisany powyżej,</w:t>
      </w:r>
    </w:p>
    <w:p w14:paraId="0890DAFF" w14:textId="77777777" w:rsidR="00C502D1" w:rsidRPr="005E053B" w:rsidRDefault="00C502D1" w:rsidP="00C502D1">
      <w:pPr>
        <w:pStyle w:val="Akapitzlist"/>
        <w:numPr>
          <w:ilvl w:val="0"/>
          <w:numId w:val="17"/>
        </w:numPr>
        <w:spacing w:after="0" w:line="276" w:lineRule="auto"/>
        <w:rPr>
          <w:rFonts w:asciiTheme="minorHAnsi" w:hAnsiTheme="minorHAnsi" w:cstheme="minorHAnsi"/>
        </w:rPr>
      </w:pPr>
      <w:r w:rsidRPr="005E053B">
        <w:rPr>
          <w:rFonts w:asciiTheme="minorHAnsi" w:hAnsiTheme="minorHAnsi" w:cstheme="minorHAnsi"/>
        </w:rPr>
        <w:t>Zarządzana jako całość poprzez centralny komponent zarządzający (kontroler),</w:t>
      </w:r>
    </w:p>
    <w:p w14:paraId="382E2062" w14:textId="77777777" w:rsidR="00C502D1" w:rsidRPr="005E053B" w:rsidRDefault="00C502D1" w:rsidP="00C502D1">
      <w:pPr>
        <w:pStyle w:val="Akapitzlist"/>
        <w:numPr>
          <w:ilvl w:val="0"/>
          <w:numId w:val="17"/>
        </w:numPr>
        <w:spacing w:after="0" w:line="276" w:lineRule="auto"/>
        <w:rPr>
          <w:rFonts w:asciiTheme="minorHAnsi" w:hAnsiTheme="minorHAnsi" w:cstheme="minorHAnsi"/>
        </w:rPr>
      </w:pPr>
      <w:r w:rsidRPr="005E053B">
        <w:rPr>
          <w:rFonts w:asciiTheme="minorHAnsi" w:hAnsiTheme="minorHAnsi" w:cstheme="minorHAnsi"/>
        </w:rPr>
        <w:t xml:space="preserve">Wszystkie połączenia między warstwą brzegową i rdzeniową w ramach </w:t>
      </w:r>
      <w:proofErr w:type="spellStart"/>
      <w:r w:rsidRPr="005E053B">
        <w:rPr>
          <w:rFonts w:asciiTheme="minorHAnsi" w:hAnsiTheme="minorHAnsi" w:cstheme="minorHAnsi"/>
        </w:rPr>
        <w:t>fabric</w:t>
      </w:r>
      <w:proofErr w:type="spellEnd"/>
      <w:r w:rsidRPr="005E053B">
        <w:rPr>
          <w:rFonts w:asciiTheme="minorHAnsi" w:hAnsiTheme="minorHAnsi" w:cstheme="minorHAnsi"/>
        </w:rPr>
        <w:t xml:space="preserve"> implementowane są jako 100GE o pełnej wydajności (</w:t>
      </w:r>
      <w:proofErr w:type="spellStart"/>
      <w:r w:rsidRPr="005E053B">
        <w:rPr>
          <w:rFonts w:asciiTheme="minorHAnsi" w:hAnsiTheme="minorHAnsi" w:cstheme="minorHAnsi"/>
        </w:rPr>
        <w:t>wirespeed</w:t>
      </w:r>
      <w:proofErr w:type="spellEnd"/>
      <w:r w:rsidRPr="005E053B">
        <w:rPr>
          <w:rFonts w:asciiTheme="minorHAnsi" w:hAnsiTheme="minorHAnsi" w:cstheme="minorHAnsi"/>
        </w:rPr>
        <w:t xml:space="preserve">) z wykorzystaniem interfejsów QSFP i połączeń 100GE opartych o jednoparowe okablowanie single i </w:t>
      </w:r>
      <w:proofErr w:type="spellStart"/>
      <w:r w:rsidRPr="005E053B">
        <w:rPr>
          <w:rFonts w:asciiTheme="minorHAnsi" w:hAnsiTheme="minorHAnsi" w:cstheme="minorHAnsi"/>
        </w:rPr>
        <w:t>multi</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mode</w:t>
      </w:r>
      <w:proofErr w:type="spellEnd"/>
      <w:r w:rsidRPr="005E053B">
        <w:rPr>
          <w:rFonts w:asciiTheme="minorHAnsi" w:hAnsiTheme="minorHAnsi" w:cstheme="minorHAnsi"/>
        </w:rPr>
        <w:t xml:space="preserve"> LC,</w:t>
      </w:r>
    </w:p>
    <w:p w14:paraId="5C9D2ED6" w14:textId="77777777" w:rsidR="00C502D1" w:rsidRPr="005E053B" w:rsidRDefault="00C502D1" w:rsidP="00C502D1">
      <w:pPr>
        <w:pStyle w:val="Akapitzlist"/>
        <w:numPr>
          <w:ilvl w:val="0"/>
          <w:numId w:val="17"/>
        </w:numPr>
        <w:spacing w:after="0" w:line="276" w:lineRule="auto"/>
        <w:rPr>
          <w:rFonts w:asciiTheme="minorHAnsi" w:hAnsiTheme="minorHAnsi" w:cstheme="minorHAnsi"/>
        </w:rPr>
      </w:pPr>
      <w:r w:rsidRPr="005E053B">
        <w:rPr>
          <w:rFonts w:asciiTheme="minorHAnsi" w:hAnsiTheme="minorHAnsi" w:cstheme="minorHAnsi"/>
        </w:rPr>
        <w:t>Implementuje następujące protokoły i mechanizmy L2:</w:t>
      </w:r>
    </w:p>
    <w:p w14:paraId="151A9C6A"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 xml:space="preserve">Sprzętowe wsparcie dla VXLAN </w:t>
      </w:r>
      <w:proofErr w:type="spellStart"/>
      <w:r w:rsidRPr="005E053B">
        <w:rPr>
          <w:rFonts w:asciiTheme="minorHAnsi" w:hAnsiTheme="minorHAnsi" w:cstheme="minorHAnsi"/>
        </w:rPr>
        <w:t>Bridging</w:t>
      </w:r>
      <w:proofErr w:type="spellEnd"/>
      <w:r w:rsidRPr="005E053B">
        <w:rPr>
          <w:rFonts w:asciiTheme="minorHAnsi" w:hAnsiTheme="minorHAnsi" w:cstheme="minorHAnsi"/>
        </w:rPr>
        <w:t xml:space="preserve"> i VXLAN Routing w oparciu o sprzętowy VTEP,</w:t>
      </w:r>
    </w:p>
    <w:p w14:paraId="38EF4BBA"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Dołączanie urządzeń zewnętrznych (serwerów, modułów, przełączników) poprzez zagregowaną wiązkę połączeń LACP 802.3ad do dwóch przełączników brzegowych (</w:t>
      </w:r>
      <w:proofErr w:type="spellStart"/>
      <w:r w:rsidRPr="005E053B">
        <w:rPr>
          <w:rFonts w:asciiTheme="minorHAnsi" w:hAnsiTheme="minorHAnsi" w:cstheme="minorHAnsi"/>
        </w:rPr>
        <w:t>multi</w:t>
      </w:r>
      <w:proofErr w:type="spellEnd"/>
      <w:r w:rsidRPr="005E053B">
        <w:rPr>
          <w:rFonts w:asciiTheme="minorHAnsi" w:hAnsiTheme="minorHAnsi" w:cstheme="minorHAnsi"/>
        </w:rPr>
        <w:t xml:space="preserve"> link </w:t>
      </w:r>
      <w:proofErr w:type="spellStart"/>
      <w:r w:rsidRPr="005E053B">
        <w:rPr>
          <w:rFonts w:asciiTheme="minorHAnsi" w:hAnsiTheme="minorHAnsi" w:cstheme="minorHAnsi"/>
        </w:rPr>
        <w:t>aggregation</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virtual</w:t>
      </w:r>
      <w:proofErr w:type="spellEnd"/>
      <w:r w:rsidRPr="005E053B">
        <w:rPr>
          <w:rFonts w:asciiTheme="minorHAnsi" w:hAnsiTheme="minorHAnsi" w:cstheme="minorHAnsi"/>
        </w:rPr>
        <w:t xml:space="preserve"> port channel, itp.),</w:t>
      </w:r>
    </w:p>
    <w:p w14:paraId="4F38E168"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Pełna mobilność serwera fizycznego i wirtualnego w  domenie L2, również pomiędzy kilkoma DC,</w:t>
      </w:r>
    </w:p>
    <w:p w14:paraId="542C2D85"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Definiowanie zewnętrznych połączeń w domenie L2,</w:t>
      </w:r>
    </w:p>
    <w:p w14:paraId="3DDB1FE2"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 xml:space="preserve">Mechanizm eliminacji pętli na przełącznikach brzegowych w IP </w:t>
      </w:r>
      <w:proofErr w:type="spellStart"/>
      <w:r w:rsidRPr="005E053B">
        <w:rPr>
          <w:rFonts w:asciiTheme="minorHAnsi" w:hAnsiTheme="minorHAnsi" w:cstheme="minorHAnsi"/>
        </w:rPr>
        <w:t>Fabric</w:t>
      </w:r>
      <w:proofErr w:type="spellEnd"/>
      <w:r w:rsidRPr="005E053B">
        <w:rPr>
          <w:rFonts w:asciiTheme="minorHAnsi" w:hAnsiTheme="minorHAnsi" w:cstheme="minorHAnsi"/>
        </w:rPr>
        <w:t>,</w:t>
      </w:r>
    </w:p>
    <w:p w14:paraId="1A62EF67" w14:textId="77777777" w:rsidR="00C502D1" w:rsidRPr="005E053B" w:rsidRDefault="00C502D1" w:rsidP="00C502D1">
      <w:pPr>
        <w:pStyle w:val="Akapitzlist"/>
        <w:numPr>
          <w:ilvl w:val="0"/>
          <w:numId w:val="17"/>
        </w:numPr>
        <w:spacing w:after="0" w:line="276" w:lineRule="auto"/>
        <w:rPr>
          <w:rFonts w:asciiTheme="minorHAnsi" w:hAnsiTheme="minorHAnsi" w:cstheme="minorHAnsi"/>
        </w:rPr>
      </w:pPr>
      <w:r w:rsidRPr="005E053B">
        <w:rPr>
          <w:rFonts w:asciiTheme="minorHAnsi" w:hAnsiTheme="minorHAnsi" w:cstheme="minorHAnsi"/>
        </w:rPr>
        <w:t>Implementuje następujące protokoły i mechanizmy L3:</w:t>
      </w:r>
    </w:p>
    <w:p w14:paraId="60871523"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 xml:space="preserve">IPv4 </w:t>
      </w:r>
      <w:proofErr w:type="spellStart"/>
      <w:r w:rsidRPr="005E053B">
        <w:rPr>
          <w:rFonts w:asciiTheme="minorHAnsi" w:hAnsiTheme="minorHAnsi" w:cstheme="minorHAnsi"/>
        </w:rPr>
        <w:t>Unicast</w:t>
      </w:r>
      <w:proofErr w:type="spellEnd"/>
      <w:r w:rsidRPr="005E053B">
        <w:rPr>
          <w:rFonts w:asciiTheme="minorHAnsi" w:hAnsiTheme="minorHAnsi" w:cstheme="minorHAnsi"/>
        </w:rPr>
        <w:t xml:space="preserve"> i Multicast,</w:t>
      </w:r>
    </w:p>
    <w:p w14:paraId="3942CDEF"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 xml:space="preserve">Przesyłanie IPv6 </w:t>
      </w:r>
      <w:proofErr w:type="spellStart"/>
      <w:r w:rsidRPr="005E053B">
        <w:rPr>
          <w:rFonts w:asciiTheme="minorHAnsi" w:hAnsiTheme="minorHAnsi" w:cstheme="minorHAnsi"/>
        </w:rPr>
        <w:t>Unicast</w:t>
      </w:r>
      <w:proofErr w:type="spellEnd"/>
      <w:r w:rsidRPr="005E053B">
        <w:rPr>
          <w:rFonts w:asciiTheme="minorHAnsi" w:hAnsiTheme="minorHAnsi" w:cstheme="minorHAnsi"/>
        </w:rPr>
        <w:t>,</w:t>
      </w:r>
    </w:p>
    <w:p w14:paraId="52E32B15"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Niezależne sieci prywatne (VRF) z duplikacją adresacji IP,</w:t>
      </w:r>
    </w:p>
    <w:p w14:paraId="6FF895A0"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 xml:space="preserve">Protokoły routingu </w:t>
      </w:r>
      <w:proofErr w:type="spellStart"/>
      <w:r w:rsidRPr="005E053B">
        <w:rPr>
          <w:rFonts w:asciiTheme="minorHAnsi" w:hAnsiTheme="minorHAnsi" w:cstheme="minorHAnsi"/>
        </w:rPr>
        <w:t>eBGP</w:t>
      </w:r>
      <w:proofErr w:type="spellEnd"/>
      <w:r w:rsidRPr="005E053B">
        <w:rPr>
          <w:rFonts w:asciiTheme="minorHAnsi" w:hAnsiTheme="minorHAnsi" w:cstheme="minorHAnsi"/>
        </w:rPr>
        <w:t xml:space="preserve">, </w:t>
      </w:r>
      <w:proofErr w:type="spellStart"/>
      <w:r w:rsidRPr="005E053B">
        <w:rPr>
          <w:rFonts w:asciiTheme="minorHAnsi" w:hAnsiTheme="minorHAnsi" w:cstheme="minorHAnsi"/>
        </w:rPr>
        <w:t>iBGP</w:t>
      </w:r>
      <w:proofErr w:type="spellEnd"/>
      <w:r w:rsidRPr="005E053B">
        <w:rPr>
          <w:rFonts w:asciiTheme="minorHAnsi" w:hAnsiTheme="minorHAnsi" w:cstheme="minorHAnsi"/>
        </w:rPr>
        <w:t>, OSPF dla IPv4 i IPv6,</w:t>
      </w:r>
    </w:p>
    <w:p w14:paraId="2E910287"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Routing statyczny dla IPv4 i IPv6,</w:t>
      </w:r>
    </w:p>
    <w:p w14:paraId="0C1AC1FF"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 xml:space="preserve">Przełączanie ruchu pomiędzy parą podsieci IP (SVI) realizowane sprzętowo w modelu IP </w:t>
      </w:r>
      <w:proofErr w:type="spellStart"/>
      <w:r w:rsidRPr="005E053B">
        <w:rPr>
          <w:rFonts w:asciiTheme="minorHAnsi" w:hAnsiTheme="minorHAnsi" w:cstheme="minorHAnsi"/>
        </w:rPr>
        <w:t>Anycast</w:t>
      </w:r>
      <w:proofErr w:type="spellEnd"/>
      <w:r w:rsidRPr="005E053B">
        <w:rPr>
          <w:rFonts w:asciiTheme="minorHAnsi" w:hAnsiTheme="minorHAnsi" w:cstheme="minorHAnsi"/>
        </w:rPr>
        <w:t xml:space="preserve"> w ramach </w:t>
      </w:r>
      <w:proofErr w:type="spellStart"/>
      <w:r w:rsidRPr="005E053B">
        <w:rPr>
          <w:rFonts w:asciiTheme="minorHAnsi" w:hAnsiTheme="minorHAnsi" w:cstheme="minorHAnsi"/>
        </w:rPr>
        <w:t>fabric</w:t>
      </w:r>
      <w:proofErr w:type="spellEnd"/>
      <w:r w:rsidRPr="005E053B">
        <w:rPr>
          <w:rFonts w:asciiTheme="minorHAnsi" w:hAnsiTheme="minorHAnsi" w:cstheme="minorHAnsi"/>
        </w:rPr>
        <w:t xml:space="preserve"> tj. na każdym przełączniku brzegowym, niezależnie od ilości przełączników brzegowych w </w:t>
      </w:r>
      <w:proofErr w:type="spellStart"/>
      <w:r w:rsidRPr="005E053B">
        <w:rPr>
          <w:rFonts w:asciiTheme="minorHAnsi" w:hAnsiTheme="minorHAnsi" w:cstheme="minorHAnsi"/>
        </w:rPr>
        <w:t>fabric</w:t>
      </w:r>
      <w:proofErr w:type="spellEnd"/>
      <w:r w:rsidRPr="005E053B">
        <w:rPr>
          <w:rFonts w:asciiTheme="minorHAnsi" w:hAnsiTheme="minorHAnsi" w:cstheme="minorHAnsi"/>
        </w:rPr>
        <w:t>,</w:t>
      </w:r>
    </w:p>
    <w:p w14:paraId="79911C04"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lastRenderedPageBreak/>
        <w:t>Pełna mobilność serwera fizycznego i wirtualnego w  domenie L3,</w:t>
      </w:r>
    </w:p>
    <w:p w14:paraId="4EECB120"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 xml:space="preserve">Interfejsy i </w:t>
      </w:r>
      <w:proofErr w:type="spellStart"/>
      <w:r w:rsidRPr="005E053B">
        <w:rPr>
          <w:rFonts w:asciiTheme="minorHAnsi" w:hAnsiTheme="minorHAnsi" w:cstheme="minorHAnsi"/>
        </w:rPr>
        <w:t>subinterfejsy</w:t>
      </w:r>
      <w:proofErr w:type="spellEnd"/>
      <w:r w:rsidRPr="005E053B">
        <w:rPr>
          <w:rFonts w:asciiTheme="minorHAnsi" w:hAnsiTheme="minorHAnsi" w:cstheme="minorHAnsi"/>
        </w:rPr>
        <w:t xml:space="preserve"> L3 (per VLAN) na portach fizycznych przełączników brzegowych,</w:t>
      </w:r>
    </w:p>
    <w:p w14:paraId="6953F336"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Definiowanie zewnętrznych połączeń w domenie L3 opartych o protokoły routingu statycznego lub dynamicznego (OSPF lub BGP),</w:t>
      </w:r>
    </w:p>
    <w:p w14:paraId="54A64F9C" w14:textId="77777777" w:rsidR="00C502D1" w:rsidRPr="005E053B" w:rsidRDefault="00C502D1" w:rsidP="00C502D1">
      <w:pPr>
        <w:pStyle w:val="Akapitzlist"/>
        <w:numPr>
          <w:ilvl w:val="0"/>
          <w:numId w:val="17"/>
        </w:numPr>
        <w:spacing w:after="0" w:line="276" w:lineRule="auto"/>
        <w:rPr>
          <w:rFonts w:asciiTheme="minorHAnsi" w:hAnsiTheme="minorHAnsi" w:cstheme="minorHAnsi"/>
        </w:rPr>
      </w:pPr>
      <w:r w:rsidRPr="005E053B">
        <w:rPr>
          <w:rFonts w:asciiTheme="minorHAnsi" w:hAnsiTheme="minorHAnsi" w:cstheme="minorHAnsi"/>
        </w:rPr>
        <w:t>Implementuje następujące mechanizmy optymalizacji ruchu:</w:t>
      </w:r>
    </w:p>
    <w:p w14:paraId="0B48EA38"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proofErr w:type="spellStart"/>
      <w:r w:rsidRPr="005E053B">
        <w:rPr>
          <w:rFonts w:asciiTheme="minorHAnsi" w:hAnsiTheme="minorHAnsi" w:cstheme="minorHAnsi"/>
        </w:rPr>
        <w:t>Load-balancing</w:t>
      </w:r>
      <w:proofErr w:type="spellEnd"/>
      <w:r w:rsidRPr="005E053B">
        <w:rPr>
          <w:rFonts w:asciiTheme="minorHAnsi" w:hAnsiTheme="minorHAnsi" w:cstheme="minorHAnsi"/>
        </w:rPr>
        <w:t xml:space="preserve"> pakietów dostosowany się do różnych warunków przesyłania (natłoku) w ramach środowiska opartego o ECMP,</w:t>
      </w:r>
    </w:p>
    <w:p w14:paraId="074E11F5"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proofErr w:type="spellStart"/>
      <w:r w:rsidRPr="005E053B">
        <w:rPr>
          <w:rFonts w:asciiTheme="minorHAnsi" w:hAnsiTheme="minorHAnsi" w:cstheme="minorHAnsi"/>
        </w:rPr>
        <w:t>Priorytetyzacja</w:t>
      </w:r>
      <w:proofErr w:type="spellEnd"/>
      <w:r w:rsidRPr="005E053B">
        <w:rPr>
          <w:rFonts w:asciiTheme="minorHAnsi" w:hAnsiTheme="minorHAnsi" w:cstheme="minorHAnsi"/>
        </w:rPr>
        <w:t xml:space="preserve"> połączeń.</w:t>
      </w:r>
    </w:p>
    <w:p w14:paraId="59138C8A" w14:textId="078AA7B4" w:rsidR="00C502D1" w:rsidRPr="005E053B" w:rsidRDefault="00C502D1" w:rsidP="706F6C49">
      <w:pPr>
        <w:pStyle w:val="Akapitzlist"/>
        <w:numPr>
          <w:ilvl w:val="0"/>
          <w:numId w:val="3"/>
        </w:numPr>
        <w:spacing w:after="200" w:line="276" w:lineRule="auto"/>
        <w:jc w:val="left"/>
        <w:rPr>
          <w:rFonts w:asciiTheme="minorHAnsi" w:hAnsiTheme="minorHAnsi" w:cstheme="minorHAnsi"/>
        </w:rPr>
      </w:pPr>
      <w:r w:rsidRPr="005E053B">
        <w:rPr>
          <w:rFonts w:asciiTheme="minorHAnsi" w:hAnsiTheme="minorHAnsi" w:cstheme="minorHAnsi"/>
        </w:rPr>
        <w:t>Aplikacja dbająca o stan infrastruktury SDN z następującą funkcjonalnością:</w:t>
      </w:r>
    </w:p>
    <w:p w14:paraId="5E036E3C" w14:textId="77777777" w:rsidR="00C502D1" w:rsidRPr="005E053B" w:rsidRDefault="00C502D1" w:rsidP="00C502D1">
      <w:pPr>
        <w:pStyle w:val="Akapitzlist"/>
        <w:numPr>
          <w:ilvl w:val="0"/>
          <w:numId w:val="18"/>
        </w:numPr>
        <w:spacing w:after="0" w:line="276" w:lineRule="auto"/>
        <w:rPr>
          <w:rFonts w:asciiTheme="minorHAnsi" w:hAnsiTheme="minorHAnsi" w:cstheme="minorHAnsi"/>
        </w:rPr>
      </w:pPr>
      <w:r w:rsidRPr="005E053B">
        <w:rPr>
          <w:rFonts w:asciiTheme="minorHAnsi" w:hAnsiTheme="minorHAnsi" w:cstheme="minorHAnsi"/>
        </w:rPr>
        <w:t>Analiza na bieżąco zdarzeń i logów celem identyfikacji znanych ostrzeżeń, ich wpływu na określone przełączniki urządzenia, oraz zalecenia dotyczące działań naprawczych</w:t>
      </w:r>
    </w:p>
    <w:p w14:paraId="44A8E769" w14:textId="77777777" w:rsidR="00C502D1" w:rsidRPr="005E053B" w:rsidRDefault="00C502D1" w:rsidP="00C502D1">
      <w:pPr>
        <w:pStyle w:val="Akapitzlist"/>
        <w:numPr>
          <w:ilvl w:val="0"/>
          <w:numId w:val="18"/>
        </w:numPr>
        <w:spacing w:after="0" w:line="276" w:lineRule="auto"/>
        <w:rPr>
          <w:rFonts w:asciiTheme="minorHAnsi" w:hAnsiTheme="minorHAnsi" w:cstheme="minorHAnsi"/>
        </w:rPr>
      </w:pPr>
      <w:r w:rsidRPr="005E053B">
        <w:rPr>
          <w:rFonts w:asciiTheme="minorHAnsi" w:hAnsiTheme="minorHAnsi" w:cstheme="minorHAnsi"/>
        </w:rPr>
        <w:t>informacje o błędach, podatnościach (PSIRT/CVE), zaleceniach producenta, poprawkach, EOL / EOS oprogramowania i sprzętu</w:t>
      </w:r>
    </w:p>
    <w:p w14:paraId="1EC28B67" w14:textId="77777777" w:rsidR="00C502D1" w:rsidRPr="005E053B" w:rsidRDefault="00C502D1" w:rsidP="00C502D1">
      <w:pPr>
        <w:pStyle w:val="Akapitzlist"/>
        <w:numPr>
          <w:ilvl w:val="0"/>
          <w:numId w:val="18"/>
        </w:numPr>
        <w:spacing w:after="0" w:line="276" w:lineRule="auto"/>
        <w:rPr>
          <w:rFonts w:asciiTheme="minorHAnsi" w:hAnsiTheme="minorHAnsi" w:cstheme="minorHAnsi"/>
        </w:rPr>
      </w:pPr>
      <w:r w:rsidRPr="005E053B">
        <w:rPr>
          <w:rFonts w:asciiTheme="minorHAnsi" w:hAnsiTheme="minorHAnsi" w:cstheme="minorHAnsi"/>
        </w:rPr>
        <w:t>Anomalie w konfiguracji – informacje o przekroczeniu przez konfiguracje zweryfikowanej skali</w:t>
      </w:r>
    </w:p>
    <w:p w14:paraId="286AA33F" w14:textId="77777777" w:rsidR="00C502D1" w:rsidRPr="005E053B" w:rsidRDefault="00C502D1" w:rsidP="00C502D1">
      <w:pPr>
        <w:pStyle w:val="Akapitzlist"/>
        <w:numPr>
          <w:ilvl w:val="0"/>
          <w:numId w:val="18"/>
        </w:numPr>
        <w:spacing w:after="0" w:line="276" w:lineRule="auto"/>
        <w:rPr>
          <w:rFonts w:asciiTheme="minorHAnsi" w:hAnsiTheme="minorHAnsi" w:cstheme="minorHAnsi"/>
        </w:rPr>
      </w:pPr>
      <w:r w:rsidRPr="005E053B">
        <w:rPr>
          <w:rFonts w:asciiTheme="minorHAnsi" w:hAnsiTheme="minorHAnsi" w:cstheme="minorHAnsi"/>
        </w:rPr>
        <w:t>Informacje o problemach w utwardzeniu platformy, niezgodnościach w warstwie zarządzania (np. w bazie danych konfiguracji)</w:t>
      </w:r>
    </w:p>
    <w:p w14:paraId="1E055D8A" w14:textId="77777777" w:rsidR="00C502D1" w:rsidRPr="005E053B" w:rsidRDefault="00C502D1" w:rsidP="00C502D1">
      <w:pPr>
        <w:pStyle w:val="Akapitzlist"/>
        <w:numPr>
          <w:ilvl w:val="0"/>
          <w:numId w:val="18"/>
        </w:numPr>
        <w:spacing w:after="0" w:line="276" w:lineRule="auto"/>
        <w:rPr>
          <w:rFonts w:asciiTheme="minorHAnsi" w:hAnsiTheme="minorHAnsi" w:cstheme="minorHAnsi"/>
        </w:rPr>
      </w:pPr>
      <w:r w:rsidRPr="005E053B">
        <w:rPr>
          <w:rFonts w:asciiTheme="minorHAnsi" w:hAnsiTheme="minorHAnsi" w:cstheme="minorHAnsi"/>
        </w:rPr>
        <w:t xml:space="preserve">Informacja o wpływie poprawek na dostępność systemu - czy aktualizacja oprogramowania będzie  bezprzerwowa lub nie / czy (nowy) sprzęt może obsługiwać istniejący zestaw funkcji i skalę </w:t>
      </w:r>
    </w:p>
    <w:p w14:paraId="4EE22CB5" w14:textId="77777777" w:rsidR="00C502D1" w:rsidRPr="005E053B" w:rsidRDefault="00C502D1" w:rsidP="00C502D1">
      <w:pPr>
        <w:pStyle w:val="Akapitzlist"/>
        <w:numPr>
          <w:ilvl w:val="0"/>
          <w:numId w:val="18"/>
        </w:numPr>
        <w:spacing w:after="0" w:line="276" w:lineRule="auto"/>
        <w:rPr>
          <w:rFonts w:asciiTheme="minorHAnsi" w:hAnsiTheme="minorHAnsi" w:cstheme="minorHAnsi"/>
        </w:rPr>
      </w:pPr>
      <w:r w:rsidRPr="005E053B">
        <w:rPr>
          <w:rFonts w:asciiTheme="minorHAnsi" w:hAnsiTheme="minorHAnsi" w:cstheme="minorHAnsi"/>
        </w:rPr>
        <w:t>Otwieranie zgłoszeń u dostawcy wraz ze wsparciem przygotowania i dostarczenia wymaganych logów.</w:t>
      </w:r>
    </w:p>
    <w:p w14:paraId="55D9F0B9" w14:textId="77777777" w:rsidR="00C502D1" w:rsidRPr="005E053B" w:rsidRDefault="00C502D1" w:rsidP="00C502D1">
      <w:pPr>
        <w:pStyle w:val="Akapitzlist"/>
        <w:numPr>
          <w:ilvl w:val="0"/>
          <w:numId w:val="18"/>
        </w:numPr>
        <w:spacing w:after="0" w:line="276" w:lineRule="auto"/>
        <w:rPr>
          <w:rFonts w:asciiTheme="minorHAnsi" w:hAnsiTheme="minorHAnsi" w:cstheme="minorHAnsi"/>
        </w:rPr>
      </w:pPr>
      <w:r w:rsidRPr="005E053B">
        <w:rPr>
          <w:rFonts w:asciiTheme="minorHAnsi" w:hAnsiTheme="minorHAnsi" w:cstheme="minorHAnsi"/>
        </w:rPr>
        <w:t>Aplikacja wspierająca analizę problemów w rozwiązaniu SDN:</w:t>
      </w:r>
    </w:p>
    <w:p w14:paraId="24F4C24C"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Analityka zdarzeń</w:t>
      </w:r>
    </w:p>
    <w:p w14:paraId="5CCEB653" w14:textId="77777777" w:rsidR="00C502D1" w:rsidRPr="005E053B" w:rsidRDefault="00C502D1" w:rsidP="00C502D1">
      <w:pPr>
        <w:pStyle w:val="Akapitzlist"/>
        <w:numPr>
          <w:ilvl w:val="0"/>
          <w:numId w:val="13"/>
        </w:numPr>
        <w:spacing w:after="0" w:line="276" w:lineRule="auto"/>
        <w:ind w:left="2127" w:hanging="284"/>
        <w:rPr>
          <w:rFonts w:asciiTheme="minorHAnsi" w:hAnsiTheme="minorHAnsi" w:cstheme="minorHAnsi"/>
        </w:rPr>
      </w:pPr>
      <w:r w:rsidRPr="005E053B">
        <w:rPr>
          <w:rFonts w:asciiTheme="minorHAnsi" w:hAnsiTheme="minorHAnsi" w:cstheme="minorHAnsi"/>
        </w:rPr>
        <w:t>Zbieranie danych: zmiany konfiguracji, zdarzenia i błędy w warstwie zarządzania</w:t>
      </w:r>
    </w:p>
    <w:p w14:paraId="01356A65" w14:textId="77777777" w:rsidR="00C502D1" w:rsidRPr="005E053B" w:rsidRDefault="00C502D1" w:rsidP="00C502D1">
      <w:pPr>
        <w:pStyle w:val="Akapitzlist"/>
        <w:numPr>
          <w:ilvl w:val="0"/>
          <w:numId w:val="13"/>
        </w:numPr>
        <w:spacing w:after="0" w:line="276" w:lineRule="auto"/>
        <w:ind w:left="2127" w:hanging="284"/>
        <w:rPr>
          <w:rFonts w:asciiTheme="minorHAnsi" w:hAnsiTheme="minorHAnsi" w:cstheme="minorHAnsi"/>
        </w:rPr>
      </w:pPr>
      <w:r w:rsidRPr="005E053B">
        <w:rPr>
          <w:rFonts w:asciiTheme="minorHAnsi" w:hAnsiTheme="minorHAnsi" w:cstheme="minorHAnsi"/>
        </w:rPr>
        <w:t>Analiza z wykorzystaniem AI/ML (uczenie maszynowe) celem określenia korelację między wszystkimi zmianami, zdarzeniami i błędami.</w:t>
      </w:r>
    </w:p>
    <w:p w14:paraId="793F48CE" w14:textId="77777777" w:rsidR="00C502D1" w:rsidRPr="005E053B" w:rsidRDefault="00C502D1" w:rsidP="00C502D1">
      <w:pPr>
        <w:pStyle w:val="Akapitzlist"/>
        <w:numPr>
          <w:ilvl w:val="0"/>
          <w:numId w:val="13"/>
        </w:numPr>
        <w:spacing w:after="0" w:line="276" w:lineRule="auto"/>
        <w:ind w:left="2127" w:hanging="284"/>
        <w:rPr>
          <w:rFonts w:asciiTheme="minorHAnsi" w:hAnsiTheme="minorHAnsi" w:cstheme="minorHAnsi"/>
        </w:rPr>
      </w:pPr>
      <w:r w:rsidRPr="005E053B">
        <w:rPr>
          <w:rFonts w:asciiTheme="minorHAnsi" w:hAnsiTheme="minorHAnsi" w:cstheme="minorHAnsi"/>
        </w:rPr>
        <w:t>Wykrywanie anomalii:  z wykorzystaniem AI/ML  detekcja nieoczekiwanych zdarzeń, w tym tych mających wpływ na przestoje.</w:t>
      </w:r>
    </w:p>
    <w:p w14:paraId="0BD8F5CF"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Wizualizacja wykorzystania zasobów, z podziałem na następujące kategorie:</w:t>
      </w:r>
    </w:p>
    <w:p w14:paraId="1D5AC5AA" w14:textId="77777777" w:rsidR="00C502D1" w:rsidRPr="005E053B" w:rsidRDefault="00C502D1" w:rsidP="00C502D1">
      <w:pPr>
        <w:pStyle w:val="Akapitzlist"/>
        <w:numPr>
          <w:ilvl w:val="0"/>
          <w:numId w:val="13"/>
        </w:numPr>
        <w:spacing w:after="0" w:line="276" w:lineRule="auto"/>
        <w:ind w:left="2127" w:hanging="284"/>
        <w:rPr>
          <w:rFonts w:asciiTheme="minorHAnsi" w:hAnsiTheme="minorHAnsi" w:cstheme="minorHAnsi"/>
        </w:rPr>
      </w:pPr>
      <w:r w:rsidRPr="005E053B">
        <w:rPr>
          <w:rFonts w:asciiTheme="minorHAnsi" w:hAnsiTheme="minorHAnsi" w:cstheme="minorHAnsi"/>
        </w:rPr>
        <w:t>Zasoby operacyjne: Wyświetla pojemność zasobów, które mają charakter dynamiczny i oczekuje się ich zmiany w krótkich odstępach czasu. Przykładami są trasy, adresy MAC, tablice zabezpieczeń (ACL) itp.</w:t>
      </w:r>
    </w:p>
    <w:p w14:paraId="3E5DDED4" w14:textId="77777777" w:rsidR="00C502D1" w:rsidRPr="005E053B" w:rsidRDefault="00C502D1" w:rsidP="00C502D1">
      <w:pPr>
        <w:pStyle w:val="Akapitzlist"/>
        <w:numPr>
          <w:ilvl w:val="0"/>
          <w:numId w:val="13"/>
        </w:numPr>
        <w:spacing w:after="0" w:line="276" w:lineRule="auto"/>
        <w:ind w:left="2127" w:hanging="284"/>
        <w:rPr>
          <w:rFonts w:asciiTheme="minorHAnsi" w:hAnsiTheme="minorHAnsi" w:cstheme="minorHAnsi"/>
        </w:rPr>
      </w:pPr>
      <w:r w:rsidRPr="005E053B">
        <w:rPr>
          <w:rFonts w:asciiTheme="minorHAnsi" w:hAnsiTheme="minorHAnsi" w:cstheme="minorHAnsi"/>
        </w:rPr>
        <w:t>Zasoby konfiguracyjne: Wyświetla wykorzystanie pojemności zasobów zależnych od konfiguracji, takich jak liczba VRF, VLAN, (mikro)segmentów itp.</w:t>
      </w:r>
    </w:p>
    <w:p w14:paraId="323A3D37" w14:textId="77777777" w:rsidR="00C502D1" w:rsidRPr="005E053B" w:rsidRDefault="00C502D1" w:rsidP="00C502D1">
      <w:pPr>
        <w:pStyle w:val="Akapitzlist"/>
        <w:numPr>
          <w:ilvl w:val="0"/>
          <w:numId w:val="13"/>
        </w:numPr>
        <w:spacing w:after="0" w:line="276" w:lineRule="auto"/>
        <w:ind w:left="2127" w:hanging="284"/>
        <w:rPr>
          <w:rFonts w:asciiTheme="minorHAnsi" w:hAnsiTheme="minorHAnsi" w:cstheme="minorHAnsi"/>
        </w:rPr>
      </w:pPr>
      <w:r w:rsidRPr="005E053B">
        <w:rPr>
          <w:rFonts w:asciiTheme="minorHAnsi" w:hAnsiTheme="minorHAnsi" w:cstheme="minorHAnsi"/>
        </w:rPr>
        <w:t>Zasoby sprzętowe: wykorzystanie ilości portów i przepustowość.</w:t>
      </w:r>
    </w:p>
    <w:p w14:paraId="7F4B246B"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Środowiskowe (temperatura, utylizacja CPU, RAM, prędkości wentylatorów itp.)</w:t>
      </w:r>
    </w:p>
    <w:p w14:paraId="00C11AFB" w14:textId="77777777" w:rsidR="00C502D1" w:rsidRPr="005E053B" w:rsidRDefault="00C502D1" w:rsidP="00C502D1">
      <w:pPr>
        <w:pStyle w:val="Akapitzlist"/>
        <w:numPr>
          <w:ilvl w:val="0"/>
          <w:numId w:val="9"/>
        </w:numPr>
        <w:spacing w:after="0" w:line="276" w:lineRule="auto"/>
        <w:ind w:left="1843" w:hanging="425"/>
        <w:contextualSpacing w:val="0"/>
        <w:rPr>
          <w:rFonts w:asciiTheme="minorHAnsi" w:hAnsiTheme="minorHAnsi" w:cstheme="minorHAnsi"/>
        </w:rPr>
      </w:pPr>
      <w:r w:rsidRPr="005E053B">
        <w:rPr>
          <w:rFonts w:asciiTheme="minorHAnsi" w:hAnsiTheme="minorHAnsi" w:cstheme="minorHAnsi"/>
        </w:rPr>
        <w:t xml:space="preserve">Analityka przepływów – celem identyfikacji anomalii sieciowych i ich źródeł w warstwie transmisji (data </w:t>
      </w:r>
      <w:proofErr w:type="spellStart"/>
      <w:r w:rsidRPr="005E053B">
        <w:rPr>
          <w:rFonts w:asciiTheme="minorHAnsi" w:hAnsiTheme="minorHAnsi" w:cstheme="minorHAnsi"/>
        </w:rPr>
        <w:t>plane</w:t>
      </w:r>
      <w:proofErr w:type="spellEnd"/>
      <w:r w:rsidRPr="005E053B">
        <w:rPr>
          <w:rFonts w:asciiTheme="minorHAnsi" w:hAnsiTheme="minorHAnsi" w:cstheme="minorHAnsi"/>
        </w:rPr>
        <w:t xml:space="preserve">). Wspierane anomalie: odrzucone pakiety, </w:t>
      </w:r>
      <w:r w:rsidRPr="005E053B">
        <w:rPr>
          <w:rFonts w:asciiTheme="minorHAnsi" w:hAnsiTheme="minorHAnsi" w:cstheme="minorHAnsi"/>
        </w:rPr>
        <w:lastRenderedPageBreak/>
        <w:t xml:space="preserve">opóźnienia, ruchy, przemieszczenia </w:t>
      </w:r>
      <w:proofErr w:type="spellStart"/>
      <w:r w:rsidRPr="005E053B">
        <w:rPr>
          <w:rFonts w:asciiTheme="minorHAnsi" w:hAnsiTheme="minorHAnsi" w:cstheme="minorHAnsi"/>
        </w:rPr>
        <w:t>workload</w:t>
      </w:r>
      <w:proofErr w:type="spellEnd"/>
      <w:r w:rsidRPr="005E053B">
        <w:rPr>
          <w:rFonts w:asciiTheme="minorHAnsi" w:hAnsiTheme="minorHAnsi" w:cstheme="minorHAnsi"/>
        </w:rPr>
        <w:t xml:space="preserve"> (MAC </w:t>
      </w:r>
      <w:proofErr w:type="spellStart"/>
      <w:r w:rsidRPr="005E053B">
        <w:rPr>
          <w:rFonts w:asciiTheme="minorHAnsi" w:hAnsiTheme="minorHAnsi" w:cstheme="minorHAnsi"/>
        </w:rPr>
        <w:t>itp</w:t>
      </w:r>
      <w:proofErr w:type="spellEnd"/>
      <w:r w:rsidRPr="005E053B">
        <w:rPr>
          <w:rFonts w:asciiTheme="minorHAnsi" w:hAnsiTheme="minorHAnsi" w:cstheme="minorHAnsi"/>
        </w:rPr>
        <w:t>), problemy z routingiem, odrzucone pakiety/ramki przez ACL.</w:t>
      </w:r>
    </w:p>
    <w:bookmarkEnd w:id="0"/>
    <w:p w14:paraId="0B34B746" w14:textId="77777777" w:rsidR="00C502D1" w:rsidRPr="005E053B" w:rsidRDefault="00C502D1" w:rsidP="00C502D1">
      <w:pPr>
        <w:spacing w:after="0" w:line="276" w:lineRule="auto"/>
        <w:rPr>
          <w:rFonts w:asciiTheme="minorHAnsi" w:hAnsiTheme="minorHAnsi" w:cstheme="minorHAnsi"/>
        </w:rPr>
      </w:pPr>
    </w:p>
    <w:p w14:paraId="254054B0" w14:textId="77777777" w:rsidR="00C15C9D" w:rsidRPr="005E053B" w:rsidRDefault="00C15C9D">
      <w:pPr>
        <w:tabs>
          <w:tab w:val="left" w:pos="6585"/>
        </w:tabs>
        <w:spacing w:line="276" w:lineRule="auto"/>
        <w:rPr>
          <w:rFonts w:asciiTheme="minorHAnsi" w:hAnsiTheme="minorHAnsi" w:cstheme="minorHAnsi"/>
        </w:rPr>
      </w:pPr>
    </w:p>
    <w:p w14:paraId="2FFDAE3B" w14:textId="77777777" w:rsidR="00C15C9D" w:rsidRPr="005E053B" w:rsidRDefault="00C15C9D">
      <w:pPr>
        <w:tabs>
          <w:tab w:val="left" w:pos="6585"/>
        </w:tabs>
        <w:spacing w:line="276" w:lineRule="auto"/>
        <w:rPr>
          <w:rFonts w:asciiTheme="minorHAnsi" w:hAnsiTheme="minorHAnsi" w:cstheme="minorHAnsi"/>
        </w:rPr>
      </w:pPr>
    </w:p>
    <w:p w14:paraId="3211E630" w14:textId="77777777" w:rsidR="00C15C9D" w:rsidRPr="005E053B" w:rsidRDefault="00C15C9D">
      <w:pPr>
        <w:tabs>
          <w:tab w:val="left" w:pos="6585"/>
        </w:tabs>
        <w:spacing w:line="276" w:lineRule="auto"/>
        <w:rPr>
          <w:rFonts w:asciiTheme="minorHAnsi" w:hAnsiTheme="minorHAnsi" w:cstheme="minorHAnsi"/>
        </w:rPr>
      </w:pPr>
    </w:p>
    <w:sectPr w:rsidR="00C15C9D" w:rsidRPr="005E053B" w:rsidSect="007F1A4D">
      <w:footerReference w:type="default" r:id="rId12"/>
      <w:headerReference w:type="first" r:id="rId13"/>
      <w:footerReference w:type="first" r:id="rId14"/>
      <w:pgSz w:w="11906" w:h="16838" w:code="9"/>
      <w:pgMar w:top="1418" w:right="1418" w:bottom="2529" w:left="1077" w:header="709" w:footer="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11CFA" w14:textId="77777777" w:rsidR="00E0596B" w:rsidRDefault="00E0596B">
      <w:pPr>
        <w:spacing w:after="0"/>
      </w:pPr>
      <w:r>
        <w:separator/>
      </w:r>
    </w:p>
  </w:endnote>
  <w:endnote w:type="continuationSeparator" w:id="0">
    <w:p w14:paraId="687A13ED" w14:textId="77777777" w:rsidR="00E0596B" w:rsidRDefault="00E0596B">
      <w:pPr>
        <w:spacing w:after="0"/>
      </w:pPr>
      <w:r>
        <w:continuationSeparator/>
      </w:r>
    </w:p>
  </w:endnote>
  <w:endnote w:type="continuationNotice" w:id="1">
    <w:p w14:paraId="017899F2" w14:textId="77777777" w:rsidR="00E0596B" w:rsidRDefault="00E059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474520"/>
      <w:docPartObj>
        <w:docPartGallery w:val="Page Numbers (Bottom of Page)"/>
        <w:docPartUnique/>
      </w:docPartObj>
    </w:sdtPr>
    <w:sdtEndPr>
      <w:rPr>
        <w:color w:val="005DA9"/>
        <w:sz w:val="16"/>
        <w:szCs w:val="16"/>
      </w:rPr>
    </w:sdtEndPr>
    <w:sdtContent>
      <w:p w14:paraId="1FD62C75" w14:textId="77777777" w:rsidR="007F1A4D" w:rsidRPr="00B57024" w:rsidRDefault="007F1A4D" w:rsidP="007F1A4D">
        <w:pPr>
          <w:pStyle w:val="Stopka"/>
          <w:tabs>
            <w:tab w:val="clear" w:pos="9072"/>
          </w:tabs>
          <w:spacing w:before="60" w:after="240"/>
          <w:ind w:right="74"/>
          <w:jc w:val="right"/>
          <w:rPr>
            <w:color w:val="005DA9"/>
            <w:sz w:val="16"/>
            <w:szCs w:val="16"/>
          </w:rPr>
        </w:pPr>
        <w:r w:rsidRPr="00B57024">
          <w:rPr>
            <w:noProof/>
            <w:color w:val="005DA9"/>
            <w:sz w:val="16"/>
            <w:szCs w:val="16"/>
          </w:rPr>
          <w:drawing>
            <wp:anchor distT="0" distB="0" distL="114300" distR="114300" simplePos="0" relativeHeight="251662340" behindDoc="0" locked="0" layoutInCell="1" allowOverlap="1" wp14:anchorId="104D0A20" wp14:editId="768A1E66">
              <wp:simplePos x="0" y="0"/>
              <wp:positionH relativeFrom="column">
                <wp:posOffset>6089848</wp:posOffset>
              </wp:positionH>
              <wp:positionV relativeFrom="paragraph">
                <wp:posOffset>-86723</wp:posOffset>
              </wp:positionV>
              <wp:extent cx="143999" cy="395999"/>
              <wp:effectExtent l="0" t="0" r="8890" b="4445"/>
              <wp:wrapNone/>
              <wp:docPr id="1264900475"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1">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660292" behindDoc="0" locked="0" layoutInCell="1" allowOverlap="1" wp14:anchorId="2BBD38C6" wp14:editId="1537D860">
                  <wp:simplePos x="0" y="0"/>
                  <wp:positionH relativeFrom="column">
                    <wp:posOffset>0</wp:posOffset>
                  </wp:positionH>
                  <wp:positionV relativeFrom="paragraph">
                    <wp:posOffset>92710</wp:posOffset>
                  </wp:positionV>
                  <wp:extent cx="3505835" cy="28800"/>
                  <wp:effectExtent l="0" t="0" r="0" b="9525"/>
                  <wp:wrapNone/>
                  <wp:docPr id="4" name="Prostokąt 4"/>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EF4FD52" id="Prostokąt 4" o:spid="_x0000_s1026" style="position:absolute;margin-left:0;margin-top:7.3pt;width:276.05pt;height:2.25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661316" behindDoc="0" locked="0" layoutInCell="1" allowOverlap="1" wp14:anchorId="1A74A98D" wp14:editId="0899556D">
                  <wp:simplePos x="0" y="0"/>
                  <wp:positionH relativeFrom="column">
                    <wp:posOffset>3488690</wp:posOffset>
                  </wp:positionH>
                  <wp:positionV relativeFrom="paragraph">
                    <wp:posOffset>92710</wp:posOffset>
                  </wp:positionV>
                  <wp:extent cx="1979930" cy="28800"/>
                  <wp:effectExtent l="0" t="0" r="1270" b="9525"/>
                  <wp:wrapNone/>
                  <wp:docPr id="7" name="Prostokąt 7"/>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9ABECEA" id="Prostokąt 7" o:spid="_x0000_s1026" style="position:absolute;margin-left:274.7pt;margin-top:7.3pt;width:155.9pt;height:2.25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1</w:t>
        </w:r>
        <w:r w:rsidRPr="00B57024">
          <w:rPr>
            <w:color w:val="005DA9"/>
            <w:sz w:val="16"/>
            <w:szCs w:val="16"/>
          </w:rPr>
          <w:fldChar w:fldCharType="end"/>
        </w:r>
      </w:p>
    </w:sdtContent>
  </w:sdt>
  <w:p w14:paraId="76744E9B" w14:textId="77777777" w:rsidR="007F1A4D" w:rsidRPr="00DC37A4" w:rsidRDefault="007F1A4D" w:rsidP="007F1A4D">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66F882CC" w14:textId="77777777" w:rsidR="007F1A4D" w:rsidRPr="00DC37A4" w:rsidRDefault="007F1A4D" w:rsidP="007F1A4D">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66BEBAED" w14:textId="77777777" w:rsidR="007F1A4D" w:rsidRDefault="007F1A4D" w:rsidP="007F1A4D">
    <w:pPr>
      <w:pStyle w:val="Stopka"/>
      <w:tabs>
        <w:tab w:val="clear" w:pos="4536"/>
        <w:tab w:val="clear" w:pos="9072"/>
        <w:tab w:val="left" w:pos="2450"/>
        <w:tab w:val="left" w:pos="5502"/>
        <w:tab w:val="left" w:pos="8647"/>
      </w:tabs>
      <w:rPr>
        <w:rFonts w:eastAsiaTheme="minorHAnsi" w:cs="Calibri"/>
        <w:sz w:val="16"/>
        <w:szCs w:val="16"/>
      </w:rPr>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p w14:paraId="3E1608BD" w14:textId="77777777" w:rsidR="007F1A4D" w:rsidRPr="00374D23" w:rsidRDefault="007F1A4D" w:rsidP="007F1A4D">
    <w:pPr>
      <w:pStyle w:val="Stopka"/>
      <w:tabs>
        <w:tab w:val="clear" w:pos="4536"/>
        <w:tab w:val="clear" w:pos="9072"/>
        <w:tab w:val="left" w:pos="2450"/>
        <w:tab w:val="left" w:pos="5502"/>
        <w:tab w:val="left" w:pos="8647"/>
      </w:tabs>
      <w:spacing w:before="120"/>
    </w:pPr>
    <w:r>
      <w:rPr>
        <w:rFonts w:eastAsiaTheme="minorHAnsi" w:cs="Calibri"/>
        <w:noProof/>
        <w:sz w:val="16"/>
        <w:szCs w:val="16"/>
      </w:rPr>
      <w:drawing>
        <wp:anchor distT="0" distB="0" distL="114300" distR="114300" simplePos="0" relativeHeight="251663364" behindDoc="0" locked="0" layoutInCell="1" allowOverlap="1" wp14:anchorId="7D6EE9D8" wp14:editId="230E0CF7">
          <wp:simplePos x="0" y="0"/>
          <wp:positionH relativeFrom="column">
            <wp:posOffset>-112395</wp:posOffset>
          </wp:positionH>
          <wp:positionV relativeFrom="paragraph">
            <wp:posOffset>93980</wp:posOffset>
          </wp:positionV>
          <wp:extent cx="1268095" cy="575945"/>
          <wp:effectExtent l="0" t="0" r="8255" b="0"/>
          <wp:wrapNone/>
          <wp:docPr id="2068810110" name="Obraz 3" descr="Logo Krajowy Plan Odbud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5441" name="Obraz 3" descr="Logo Krajowy Plan Odbudowy"/>
                  <pic:cNvPicPr/>
                </pic:nvPicPr>
                <pic:blipFill>
                  <a:blip r:embed="rId2">
                    <a:extLst>
                      <a:ext uri="{28A0092B-C50C-407E-A947-70E740481C1C}">
                        <a14:useLocalDpi xmlns:a14="http://schemas.microsoft.com/office/drawing/2010/main" val="0"/>
                      </a:ext>
                    </a:extLst>
                  </a:blip>
                  <a:stretch>
                    <a:fillRect/>
                  </a:stretch>
                </pic:blipFill>
                <pic:spPr>
                  <a:xfrm>
                    <a:off x="0" y="0"/>
                    <a:ext cx="1268095" cy="575945"/>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Calibri"/>
        <w:noProof/>
        <w:sz w:val="16"/>
        <w:szCs w:val="16"/>
      </w:rPr>
      <w:drawing>
        <wp:anchor distT="0" distB="0" distL="114300" distR="114300" simplePos="0" relativeHeight="251665412" behindDoc="0" locked="0" layoutInCell="1" allowOverlap="1" wp14:anchorId="6D141F31" wp14:editId="37FD953C">
          <wp:simplePos x="0" y="0"/>
          <wp:positionH relativeFrom="column">
            <wp:posOffset>3870960</wp:posOffset>
          </wp:positionH>
          <wp:positionV relativeFrom="paragraph">
            <wp:posOffset>90805</wp:posOffset>
          </wp:positionV>
          <wp:extent cx="1708567" cy="576000"/>
          <wp:effectExtent l="0" t="0" r="6350" b="0"/>
          <wp:wrapNone/>
          <wp:docPr id="4586801" name="Obraz 5" descr="Znak Sfinansowane przez Unię Europejską NextGenerati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30268" name="Obraz 5" descr="Znak Sfinansowane przez Unię Europejską NextGenerationEU"/>
                  <pic:cNvPicPr/>
                </pic:nvPicPr>
                <pic:blipFill>
                  <a:blip r:embed="rId3">
                    <a:extLst>
                      <a:ext uri="{28A0092B-C50C-407E-A947-70E740481C1C}">
                        <a14:useLocalDpi xmlns:a14="http://schemas.microsoft.com/office/drawing/2010/main" val="0"/>
                      </a:ext>
                    </a:extLst>
                  </a:blip>
                  <a:stretch>
                    <a:fillRect/>
                  </a:stretch>
                </pic:blipFill>
                <pic:spPr>
                  <a:xfrm>
                    <a:off x="0" y="0"/>
                    <a:ext cx="1708567" cy="576000"/>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Calibri"/>
        <w:noProof/>
        <w:sz w:val="16"/>
        <w:szCs w:val="16"/>
      </w:rPr>
      <w:drawing>
        <wp:anchor distT="0" distB="0" distL="114300" distR="114300" simplePos="0" relativeHeight="251664388" behindDoc="0" locked="0" layoutInCell="1" allowOverlap="1" wp14:anchorId="1652F125" wp14:editId="06F9E3D3">
          <wp:simplePos x="0" y="0"/>
          <wp:positionH relativeFrom="column">
            <wp:posOffset>1748790</wp:posOffset>
          </wp:positionH>
          <wp:positionV relativeFrom="paragraph">
            <wp:posOffset>90805</wp:posOffset>
          </wp:positionV>
          <wp:extent cx="1527695" cy="576000"/>
          <wp:effectExtent l="0" t="0" r="0" b="0"/>
          <wp:wrapNone/>
          <wp:docPr id="81277681" name="Obraz 4"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72232" name="Obraz 4" descr="Flaga i napis Rzeczpospolita Polska"/>
                  <pic:cNvPicPr/>
                </pic:nvPicPr>
                <pic:blipFill>
                  <a:blip r:embed="rId4">
                    <a:extLst>
                      <a:ext uri="{28A0092B-C50C-407E-A947-70E740481C1C}">
                        <a14:useLocalDpi xmlns:a14="http://schemas.microsoft.com/office/drawing/2010/main" val="0"/>
                      </a:ext>
                    </a:extLst>
                  </a:blip>
                  <a:stretch>
                    <a:fillRect/>
                  </a:stretch>
                </pic:blipFill>
                <pic:spPr>
                  <a:xfrm>
                    <a:off x="0" y="0"/>
                    <a:ext cx="1527695" cy="576000"/>
                  </a:xfrm>
                  <a:prstGeom prst="rect">
                    <a:avLst/>
                  </a:prstGeom>
                </pic:spPr>
              </pic:pic>
            </a:graphicData>
          </a:graphic>
          <wp14:sizeRelH relativeFrom="page">
            <wp14:pctWidth>0</wp14:pctWidth>
          </wp14:sizeRelH>
          <wp14:sizeRelV relativeFrom="page">
            <wp14:pctHeight>0</wp14:pctHeight>
          </wp14:sizeRelV>
        </wp:anchor>
      </w:drawing>
    </w:r>
  </w:p>
  <w:p w14:paraId="6E5A110D" w14:textId="77777777" w:rsidR="007F1A4D" w:rsidRPr="00B679E9" w:rsidRDefault="007F1A4D" w:rsidP="007F1A4D">
    <w:pPr>
      <w:pStyle w:val="Stopka"/>
    </w:pPr>
  </w:p>
  <w:p w14:paraId="5C67EBF5" w14:textId="6DD35686" w:rsidR="00C15C9D" w:rsidRPr="009313C9" w:rsidRDefault="00C15C9D">
    <w:pPr>
      <w:pStyle w:val="Stopka"/>
      <w:tabs>
        <w:tab w:val="clear" w:pos="4536"/>
        <w:tab w:val="left" w:pos="2450"/>
        <w:tab w:val="left" w:pos="550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725832"/>
      <w:docPartObj>
        <w:docPartGallery w:val="Page Numbers (Bottom of Page)"/>
        <w:docPartUnique/>
      </w:docPartObj>
    </w:sdtPr>
    <w:sdtEndPr>
      <w:rPr>
        <w:color w:val="0B5DAA"/>
        <w:sz w:val="16"/>
        <w:szCs w:val="16"/>
      </w:rPr>
    </w:sdtEndPr>
    <w:sdtContent>
      <w:p w14:paraId="3C0F51DD" w14:textId="77777777" w:rsidR="00C15C9D" w:rsidRPr="00350AB0" w:rsidRDefault="007C1B3D">
        <w:pPr>
          <w:pStyle w:val="Stopka"/>
          <w:tabs>
            <w:tab w:val="clear" w:pos="9072"/>
          </w:tabs>
          <w:spacing w:after="180"/>
          <w:ind w:right="7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58240" behindDoc="0" locked="0" layoutInCell="1" allowOverlap="1" wp14:anchorId="7EFCE790" wp14:editId="474C8882">
                  <wp:simplePos x="0" y="0"/>
                  <wp:positionH relativeFrom="page">
                    <wp:posOffset>683895</wp:posOffset>
                  </wp:positionH>
                  <wp:positionV relativeFrom="page">
                    <wp:posOffset>9234805</wp:posOffset>
                  </wp:positionV>
                  <wp:extent cx="3505835" cy="28575"/>
                  <wp:effectExtent l="0" t="0" r="0" b="9525"/>
                  <wp:wrapNone/>
                  <wp:docPr id="36" name="Prostokąt 36"/>
                  <wp:cNvGraphicFramePr/>
                  <a:graphic xmlns:a="http://schemas.openxmlformats.org/drawingml/2006/main">
                    <a:graphicData uri="http://schemas.microsoft.com/office/word/2010/wordprocessingShape">
                      <wps:wsp>
                        <wps:cNvSpPr/>
                        <wps:spPr>
                          <a:xfrm>
                            <a:off x="0" y="0"/>
                            <a:ext cx="3505835" cy="28575"/>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060EECB">
                <v:rect id="Prostokąt 36" style="height:2.25pt;margin-left:53.85pt;margin-top:727.15pt;mso-height-percent:0;mso-height-relative:margin;mso-position-horizontal-relative:page;mso-position-vertical-relative:page;mso-width-percent:0;mso-width-relative:margin;mso-wrap-distance-bottom:0;mso-wrap-distance-left:9pt;mso-wrap-distance-right:9pt;mso-wrap-distance-top:0;mso-wrap-style:square;position:absolute;v-text-anchor:middle;visibility:visible;width:276.05pt;z-index:251659264" o:spid="_x0000_s2051" fillcolor="#a0cc3d" stroked="f" strokeweight="1pt"/>
              </w:pict>
            </mc:Fallback>
          </mc:AlternateContent>
        </w:r>
        <w:r w:rsidRPr="00350AB0">
          <w:rPr>
            <w:b/>
            <w:bCs/>
            <w:noProof/>
            <w:color w:val="0B5DAA"/>
            <w:sz w:val="16"/>
            <w:szCs w:val="16"/>
          </w:rPr>
          <mc:AlternateContent>
            <mc:Choice Requires="wps">
              <w:drawing>
                <wp:anchor distT="0" distB="0" distL="114300" distR="114300" simplePos="0" relativeHeight="251658241" behindDoc="0" locked="0" layoutInCell="1" allowOverlap="1" wp14:anchorId="5E1DAD2E" wp14:editId="3389A244">
                  <wp:simplePos x="0" y="0"/>
                  <wp:positionH relativeFrom="page">
                    <wp:posOffset>4172585</wp:posOffset>
                  </wp:positionH>
                  <wp:positionV relativeFrom="page">
                    <wp:posOffset>9235136</wp:posOffset>
                  </wp:positionV>
                  <wp:extent cx="1979930" cy="28575"/>
                  <wp:effectExtent l="0" t="0" r="1270" b="9525"/>
                  <wp:wrapNone/>
                  <wp:docPr id="37" name="Prostokąt 37"/>
                  <wp:cNvGraphicFramePr/>
                  <a:graphic xmlns:a="http://schemas.openxmlformats.org/drawingml/2006/main">
                    <a:graphicData uri="http://schemas.microsoft.com/office/word/2010/wordprocessingShape">
                      <wps:wsp>
                        <wps:cNvSpPr/>
                        <wps:spPr>
                          <a:xfrm>
                            <a:off x="0" y="0"/>
                            <a:ext cx="1979930" cy="28575"/>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275FA5C">
                <v:rect id="Prostokąt 37" style="height:2.25pt;margin-left:328.55pt;margin-top:727.2pt;mso-height-percent:0;mso-height-relative:margin;mso-position-horizontal-relative:page;mso-position-vertical-relative:page;mso-width-percent:0;mso-width-relative:margin;mso-wrap-distance-bottom:0;mso-wrap-distance-left:9pt;mso-wrap-distance-right:9pt;mso-wrap-distance-top:0;mso-wrap-style:square;position:absolute;v-text-anchor:middle;visibility:visible;width:155.9pt;z-index:251661312" o:spid="_x0000_s2052" fillcolor="#0b5daa" stroked="f" strokeweight="1pt"/>
              </w:pict>
            </mc:Fallback>
          </mc:AlternateContent>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2</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2</w:t>
        </w:r>
        <w:r w:rsidRPr="00350AB0">
          <w:rPr>
            <w:color w:val="0B5DAA"/>
            <w:sz w:val="16"/>
            <w:szCs w:val="16"/>
          </w:rPr>
          <w:fldChar w:fldCharType="end"/>
        </w:r>
      </w:p>
    </w:sdtContent>
  </w:sdt>
  <w:p w14:paraId="32C45910" w14:textId="77777777" w:rsidR="00C15C9D" w:rsidRPr="00DC37A4" w:rsidRDefault="007C1B3D">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3199831F" w14:textId="77777777" w:rsidR="00C15C9D" w:rsidRPr="00DC37A4" w:rsidRDefault="007C1B3D">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6947FA9A" w14:textId="77777777" w:rsidR="00C15C9D" w:rsidRDefault="007C1B3D">
    <w:pPr>
      <w:pStyle w:val="Stopka"/>
      <w:tabs>
        <w:tab w:val="clear" w:pos="4536"/>
        <w:tab w:val="left" w:pos="2450"/>
        <w:tab w:val="left" w:pos="5502"/>
      </w:tabs>
    </w:pPr>
    <w:r>
      <w:rPr>
        <w:noProof/>
        <w:sz w:val="20"/>
        <w:szCs w:val="20"/>
      </w:rPr>
      <w:drawing>
        <wp:anchor distT="0" distB="0" distL="114300" distR="114300" simplePos="0" relativeHeight="251658243" behindDoc="0" locked="0" layoutInCell="1" allowOverlap="1" wp14:anchorId="4222DB67" wp14:editId="4E47C9F2">
          <wp:simplePos x="0" y="0"/>
          <wp:positionH relativeFrom="column">
            <wp:posOffset>-290195</wp:posOffset>
          </wp:positionH>
          <wp:positionV relativeFrom="paragraph">
            <wp:posOffset>279400</wp:posOffset>
          </wp:positionV>
          <wp:extent cx="5975985" cy="551815"/>
          <wp:effectExtent l="0" t="0" r="5715" b="635"/>
          <wp:wrapSquare wrapText="bothSides"/>
          <wp:docPr id="724082128" name="Obraz 72408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lka_CMYK (002).jpg"/>
                  <pic:cNvPicPr/>
                </pic:nvPicPr>
                <pic:blipFill>
                  <a:blip r:embed="rId1">
                    <a:extLst>
                      <a:ext uri="{28A0092B-C50C-407E-A947-70E740481C1C}">
                        <a14:useLocalDpi xmlns:a14="http://schemas.microsoft.com/office/drawing/2010/main" val="0"/>
                      </a:ext>
                    </a:extLst>
                  </a:blip>
                  <a:stretch>
                    <a:fillRect/>
                  </a:stretch>
                </pic:blipFill>
                <pic:spPr>
                  <a:xfrm>
                    <a:off x="0" y="0"/>
                    <a:ext cx="5975985" cy="551815"/>
                  </a:xfrm>
                  <a:prstGeom prst="rect">
                    <a:avLst/>
                  </a:prstGeom>
                </pic:spPr>
              </pic:pic>
            </a:graphicData>
          </a:graphic>
        </wp:anchor>
      </w:drawing>
    </w: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6AADB" w14:textId="77777777" w:rsidR="00E0596B" w:rsidRDefault="00E0596B">
      <w:pPr>
        <w:spacing w:after="0"/>
      </w:pPr>
      <w:r>
        <w:separator/>
      </w:r>
    </w:p>
  </w:footnote>
  <w:footnote w:type="continuationSeparator" w:id="0">
    <w:p w14:paraId="09988A2D" w14:textId="77777777" w:rsidR="00E0596B" w:rsidRDefault="00E0596B">
      <w:pPr>
        <w:spacing w:after="0"/>
      </w:pPr>
      <w:r>
        <w:continuationSeparator/>
      </w:r>
    </w:p>
  </w:footnote>
  <w:footnote w:type="continuationNotice" w:id="1">
    <w:p w14:paraId="71E2293A" w14:textId="77777777" w:rsidR="00E0596B" w:rsidRDefault="00E059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15E0" w14:textId="77777777" w:rsidR="00C15C9D" w:rsidRDefault="007C1B3D">
    <w:pPr>
      <w:pStyle w:val="Nagwek"/>
    </w:pPr>
    <w:r>
      <w:rPr>
        <w:noProof/>
      </w:rPr>
      <w:drawing>
        <wp:anchor distT="0" distB="0" distL="114300" distR="114300" simplePos="0" relativeHeight="251658242" behindDoc="0" locked="0" layoutInCell="1" allowOverlap="1" wp14:anchorId="2798FFAC" wp14:editId="33953AC8">
          <wp:simplePos x="0" y="0"/>
          <wp:positionH relativeFrom="page">
            <wp:posOffset>651510</wp:posOffset>
          </wp:positionH>
          <wp:positionV relativeFrom="page">
            <wp:posOffset>594360</wp:posOffset>
          </wp:positionV>
          <wp:extent cx="1926000" cy="532800"/>
          <wp:effectExtent l="0" t="0" r="0" b="635"/>
          <wp:wrapNone/>
          <wp:docPr id="273433450" name="Obraz 273433450"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3023"/>
    <w:multiLevelType w:val="hybridMultilevel"/>
    <w:tmpl w:val="BA7CB0E2"/>
    <w:lvl w:ilvl="0" w:tplc="66A67EF6">
      <w:start w:val="1"/>
      <w:numFmt w:val="decimal"/>
      <w:lvlText w:val="%1."/>
      <w:lvlJc w:val="left"/>
      <w:pPr>
        <w:ind w:left="1152" w:hanging="360"/>
      </w:pPr>
    </w:lvl>
    <w:lvl w:ilvl="1" w:tplc="211A514A">
      <w:start w:val="1"/>
      <w:numFmt w:val="lowerLetter"/>
      <w:lvlText w:val="%2."/>
      <w:lvlJc w:val="left"/>
      <w:pPr>
        <w:ind w:left="1872" w:hanging="360"/>
      </w:pPr>
    </w:lvl>
    <w:lvl w:ilvl="2" w:tplc="0B54E8B0">
      <w:start w:val="1"/>
      <w:numFmt w:val="lowerRoman"/>
      <w:lvlText w:val="%3."/>
      <w:lvlJc w:val="right"/>
      <w:pPr>
        <w:ind w:left="2592" w:hanging="180"/>
      </w:pPr>
    </w:lvl>
    <w:lvl w:ilvl="3" w:tplc="2C5648F8">
      <w:start w:val="1"/>
      <w:numFmt w:val="decimal"/>
      <w:lvlText w:val="%4."/>
      <w:lvlJc w:val="left"/>
      <w:pPr>
        <w:ind w:left="3312" w:hanging="360"/>
      </w:pPr>
    </w:lvl>
    <w:lvl w:ilvl="4" w:tplc="A6FCBE06">
      <w:start w:val="1"/>
      <w:numFmt w:val="lowerLetter"/>
      <w:lvlText w:val="%5."/>
      <w:lvlJc w:val="left"/>
      <w:pPr>
        <w:ind w:left="4032" w:hanging="360"/>
      </w:pPr>
    </w:lvl>
    <w:lvl w:ilvl="5" w:tplc="8FC85136">
      <w:start w:val="1"/>
      <w:numFmt w:val="lowerRoman"/>
      <w:lvlText w:val="%6."/>
      <w:lvlJc w:val="right"/>
      <w:pPr>
        <w:ind w:left="4752" w:hanging="180"/>
      </w:pPr>
    </w:lvl>
    <w:lvl w:ilvl="6" w:tplc="D718724A">
      <w:start w:val="1"/>
      <w:numFmt w:val="decimal"/>
      <w:lvlText w:val="%7."/>
      <w:lvlJc w:val="left"/>
      <w:pPr>
        <w:ind w:left="5472" w:hanging="360"/>
      </w:pPr>
    </w:lvl>
    <w:lvl w:ilvl="7" w:tplc="F86866B2">
      <w:start w:val="1"/>
      <w:numFmt w:val="lowerLetter"/>
      <w:lvlText w:val="%8."/>
      <w:lvlJc w:val="left"/>
      <w:pPr>
        <w:ind w:left="6192" w:hanging="360"/>
      </w:pPr>
    </w:lvl>
    <w:lvl w:ilvl="8" w:tplc="3886BA68">
      <w:start w:val="1"/>
      <w:numFmt w:val="lowerRoman"/>
      <w:lvlText w:val="%9."/>
      <w:lvlJc w:val="right"/>
      <w:pPr>
        <w:ind w:left="6912" w:hanging="180"/>
      </w:pPr>
    </w:lvl>
  </w:abstractNum>
  <w:abstractNum w:abstractNumId="1" w15:restartNumberingAfterBreak="0">
    <w:nsid w:val="01390604"/>
    <w:multiLevelType w:val="hybridMultilevel"/>
    <w:tmpl w:val="DE609074"/>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 w15:restartNumberingAfterBreak="0">
    <w:nsid w:val="017751C9"/>
    <w:multiLevelType w:val="hybridMultilevel"/>
    <w:tmpl w:val="96AE0D00"/>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 w15:restartNumberingAfterBreak="0">
    <w:nsid w:val="0185734A"/>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 w15:restartNumberingAfterBreak="0">
    <w:nsid w:val="01BC3B08"/>
    <w:multiLevelType w:val="hybridMultilevel"/>
    <w:tmpl w:val="BCE88994"/>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5" w15:restartNumberingAfterBreak="0">
    <w:nsid w:val="01BE0DFD"/>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 w15:restartNumberingAfterBreak="0">
    <w:nsid w:val="04B5390E"/>
    <w:multiLevelType w:val="hybridMultilevel"/>
    <w:tmpl w:val="2DBCCFA4"/>
    <w:lvl w:ilvl="0" w:tplc="B728F94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071E390C"/>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 w15:restartNumberingAfterBreak="0">
    <w:nsid w:val="07A442E1"/>
    <w:multiLevelType w:val="hybridMultilevel"/>
    <w:tmpl w:val="824C2016"/>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9" w15:restartNumberingAfterBreak="0">
    <w:nsid w:val="0AC01AF8"/>
    <w:multiLevelType w:val="hybridMultilevel"/>
    <w:tmpl w:val="9DA09E1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AC37D76"/>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 w15:restartNumberingAfterBreak="0">
    <w:nsid w:val="0BE6294F"/>
    <w:multiLevelType w:val="hybridMultilevel"/>
    <w:tmpl w:val="CC1E243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D3E3BC9"/>
    <w:multiLevelType w:val="hybridMultilevel"/>
    <w:tmpl w:val="824C2016"/>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3" w15:restartNumberingAfterBreak="0">
    <w:nsid w:val="0FF566AB"/>
    <w:multiLevelType w:val="hybridMultilevel"/>
    <w:tmpl w:val="FDCE67D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104028CD"/>
    <w:multiLevelType w:val="hybridMultilevel"/>
    <w:tmpl w:val="17B6095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0925C91"/>
    <w:multiLevelType w:val="hybridMultilevel"/>
    <w:tmpl w:val="015A38A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129C2C7B"/>
    <w:multiLevelType w:val="hybridMultilevel"/>
    <w:tmpl w:val="4D262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456146"/>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8" w15:restartNumberingAfterBreak="0">
    <w:nsid w:val="164F0CE0"/>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 w15:restartNumberingAfterBreak="0">
    <w:nsid w:val="178743F8"/>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 w15:restartNumberingAfterBreak="0">
    <w:nsid w:val="17E548FE"/>
    <w:multiLevelType w:val="hybridMultilevel"/>
    <w:tmpl w:val="2FBC9982"/>
    <w:lvl w:ilvl="0" w:tplc="966C2748">
      <w:start w:val="2"/>
      <w:numFmt w:val="decimal"/>
      <w:lvlText w:val="%1."/>
      <w:lvlJc w:val="left"/>
      <w:pPr>
        <w:ind w:left="1080" w:hanging="360"/>
      </w:pPr>
    </w:lvl>
    <w:lvl w:ilvl="1" w:tplc="72A005B6">
      <w:start w:val="1"/>
      <w:numFmt w:val="lowerLetter"/>
      <w:lvlText w:val="%2."/>
      <w:lvlJc w:val="left"/>
      <w:pPr>
        <w:ind w:left="1800" w:hanging="360"/>
      </w:pPr>
    </w:lvl>
    <w:lvl w:ilvl="2" w:tplc="850A65C0">
      <w:start w:val="1"/>
      <w:numFmt w:val="lowerRoman"/>
      <w:lvlText w:val="%3."/>
      <w:lvlJc w:val="right"/>
      <w:pPr>
        <w:ind w:left="2520" w:hanging="180"/>
      </w:pPr>
    </w:lvl>
    <w:lvl w:ilvl="3" w:tplc="D25A5740">
      <w:start w:val="1"/>
      <w:numFmt w:val="decimal"/>
      <w:lvlText w:val="%4."/>
      <w:lvlJc w:val="left"/>
      <w:pPr>
        <w:ind w:left="3240" w:hanging="360"/>
      </w:pPr>
    </w:lvl>
    <w:lvl w:ilvl="4" w:tplc="88FEFF48">
      <w:start w:val="1"/>
      <w:numFmt w:val="lowerLetter"/>
      <w:lvlText w:val="%5."/>
      <w:lvlJc w:val="left"/>
      <w:pPr>
        <w:ind w:left="3960" w:hanging="360"/>
      </w:pPr>
    </w:lvl>
    <w:lvl w:ilvl="5" w:tplc="3992E4FE">
      <w:start w:val="1"/>
      <w:numFmt w:val="lowerRoman"/>
      <w:lvlText w:val="%6."/>
      <w:lvlJc w:val="right"/>
      <w:pPr>
        <w:ind w:left="4680" w:hanging="180"/>
      </w:pPr>
    </w:lvl>
    <w:lvl w:ilvl="6" w:tplc="695AF9F0">
      <w:start w:val="1"/>
      <w:numFmt w:val="decimal"/>
      <w:lvlText w:val="%7."/>
      <w:lvlJc w:val="left"/>
      <w:pPr>
        <w:ind w:left="5400" w:hanging="360"/>
      </w:pPr>
    </w:lvl>
    <w:lvl w:ilvl="7" w:tplc="0C72B120">
      <w:start w:val="1"/>
      <w:numFmt w:val="lowerLetter"/>
      <w:lvlText w:val="%8."/>
      <w:lvlJc w:val="left"/>
      <w:pPr>
        <w:ind w:left="6120" w:hanging="360"/>
      </w:pPr>
    </w:lvl>
    <w:lvl w:ilvl="8" w:tplc="84427C1C">
      <w:start w:val="1"/>
      <w:numFmt w:val="lowerRoman"/>
      <w:lvlText w:val="%9."/>
      <w:lvlJc w:val="right"/>
      <w:pPr>
        <w:ind w:left="6840" w:hanging="180"/>
      </w:pPr>
    </w:lvl>
  </w:abstractNum>
  <w:abstractNum w:abstractNumId="21" w15:restartNumberingAfterBreak="0">
    <w:nsid w:val="18285A76"/>
    <w:multiLevelType w:val="hybridMultilevel"/>
    <w:tmpl w:val="7CBEE484"/>
    <w:lvl w:ilvl="0" w:tplc="1BFABF2C">
      <w:start w:val="1"/>
      <w:numFmt w:val="lowerLetter"/>
      <w:lvlText w:val="%1)"/>
      <w:lvlJc w:val="left"/>
      <w:pPr>
        <w:ind w:left="720" w:hanging="36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EE640E"/>
    <w:multiLevelType w:val="hybridMultilevel"/>
    <w:tmpl w:val="94784E7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C9115AC"/>
    <w:multiLevelType w:val="hybridMultilevel"/>
    <w:tmpl w:val="5874CDF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220265D5"/>
    <w:multiLevelType w:val="hybridMultilevel"/>
    <w:tmpl w:val="B516840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26425F93"/>
    <w:multiLevelType w:val="hybridMultilevel"/>
    <w:tmpl w:val="015A38A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269609B1"/>
    <w:multiLevelType w:val="hybridMultilevel"/>
    <w:tmpl w:val="F274175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6D745F3"/>
    <w:multiLevelType w:val="hybridMultilevel"/>
    <w:tmpl w:val="837C8DC2"/>
    <w:lvl w:ilvl="0" w:tplc="B1709AD4">
      <w:start w:val="1"/>
      <w:numFmt w:val="lowerLetter"/>
      <w:lvlText w:val="%1)"/>
      <w:lvlJc w:val="right"/>
      <w:pPr>
        <w:ind w:left="720" w:hanging="360"/>
      </w:pPr>
      <w:rPr>
        <w:rFonts w:asciiTheme="minorHAnsi" w:eastAsia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5F7C25"/>
    <w:multiLevelType w:val="hybridMultilevel"/>
    <w:tmpl w:val="824C2016"/>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9" w15:restartNumberingAfterBreak="0">
    <w:nsid w:val="294276A6"/>
    <w:multiLevelType w:val="hybridMultilevel"/>
    <w:tmpl w:val="5FD2621C"/>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2959677F"/>
    <w:multiLevelType w:val="hybridMultilevel"/>
    <w:tmpl w:val="5FD2621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2AE66F1A"/>
    <w:multiLevelType w:val="hybridMultilevel"/>
    <w:tmpl w:val="25A8012E"/>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2B081EDD"/>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2D960B8C"/>
    <w:multiLevelType w:val="hybridMultilevel"/>
    <w:tmpl w:val="0A5852D8"/>
    <w:lvl w:ilvl="0" w:tplc="1324CACA">
      <w:start w:val="1"/>
      <w:numFmt w:val="decimal"/>
      <w:lvlText w:val="%1."/>
      <w:lvlJc w:val="left"/>
      <w:pPr>
        <w:ind w:left="720" w:hanging="360"/>
      </w:pPr>
    </w:lvl>
    <w:lvl w:ilvl="1" w:tplc="51105E40">
      <w:start w:val="1"/>
      <w:numFmt w:val="lowerLetter"/>
      <w:lvlText w:val="%2."/>
      <w:lvlJc w:val="left"/>
      <w:pPr>
        <w:ind w:left="1440" w:hanging="360"/>
      </w:pPr>
    </w:lvl>
    <w:lvl w:ilvl="2" w:tplc="155E3DDC">
      <w:start w:val="1"/>
      <w:numFmt w:val="lowerRoman"/>
      <w:lvlText w:val="%3."/>
      <w:lvlJc w:val="right"/>
      <w:pPr>
        <w:ind w:left="2160" w:hanging="180"/>
      </w:pPr>
    </w:lvl>
    <w:lvl w:ilvl="3" w:tplc="8C062660">
      <w:start w:val="1"/>
      <w:numFmt w:val="decimal"/>
      <w:lvlText w:val="%4."/>
      <w:lvlJc w:val="left"/>
      <w:pPr>
        <w:ind w:left="2880" w:hanging="360"/>
      </w:pPr>
    </w:lvl>
    <w:lvl w:ilvl="4" w:tplc="B76C3AEC">
      <w:start w:val="1"/>
      <w:numFmt w:val="lowerLetter"/>
      <w:lvlText w:val="%5."/>
      <w:lvlJc w:val="left"/>
      <w:pPr>
        <w:ind w:left="3600" w:hanging="360"/>
      </w:pPr>
    </w:lvl>
    <w:lvl w:ilvl="5" w:tplc="C2B2D382">
      <w:start w:val="1"/>
      <w:numFmt w:val="lowerRoman"/>
      <w:lvlText w:val="%6."/>
      <w:lvlJc w:val="right"/>
      <w:pPr>
        <w:ind w:left="4320" w:hanging="180"/>
      </w:pPr>
    </w:lvl>
    <w:lvl w:ilvl="6" w:tplc="B7722BCE">
      <w:start w:val="1"/>
      <w:numFmt w:val="decimal"/>
      <w:lvlText w:val="%7."/>
      <w:lvlJc w:val="left"/>
      <w:pPr>
        <w:ind w:left="5040" w:hanging="360"/>
      </w:pPr>
    </w:lvl>
    <w:lvl w:ilvl="7" w:tplc="C48601FE">
      <w:start w:val="1"/>
      <w:numFmt w:val="lowerLetter"/>
      <w:lvlText w:val="%8."/>
      <w:lvlJc w:val="left"/>
      <w:pPr>
        <w:ind w:left="5760" w:hanging="360"/>
      </w:pPr>
    </w:lvl>
    <w:lvl w:ilvl="8" w:tplc="EFF07722">
      <w:start w:val="1"/>
      <w:numFmt w:val="lowerRoman"/>
      <w:lvlText w:val="%9."/>
      <w:lvlJc w:val="right"/>
      <w:pPr>
        <w:ind w:left="6480" w:hanging="180"/>
      </w:pPr>
    </w:lvl>
  </w:abstractNum>
  <w:abstractNum w:abstractNumId="34" w15:restartNumberingAfterBreak="0">
    <w:nsid w:val="313A3071"/>
    <w:multiLevelType w:val="hybridMultilevel"/>
    <w:tmpl w:val="824C2016"/>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5" w15:restartNumberingAfterBreak="0">
    <w:nsid w:val="3203687C"/>
    <w:multiLevelType w:val="hybridMultilevel"/>
    <w:tmpl w:val="7884FF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26B655F"/>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7" w15:restartNumberingAfterBreak="0">
    <w:nsid w:val="34FF4E49"/>
    <w:multiLevelType w:val="hybridMultilevel"/>
    <w:tmpl w:val="824C2016"/>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8" w15:restartNumberingAfterBreak="0">
    <w:nsid w:val="36202163"/>
    <w:multiLevelType w:val="hybridMultilevel"/>
    <w:tmpl w:val="3AEE3890"/>
    <w:lvl w:ilvl="0" w:tplc="CBC030F8">
      <w:start w:val="1"/>
      <w:numFmt w:val="lowerLetter"/>
      <w:lvlText w:val="%1)"/>
      <w:lvlJc w:val="left"/>
      <w:pPr>
        <w:ind w:left="720" w:hanging="360"/>
      </w:pPr>
    </w:lvl>
    <w:lvl w:ilvl="1" w:tplc="FF5E5714">
      <w:start w:val="1"/>
      <w:numFmt w:val="lowerLetter"/>
      <w:lvlText w:val="%2."/>
      <w:lvlJc w:val="left"/>
      <w:pPr>
        <w:ind w:left="1440" w:hanging="360"/>
      </w:pPr>
    </w:lvl>
    <w:lvl w:ilvl="2" w:tplc="1A963CB6">
      <w:start w:val="1"/>
      <w:numFmt w:val="lowerRoman"/>
      <w:lvlText w:val="%3."/>
      <w:lvlJc w:val="right"/>
      <w:pPr>
        <w:ind w:left="2160" w:hanging="180"/>
      </w:pPr>
    </w:lvl>
    <w:lvl w:ilvl="3" w:tplc="9A485CD8">
      <w:start w:val="1"/>
      <w:numFmt w:val="decimal"/>
      <w:lvlText w:val="%4."/>
      <w:lvlJc w:val="left"/>
      <w:pPr>
        <w:ind w:left="2880" w:hanging="360"/>
      </w:pPr>
    </w:lvl>
    <w:lvl w:ilvl="4" w:tplc="55BEF536">
      <w:start w:val="1"/>
      <w:numFmt w:val="lowerLetter"/>
      <w:lvlText w:val="%5."/>
      <w:lvlJc w:val="left"/>
      <w:pPr>
        <w:ind w:left="3600" w:hanging="360"/>
      </w:pPr>
    </w:lvl>
    <w:lvl w:ilvl="5" w:tplc="9E56E290">
      <w:start w:val="1"/>
      <w:numFmt w:val="lowerRoman"/>
      <w:lvlText w:val="%6."/>
      <w:lvlJc w:val="right"/>
      <w:pPr>
        <w:ind w:left="4320" w:hanging="180"/>
      </w:pPr>
    </w:lvl>
    <w:lvl w:ilvl="6" w:tplc="321E0364">
      <w:start w:val="1"/>
      <w:numFmt w:val="decimal"/>
      <w:lvlText w:val="%7."/>
      <w:lvlJc w:val="left"/>
      <w:pPr>
        <w:ind w:left="5040" w:hanging="360"/>
      </w:pPr>
    </w:lvl>
    <w:lvl w:ilvl="7" w:tplc="69A2D7D2">
      <w:start w:val="1"/>
      <w:numFmt w:val="lowerLetter"/>
      <w:lvlText w:val="%8."/>
      <w:lvlJc w:val="left"/>
      <w:pPr>
        <w:ind w:left="5760" w:hanging="360"/>
      </w:pPr>
    </w:lvl>
    <w:lvl w:ilvl="8" w:tplc="141008FA">
      <w:start w:val="1"/>
      <w:numFmt w:val="lowerRoman"/>
      <w:lvlText w:val="%9."/>
      <w:lvlJc w:val="right"/>
      <w:pPr>
        <w:ind w:left="6480" w:hanging="180"/>
      </w:pPr>
    </w:lvl>
  </w:abstractNum>
  <w:abstractNum w:abstractNumId="39" w15:restartNumberingAfterBreak="0">
    <w:nsid w:val="3997194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08C71C3"/>
    <w:multiLevelType w:val="hybridMultilevel"/>
    <w:tmpl w:val="7E9C9CF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4263C9D6"/>
    <w:multiLevelType w:val="multilevel"/>
    <w:tmpl w:val="90CA4322"/>
    <w:lvl w:ilvl="0">
      <w:start w:val="1"/>
      <w:numFmt w:val="decimal"/>
      <w:lvlText w:val="%1."/>
      <w:lvlJc w:val="left"/>
      <w:pPr>
        <w:ind w:left="1152" w:hanging="360"/>
      </w:pPr>
    </w:lvl>
    <w:lvl w:ilvl="1">
      <w:start w:val="1"/>
      <w:numFmt w:val="decimal"/>
      <w:lvlText w:val="%1.%2."/>
      <w:lvlJc w:val="left"/>
      <w:pPr>
        <w:ind w:left="1872" w:hanging="360"/>
      </w:pPr>
    </w:lvl>
    <w:lvl w:ilvl="2">
      <w:start w:val="1"/>
      <w:numFmt w:val="decimal"/>
      <w:lvlText w:val="%1.%2.%3."/>
      <w:lvlJc w:val="left"/>
      <w:pPr>
        <w:ind w:left="2592" w:hanging="180"/>
      </w:pPr>
    </w:lvl>
    <w:lvl w:ilvl="3">
      <w:start w:val="1"/>
      <w:numFmt w:val="decimal"/>
      <w:lvlText w:val="%1.%2.%3.%4."/>
      <w:lvlJc w:val="left"/>
      <w:pPr>
        <w:ind w:left="3312" w:hanging="360"/>
      </w:pPr>
    </w:lvl>
    <w:lvl w:ilvl="4">
      <w:start w:val="1"/>
      <w:numFmt w:val="decimal"/>
      <w:lvlText w:val="%1.%2.%3.%4.%5."/>
      <w:lvlJc w:val="left"/>
      <w:pPr>
        <w:ind w:left="4032" w:hanging="360"/>
      </w:pPr>
    </w:lvl>
    <w:lvl w:ilvl="5">
      <w:start w:val="1"/>
      <w:numFmt w:val="decimal"/>
      <w:lvlText w:val="%1.%2.%3.%4.%5.%6."/>
      <w:lvlJc w:val="left"/>
      <w:pPr>
        <w:ind w:left="4752" w:hanging="180"/>
      </w:pPr>
    </w:lvl>
    <w:lvl w:ilvl="6">
      <w:start w:val="1"/>
      <w:numFmt w:val="decimal"/>
      <w:lvlText w:val="%1.%2.%3.%4.%5.%6.%7."/>
      <w:lvlJc w:val="left"/>
      <w:pPr>
        <w:ind w:left="5472" w:hanging="360"/>
      </w:pPr>
    </w:lvl>
    <w:lvl w:ilvl="7">
      <w:start w:val="1"/>
      <w:numFmt w:val="decimal"/>
      <w:lvlText w:val="%1.%2.%3.%4.%5.%6.%7.%8."/>
      <w:lvlJc w:val="left"/>
      <w:pPr>
        <w:ind w:left="6192" w:hanging="360"/>
      </w:pPr>
    </w:lvl>
    <w:lvl w:ilvl="8">
      <w:start w:val="1"/>
      <w:numFmt w:val="decimal"/>
      <w:lvlText w:val="%1.%2.%3.%4.%5.%6.%7.%8.%9."/>
      <w:lvlJc w:val="left"/>
      <w:pPr>
        <w:ind w:left="6912" w:hanging="180"/>
      </w:pPr>
    </w:lvl>
  </w:abstractNum>
  <w:abstractNum w:abstractNumId="42" w15:restartNumberingAfterBreak="0">
    <w:nsid w:val="44E82DF8"/>
    <w:multiLevelType w:val="hybridMultilevel"/>
    <w:tmpl w:val="B516840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3" w15:restartNumberingAfterBreak="0">
    <w:nsid w:val="450755E9"/>
    <w:multiLevelType w:val="hybridMultilevel"/>
    <w:tmpl w:val="D05CEAC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45854906"/>
    <w:multiLevelType w:val="hybridMultilevel"/>
    <w:tmpl w:val="5EC8B29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459B035A"/>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6" w15:restartNumberingAfterBreak="0">
    <w:nsid w:val="48732298"/>
    <w:multiLevelType w:val="hybridMultilevel"/>
    <w:tmpl w:val="05B2BE66"/>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7" w15:restartNumberingAfterBreak="0">
    <w:nsid w:val="48AE0D8C"/>
    <w:multiLevelType w:val="hybridMultilevel"/>
    <w:tmpl w:val="AEE06E0C"/>
    <w:lvl w:ilvl="0" w:tplc="C7F0B93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4A1D711E"/>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9" w15:restartNumberingAfterBreak="0">
    <w:nsid w:val="4E8B6826"/>
    <w:multiLevelType w:val="hybridMultilevel"/>
    <w:tmpl w:val="7E9C9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05394C0"/>
    <w:multiLevelType w:val="hybridMultilevel"/>
    <w:tmpl w:val="DD86D748"/>
    <w:lvl w:ilvl="0" w:tplc="9C866858">
      <w:start w:val="1"/>
      <w:numFmt w:val="decimal"/>
      <w:lvlText w:val="%1."/>
      <w:lvlJc w:val="left"/>
      <w:pPr>
        <w:ind w:left="1080" w:hanging="360"/>
      </w:pPr>
    </w:lvl>
    <w:lvl w:ilvl="1" w:tplc="8D300C56">
      <w:start w:val="1"/>
      <w:numFmt w:val="lowerLetter"/>
      <w:lvlText w:val="%2."/>
      <w:lvlJc w:val="left"/>
      <w:pPr>
        <w:ind w:left="1800" w:hanging="360"/>
      </w:pPr>
    </w:lvl>
    <w:lvl w:ilvl="2" w:tplc="B43C179A">
      <w:start w:val="1"/>
      <w:numFmt w:val="lowerRoman"/>
      <w:lvlText w:val="%3."/>
      <w:lvlJc w:val="right"/>
      <w:pPr>
        <w:ind w:left="2520" w:hanging="180"/>
      </w:pPr>
    </w:lvl>
    <w:lvl w:ilvl="3" w:tplc="E676E7B6">
      <w:start w:val="1"/>
      <w:numFmt w:val="decimal"/>
      <w:lvlText w:val="%4."/>
      <w:lvlJc w:val="left"/>
      <w:pPr>
        <w:ind w:left="3240" w:hanging="360"/>
      </w:pPr>
    </w:lvl>
    <w:lvl w:ilvl="4" w:tplc="CF00B450">
      <w:start w:val="1"/>
      <w:numFmt w:val="lowerLetter"/>
      <w:lvlText w:val="%5."/>
      <w:lvlJc w:val="left"/>
      <w:pPr>
        <w:ind w:left="3960" w:hanging="360"/>
      </w:pPr>
    </w:lvl>
    <w:lvl w:ilvl="5" w:tplc="0E068174">
      <w:start w:val="1"/>
      <w:numFmt w:val="lowerRoman"/>
      <w:lvlText w:val="%6."/>
      <w:lvlJc w:val="right"/>
      <w:pPr>
        <w:ind w:left="4680" w:hanging="180"/>
      </w:pPr>
    </w:lvl>
    <w:lvl w:ilvl="6" w:tplc="E1B8CDC0">
      <w:start w:val="1"/>
      <w:numFmt w:val="decimal"/>
      <w:lvlText w:val="%7."/>
      <w:lvlJc w:val="left"/>
      <w:pPr>
        <w:ind w:left="5400" w:hanging="360"/>
      </w:pPr>
    </w:lvl>
    <w:lvl w:ilvl="7" w:tplc="CF2ED0DA">
      <w:start w:val="1"/>
      <w:numFmt w:val="lowerLetter"/>
      <w:lvlText w:val="%8."/>
      <w:lvlJc w:val="left"/>
      <w:pPr>
        <w:ind w:left="6120" w:hanging="360"/>
      </w:pPr>
    </w:lvl>
    <w:lvl w:ilvl="8" w:tplc="BAB8DEA2">
      <w:start w:val="1"/>
      <w:numFmt w:val="lowerRoman"/>
      <w:lvlText w:val="%9."/>
      <w:lvlJc w:val="right"/>
      <w:pPr>
        <w:ind w:left="6840" w:hanging="180"/>
      </w:pPr>
    </w:lvl>
  </w:abstractNum>
  <w:abstractNum w:abstractNumId="51" w15:restartNumberingAfterBreak="0">
    <w:nsid w:val="50FA3ECF"/>
    <w:multiLevelType w:val="hybridMultilevel"/>
    <w:tmpl w:val="AB5099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2" w15:restartNumberingAfterBreak="0">
    <w:nsid w:val="52927402"/>
    <w:multiLevelType w:val="hybridMultilevel"/>
    <w:tmpl w:val="824C2016"/>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3" w15:restartNumberingAfterBreak="0">
    <w:nsid w:val="53B768F6"/>
    <w:multiLevelType w:val="multilevel"/>
    <w:tmpl w:val="C450BB02"/>
    <w:lvl w:ilvl="0">
      <w:start w:val="1"/>
      <w:numFmt w:val="decimal"/>
      <w:lvlText w:val="%1."/>
      <w:lvlJc w:val="left"/>
      <w:pPr>
        <w:ind w:left="720" w:hanging="360"/>
      </w:pPr>
      <w:rPr>
        <w:rFonts w:ascii="Calibri" w:hAnsi="Calibri" w:hint="default"/>
        <w:b/>
        <w:i w:val="0"/>
        <w:color w:val="auto"/>
        <w:sz w:val="22"/>
      </w:rPr>
    </w:lvl>
    <w:lvl w:ilvl="1">
      <w:start w:val="1"/>
      <w:numFmt w:val="decimal"/>
      <w:isLgl/>
      <w:lvlText w:val="%1.%2."/>
      <w:lvlJc w:val="left"/>
      <w:pPr>
        <w:ind w:left="720" w:hanging="360"/>
      </w:pPr>
      <w:rPr>
        <w:rFonts w:asciiTheme="minorHAnsi" w:hAnsiTheme="minorHAnsi" w:cstheme="minorHAnsi"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60F3834"/>
    <w:multiLevelType w:val="hybridMultilevel"/>
    <w:tmpl w:val="A70AD10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15:restartNumberingAfterBreak="0">
    <w:nsid w:val="576B6C6D"/>
    <w:multiLevelType w:val="hybridMultilevel"/>
    <w:tmpl w:val="D05CEAC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5A220A8E"/>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7" w15:restartNumberingAfterBreak="0">
    <w:nsid w:val="5BBA2565"/>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8" w15:restartNumberingAfterBreak="0">
    <w:nsid w:val="6355F8DA"/>
    <w:multiLevelType w:val="hybridMultilevel"/>
    <w:tmpl w:val="10BC76E8"/>
    <w:lvl w:ilvl="0" w:tplc="1100734E">
      <w:start w:val="1"/>
      <w:numFmt w:val="decimal"/>
      <w:lvlText w:val="%1."/>
      <w:lvlJc w:val="left"/>
      <w:pPr>
        <w:ind w:left="1152" w:hanging="360"/>
      </w:pPr>
    </w:lvl>
    <w:lvl w:ilvl="1" w:tplc="0A48D6CC">
      <w:start w:val="1"/>
      <w:numFmt w:val="lowerLetter"/>
      <w:lvlText w:val="%2."/>
      <w:lvlJc w:val="left"/>
      <w:pPr>
        <w:ind w:left="1872" w:hanging="360"/>
      </w:pPr>
    </w:lvl>
    <w:lvl w:ilvl="2" w:tplc="08D2E1A8">
      <w:start w:val="1"/>
      <w:numFmt w:val="lowerRoman"/>
      <w:lvlText w:val="%3."/>
      <w:lvlJc w:val="right"/>
      <w:pPr>
        <w:ind w:left="2592" w:hanging="180"/>
      </w:pPr>
    </w:lvl>
    <w:lvl w:ilvl="3" w:tplc="91B09514">
      <w:start w:val="1"/>
      <w:numFmt w:val="decimal"/>
      <w:lvlText w:val="%4."/>
      <w:lvlJc w:val="left"/>
      <w:pPr>
        <w:ind w:left="3312" w:hanging="360"/>
      </w:pPr>
    </w:lvl>
    <w:lvl w:ilvl="4" w:tplc="BA1EC8CE">
      <w:start w:val="1"/>
      <w:numFmt w:val="lowerLetter"/>
      <w:lvlText w:val="%5."/>
      <w:lvlJc w:val="left"/>
      <w:pPr>
        <w:ind w:left="4032" w:hanging="360"/>
      </w:pPr>
    </w:lvl>
    <w:lvl w:ilvl="5" w:tplc="FB0A5BEC">
      <w:start w:val="1"/>
      <w:numFmt w:val="lowerRoman"/>
      <w:lvlText w:val="%6."/>
      <w:lvlJc w:val="right"/>
      <w:pPr>
        <w:ind w:left="4752" w:hanging="180"/>
      </w:pPr>
    </w:lvl>
    <w:lvl w:ilvl="6" w:tplc="BF34E5AA">
      <w:start w:val="1"/>
      <w:numFmt w:val="decimal"/>
      <w:lvlText w:val="%7."/>
      <w:lvlJc w:val="left"/>
      <w:pPr>
        <w:ind w:left="5472" w:hanging="360"/>
      </w:pPr>
    </w:lvl>
    <w:lvl w:ilvl="7" w:tplc="5C208C00">
      <w:start w:val="1"/>
      <w:numFmt w:val="lowerLetter"/>
      <w:lvlText w:val="%8."/>
      <w:lvlJc w:val="left"/>
      <w:pPr>
        <w:ind w:left="6192" w:hanging="360"/>
      </w:pPr>
    </w:lvl>
    <w:lvl w:ilvl="8" w:tplc="594AF0F6">
      <w:start w:val="1"/>
      <w:numFmt w:val="lowerRoman"/>
      <w:lvlText w:val="%9."/>
      <w:lvlJc w:val="right"/>
      <w:pPr>
        <w:ind w:left="6912" w:hanging="180"/>
      </w:pPr>
    </w:lvl>
  </w:abstractNum>
  <w:abstractNum w:abstractNumId="59" w15:restartNumberingAfterBreak="0">
    <w:nsid w:val="64DC1D17"/>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0" w15:restartNumberingAfterBreak="0">
    <w:nsid w:val="661F0411"/>
    <w:multiLevelType w:val="hybridMultilevel"/>
    <w:tmpl w:val="824C2016"/>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1" w15:restartNumberingAfterBreak="0">
    <w:nsid w:val="67C37E18"/>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2" w15:restartNumberingAfterBreak="0">
    <w:nsid w:val="68695A25"/>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3" w15:restartNumberingAfterBreak="0">
    <w:nsid w:val="68F41394"/>
    <w:multiLevelType w:val="hybridMultilevel"/>
    <w:tmpl w:val="55F27D28"/>
    <w:lvl w:ilvl="0" w:tplc="E68AF1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92D2855"/>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5" w15:restartNumberingAfterBreak="0">
    <w:nsid w:val="69E833A1"/>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6" w15:restartNumberingAfterBreak="0">
    <w:nsid w:val="6B0D0EDE"/>
    <w:multiLevelType w:val="hybridMultilevel"/>
    <w:tmpl w:val="5874CDFE"/>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7" w15:restartNumberingAfterBreak="0">
    <w:nsid w:val="6B420A5F"/>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8" w15:restartNumberingAfterBreak="0">
    <w:nsid w:val="71313DA9"/>
    <w:multiLevelType w:val="hybridMultilevel"/>
    <w:tmpl w:val="824C2016"/>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9" w15:restartNumberingAfterBreak="0">
    <w:nsid w:val="74704215"/>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0" w15:restartNumberingAfterBreak="0">
    <w:nsid w:val="74BA4F08"/>
    <w:multiLevelType w:val="hybridMultilevel"/>
    <w:tmpl w:val="94784E7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756AD411"/>
    <w:multiLevelType w:val="hybridMultilevel"/>
    <w:tmpl w:val="A45AC336"/>
    <w:lvl w:ilvl="0" w:tplc="855EFA52">
      <w:start w:val="1"/>
      <w:numFmt w:val="decimal"/>
      <w:lvlText w:val="%1."/>
      <w:lvlJc w:val="left"/>
      <w:pPr>
        <w:ind w:left="1080" w:hanging="360"/>
      </w:pPr>
    </w:lvl>
    <w:lvl w:ilvl="1" w:tplc="A6BE43D8">
      <w:start w:val="1"/>
      <w:numFmt w:val="lowerLetter"/>
      <w:lvlText w:val="%2."/>
      <w:lvlJc w:val="left"/>
      <w:pPr>
        <w:ind w:left="1800" w:hanging="360"/>
      </w:pPr>
    </w:lvl>
    <w:lvl w:ilvl="2" w:tplc="1A8E0A40">
      <w:start w:val="1"/>
      <w:numFmt w:val="lowerRoman"/>
      <w:lvlText w:val="%3."/>
      <w:lvlJc w:val="right"/>
      <w:pPr>
        <w:ind w:left="2520" w:hanging="180"/>
      </w:pPr>
    </w:lvl>
    <w:lvl w:ilvl="3" w:tplc="BC685110">
      <w:start w:val="1"/>
      <w:numFmt w:val="decimal"/>
      <w:lvlText w:val="%4."/>
      <w:lvlJc w:val="left"/>
      <w:pPr>
        <w:ind w:left="3240" w:hanging="360"/>
      </w:pPr>
    </w:lvl>
    <w:lvl w:ilvl="4" w:tplc="3F5C2212">
      <w:start w:val="1"/>
      <w:numFmt w:val="lowerLetter"/>
      <w:lvlText w:val="%5."/>
      <w:lvlJc w:val="left"/>
      <w:pPr>
        <w:ind w:left="3960" w:hanging="360"/>
      </w:pPr>
    </w:lvl>
    <w:lvl w:ilvl="5" w:tplc="5D420AD4">
      <w:start w:val="1"/>
      <w:numFmt w:val="lowerRoman"/>
      <w:lvlText w:val="%6."/>
      <w:lvlJc w:val="right"/>
      <w:pPr>
        <w:ind w:left="4680" w:hanging="180"/>
      </w:pPr>
    </w:lvl>
    <w:lvl w:ilvl="6" w:tplc="CD42EC80">
      <w:start w:val="1"/>
      <w:numFmt w:val="decimal"/>
      <w:lvlText w:val="%7."/>
      <w:lvlJc w:val="left"/>
      <w:pPr>
        <w:ind w:left="5400" w:hanging="360"/>
      </w:pPr>
    </w:lvl>
    <w:lvl w:ilvl="7" w:tplc="784A3D0A">
      <w:start w:val="1"/>
      <w:numFmt w:val="lowerLetter"/>
      <w:lvlText w:val="%8."/>
      <w:lvlJc w:val="left"/>
      <w:pPr>
        <w:ind w:left="6120" w:hanging="360"/>
      </w:pPr>
    </w:lvl>
    <w:lvl w:ilvl="8" w:tplc="268296BA">
      <w:start w:val="1"/>
      <w:numFmt w:val="lowerRoman"/>
      <w:lvlText w:val="%9."/>
      <w:lvlJc w:val="right"/>
      <w:pPr>
        <w:ind w:left="6840" w:hanging="180"/>
      </w:pPr>
    </w:lvl>
  </w:abstractNum>
  <w:abstractNum w:abstractNumId="72" w15:restartNumberingAfterBreak="0">
    <w:nsid w:val="76F55D62"/>
    <w:multiLevelType w:val="hybridMultilevel"/>
    <w:tmpl w:val="A8F2D81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79477880"/>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4" w15:restartNumberingAfterBreak="0">
    <w:nsid w:val="7C907C32"/>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5" w15:restartNumberingAfterBreak="0">
    <w:nsid w:val="7EB12128"/>
    <w:multiLevelType w:val="hybridMultilevel"/>
    <w:tmpl w:val="824C201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6" w15:restartNumberingAfterBreak="0">
    <w:nsid w:val="7FE66885"/>
    <w:multiLevelType w:val="hybridMultilevel"/>
    <w:tmpl w:val="05B2BE6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097024199">
    <w:abstractNumId w:val="50"/>
  </w:num>
  <w:num w:numId="2" w16cid:durableId="618680253">
    <w:abstractNumId w:val="0"/>
  </w:num>
  <w:num w:numId="3" w16cid:durableId="1665743755">
    <w:abstractNumId w:val="20"/>
  </w:num>
  <w:num w:numId="4" w16cid:durableId="1045107564">
    <w:abstractNumId w:val="71"/>
  </w:num>
  <w:num w:numId="5" w16cid:durableId="1176461810">
    <w:abstractNumId w:val="41"/>
  </w:num>
  <w:num w:numId="6" w16cid:durableId="1176310422">
    <w:abstractNumId w:val="58"/>
  </w:num>
  <w:num w:numId="7" w16cid:durableId="9475437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16362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0683848">
    <w:abstractNumId w:val="47"/>
  </w:num>
  <w:num w:numId="10" w16cid:durableId="2024357725">
    <w:abstractNumId w:val="6"/>
  </w:num>
  <w:num w:numId="11" w16cid:durableId="1576085087">
    <w:abstractNumId w:val="39"/>
  </w:num>
  <w:num w:numId="12" w16cid:durableId="1834686007">
    <w:abstractNumId w:val="21"/>
  </w:num>
  <w:num w:numId="13" w16cid:durableId="696661808">
    <w:abstractNumId w:val="31"/>
  </w:num>
  <w:num w:numId="14" w16cid:durableId="2008752138">
    <w:abstractNumId w:val="67"/>
  </w:num>
  <w:num w:numId="15" w16cid:durableId="919945923">
    <w:abstractNumId w:val="74"/>
  </w:num>
  <w:num w:numId="16" w16cid:durableId="1618372635">
    <w:abstractNumId w:val="10"/>
  </w:num>
  <w:num w:numId="17" w16cid:durableId="1795903861">
    <w:abstractNumId w:val="7"/>
  </w:num>
  <w:num w:numId="18" w16cid:durableId="1834955689">
    <w:abstractNumId w:val="62"/>
  </w:num>
  <w:num w:numId="19" w16cid:durableId="463888415">
    <w:abstractNumId w:val="27"/>
  </w:num>
  <w:num w:numId="20" w16cid:durableId="396054545">
    <w:abstractNumId w:val="5"/>
  </w:num>
  <w:num w:numId="21" w16cid:durableId="809907540">
    <w:abstractNumId w:val="36"/>
  </w:num>
  <w:num w:numId="22" w16cid:durableId="1384210113">
    <w:abstractNumId w:val="73"/>
  </w:num>
  <w:num w:numId="23" w16cid:durableId="1084910342">
    <w:abstractNumId w:val="17"/>
  </w:num>
  <w:num w:numId="24" w16cid:durableId="339546615">
    <w:abstractNumId w:val="48"/>
  </w:num>
  <w:num w:numId="25" w16cid:durableId="607004730">
    <w:abstractNumId w:val="61"/>
  </w:num>
  <w:num w:numId="26" w16cid:durableId="1282959634">
    <w:abstractNumId w:val="57"/>
  </w:num>
  <w:num w:numId="27" w16cid:durableId="2026469693">
    <w:abstractNumId w:val="75"/>
  </w:num>
  <w:num w:numId="28" w16cid:durableId="1994218712">
    <w:abstractNumId w:val="18"/>
  </w:num>
  <w:num w:numId="29" w16cid:durableId="1122267650">
    <w:abstractNumId w:val="59"/>
  </w:num>
  <w:num w:numId="30" w16cid:durableId="1622608803">
    <w:abstractNumId w:val="64"/>
  </w:num>
  <w:num w:numId="31" w16cid:durableId="321466924">
    <w:abstractNumId w:val="45"/>
  </w:num>
  <w:num w:numId="32" w16cid:durableId="1346517540">
    <w:abstractNumId w:val="65"/>
  </w:num>
  <w:num w:numId="33" w16cid:durableId="730928851">
    <w:abstractNumId w:val="69"/>
  </w:num>
  <w:num w:numId="34" w16cid:durableId="13461610">
    <w:abstractNumId w:val="3"/>
  </w:num>
  <w:num w:numId="35" w16cid:durableId="2108229297">
    <w:abstractNumId w:val="19"/>
  </w:num>
  <w:num w:numId="36" w16cid:durableId="661323848">
    <w:abstractNumId w:val="32"/>
  </w:num>
  <w:num w:numId="37" w16cid:durableId="1057826761">
    <w:abstractNumId w:val="56"/>
  </w:num>
  <w:num w:numId="38" w16cid:durableId="516768938">
    <w:abstractNumId w:val="63"/>
  </w:num>
  <w:num w:numId="39" w16cid:durableId="1921214406">
    <w:abstractNumId w:val="53"/>
  </w:num>
  <w:num w:numId="40" w16cid:durableId="900751739">
    <w:abstractNumId w:val="2"/>
  </w:num>
  <w:num w:numId="41" w16cid:durableId="273709372">
    <w:abstractNumId w:val="54"/>
  </w:num>
  <w:num w:numId="42" w16cid:durableId="2086410498">
    <w:abstractNumId w:val="28"/>
  </w:num>
  <w:num w:numId="43" w16cid:durableId="2101832014">
    <w:abstractNumId w:val="30"/>
  </w:num>
  <w:num w:numId="44" w16cid:durableId="1085498346">
    <w:abstractNumId w:val="51"/>
  </w:num>
  <w:num w:numId="45" w16cid:durableId="62528257">
    <w:abstractNumId w:val="35"/>
  </w:num>
  <w:num w:numId="46" w16cid:durableId="424880699">
    <w:abstractNumId w:val="44"/>
  </w:num>
  <w:num w:numId="47" w16cid:durableId="2042321018">
    <w:abstractNumId w:val="76"/>
  </w:num>
  <w:num w:numId="48" w16cid:durableId="1061752309">
    <w:abstractNumId w:val="15"/>
  </w:num>
  <w:num w:numId="49" w16cid:durableId="66155417">
    <w:abstractNumId w:val="1"/>
  </w:num>
  <w:num w:numId="50" w16cid:durableId="1137993808">
    <w:abstractNumId w:val="23"/>
  </w:num>
  <w:num w:numId="51" w16cid:durableId="1342857631">
    <w:abstractNumId w:val="49"/>
  </w:num>
  <w:num w:numId="52" w16cid:durableId="251469821">
    <w:abstractNumId w:val="55"/>
  </w:num>
  <w:num w:numId="53" w16cid:durableId="1453935531">
    <w:abstractNumId w:val="24"/>
  </w:num>
  <w:num w:numId="54" w16cid:durableId="989097364">
    <w:abstractNumId w:val="11"/>
  </w:num>
  <w:num w:numId="55" w16cid:durableId="2081176777">
    <w:abstractNumId w:val="22"/>
  </w:num>
  <w:num w:numId="56" w16cid:durableId="711537217">
    <w:abstractNumId w:val="16"/>
  </w:num>
  <w:num w:numId="57" w16cid:durableId="420614072">
    <w:abstractNumId w:val="29"/>
  </w:num>
  <w:num w:numId="58" w16cid:durableId="1684866700">
    <w:abstractNumId w:val="46"/>
  </w:num>
  <w:num w:numId="59" w16cid:durableId="1686637045">
    <w:abstractNumId w:val="25"/>
  </w:num>
  <w:num w:numId="60" w16cid:durableId="359285494">
    <w:abstractNumId w:val="66"/>
  </w:num>
  <w:num w:numId="61" w16cid:durableId="265506662">
    <w:abstractNumId w:val="40"/>
  </w:num>
  <w:num w:numId="62" w16cid:durableId="624510200">
    <w:abstractNumId w:val="43"/>
  </w:num>
  <w:num w:numId="63" w16cid:durableId="1173715812">
    <w:abstractNumId w:val="42"/>
  </w:num>
  <w:num w:numId="64" w16cid:durableId="948438098">
    <w:abstractNumId w:val="60"/>
  </w:num>
  <w:num w:numId="65" w16cid:durableId="556432485">
    <w:abstractNumId w:val="70"/>
  </w:num>
  <w:num w:numId="66" w16cid:durableId="21252083">
    <w:abstractNumId w:val="4"/>
  </w:num>
  <w:num w:numId="67" w16cid:durableId="2101749969">
    <w:abstractNumId w:val="13"/>
  </w:num>
  <w:num w:numId="68" w16cid:durableId="1038163372">
    <w:abstractNumId w:val="9"/>
  </w:num>
  <w:num w:numId="69" w16cid:durableId="689524654">
    <w:abstractNumId w:val="34"/>
  </w:num>
  <w:num w:numId="70" w16cid:durableId="1800223410">
    <w:abstractNumId w:val="14"/>
  </w:num>
  <w:num w:numId="71" w16cid:durableId="2029023120">
    <w:abstractNumId w:val="26"/>
  </w:num>
  <w:num w:numId="72" w16cid:durableId="1086613624">
    <w:abstractNumId w:val="68"/>
  </w:num>
  <w:num w:numId="73" w16cid:durableId="1863519117">
    <w:abstractNumId w:val="8"/>
  </w:num>
  <w:num w:numId="74" w16cid:durableId="333649190">
    <w:abstractNumId w:val="37"/>
  </w:num>
  <w:num w:numId="75" w16cid:durableId="1354721664">
    <w:abstractNumId w:val="52"/>
  </w:num>
  <w:num w:numId="76" w16cid:durableId="967320947">
    <w:abstractNumId w:val="72"/>
  </w:num>
  <w:num w:numId="77" w16cid:durableId="13078601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D1"/>
    <w:rsid w:val="000058D4"/>
    <w:rsid w:val="00011EE1"/>
    <w:rsid w:val="0004436E"/>
    <w:rsid w:val="0006561B"/>
    <w:rsid w:val="000A0874"/>
    <w:rsid w:val="000C1F58"/>
    <w:rsid w:val="000D33FC"/>
    <w:rsid w:val="000D6D1D"/>
    <w:rsid w:val="000E0F8B"/>
    <w:rsid w:val="000F2A9A"/>
    <w:rsid w:val="000F363A"/>
    <w:rsid w:val="00105019"/>
    <w:rsid w:val="00147C2F"/>
    <w:rsid w:val="0018763B"/>
    <w:rsid w:val="00191839"/>
    <w:rsid w:val="001D27DE"/>
    <w:rsid w:val="00210FC7"/>
    <w:rsid w:val="00227338"/>
    <w:rsid w:val="00234D21"/>
    <w:rsid w:val="0026758C"/>
    <w:rsid w:val="002A5BFF"/>
    <w:rsid w:val="002F3CF4"/>
    <w:rsid w:val="002F6AD9"/>
    <w:rsid w:val="00313533"/>
    <w:rsid w:val="003171F3"/>
    <w:rsid w:val="00341E73"/>
    <w:rsid w:val="003438C6"/>
    <w:rsid w:val="0034568C"/>
    <w:rsid w:val="00357E01"/>
    <w:rsid w:val="003604C3"/>
    <w:rsid w:val="00366A2B"/>
    <w:rsid w:val="003850A0"/>
    <w:rsid w:val="003C20FC"/>
    <w:rsid w:val="003D327C"/>
    <w:rsid w:val="003D44EA"/>
    <w:rsid w:val="003D7E84"/>
    <w:rsid w:val="003F3774"/>
    <w:rsid w:val="00407EA4"/>
    <w:rsid w:val="00410B40"/>
    <w:rsid w:val="004333E9"/>
    <w:rsid w:val="004615F0"/>
    <w:rsid w:val="004A5510"/>
    <w:rsid w:val="004D65DA"/>
    <w:rsid w:val="004E1315"/>
    <w:rsid w:val="004E65AA"/>
    <w:rsid w:val="004E7C7C"/>
    <w:rsid w:val="004F51E3"/>
    <w:rsid w:val="00504529"/>
    <w:rsid w:val="00514E53"/>
    <w:rsid w:val="0053277A"/>
    <w:rsid w:val="00551592"/>
    <w:rsid w:val="00591FD2"/>
    <w:rsid w:val="005D7BE9"/>
    <w:rsid w:val="005E053B"/>
    <w:rsid w:val="005E6D36"/>
    <w:rsid w:val="00607AF1"/>
    <w:rsid w:val="0061618A"/>
    <w:rsid w:val="00643D88"/>
    <w:rsid w:val="00653A28"/>
    <w:rsid w:val="00670C90"/>
    <w:rsid w:val="006A2C2E"/>
    <w:rsid w:val="006B27A9"/>
    <w:rsid w:val="006D3076"/>
    <w:rsid w:val="006E397D"/>
    <w:rsid w:val="00706C4F"/>
    <w:rsid w:val="00741A42"/>
    <w:rsid w:val="00762F4E"/>
    <w:rsid w:val="007679A9"/>
    <w:rsid w:val="007778A1"/>
    <w:rsid w:val="007872F2"/>
    <w:rsid w:val="007A77DB"/>
    <w:rsid w:val="007B6FF1"/>
    <w:rsid w:val="007C1B3D"/>
    <w:rsid w:val="007C412F"/>
    <w:rsid w:val="007E4147"/>
    <w:rsid w:val="007F1A4D"/>
    <w:rsid w:val="00801AC2"/>
    <w:rsid w:val="00806B21"/>
    <w:rsid w:val="00846D74"/>
    <w:rsid w:val="0085127F"/>
    <w:rsid w:val="00861CB5"/>
    <w:rsid w:val="00866BCB"/>
    <w:rsid w:val="008D3994"/>
    <w:rsid w:val="008E0426"/>
    <w:rsid w:val="00903AD0"/>
    <w:rsid w:val="0097239D"/>
    <w:rsid w:val="0097681D"/>
    <w:rsid w:val="009A4E39"/>
    <w:rsid w:val="009B0F08"/>
    <w:rsid w:val="009B5CAB"/>
    <w:rsid w:val="009D1C5C"/>
    <w:rsid w:val="009D425B"/>
    <w:rsid w:val="009F1684"/>
    <w:rsid w:val="00A0795D"/>
    <w:rsid w:val="00A108C2"/>
    <w:rsid w:val="00A22732"/>
    <w:rsid w:val="00A345D0"/>
    <w:rsid w:val="00AC4ADF"/>
    <w:rsid w:val="00AC4F69"/>
    <w:rsid w:val="00AD6824"/>
    <w:rsid w:val="00AF40E2"/>
    <w:rsid w:val="00B04EAB"/>
    <w:rsid w:val="00B21E9E"/>
    <w:rsid w:val="00B36934"/>
    <w:rsid w:val="00B405E6"/>
    <w:rsid w:val="00B43812"/>
    <w:rsid w:val="00B56193"/>
    <w:rsid w:val="00B65E17"/>
    <w:rsid w:val="00B744AD"/>
    <w:rsid w:val="00B963BE"/>
    <w:rsid w:val="00BA2674"/>
    <w:rsid w:val="00BA2AD3"/>
    <w:rsid w:val="00BA7ABC"/>
    <w:rsid w:val="00BB17F0"/>
    <w:rsid w:val="00BC763E"/>
    <w:rsid w:val="00BC78FB"/>
    <w:rsid w:val="00BF1EC2"/>
    <w:rsid w:val="00C02269"/>
    <w:rsid w:val="00C13A9E"/>
    <w:rsid w:val="00C15C81"/>
    <w:rsid w:val="00C15C9D"/>
    <w:rsid w:val="00C34A02"/>
    <w:rsid w:val="00C502D1"/>
    <w:rsid w:val="00C946CD"/>
    <w:rsid w:val="00CC6FC7"/>
    <w:rsid w:val="00CD090E"/>
    <w:rsid w:val="00CE5BB9"/>
    <w:rsid w:val="00D14D89"/>
    <w:rsid w:val="00D36624"/>
    <w:rsid w:val="00D42E83"/>
    <w:rsid w:val="00D741CD"/>
    <w:rsid w:val="00D80A53"/>
    <w:rsid w:val="00D9154C"/>
    <w:rsid w:val="00DA6AE4"/>
    <w:rsid w:val="00DC4BCD"/>
    <w:rsid w:val="00DE39A8"/>
    <w:rsid w:val="00E0596B"/>
    <w:rsid w:val="00E07ED9"/>
    <w:rsid w:val="00E25537"/>
    <w:rsid w:val="00E25BD6"/>
    <w:rsid w:val="00E33CC8"/>
    <w:rsid w:val="00E91D29"/>
    <w:rsid w:val="00E92FCC"/>
    <w:rsid w:val="00EA384A"/>
    <w:rsid w:val="00F07D51"/>
    <w:rsid w:val="00F100A0"/>
    <w:rsid w:val="00F13493"/>
    <w:rsid w:val="00F409D5"/>
    <w:rsid w:val="00F409E2"/>
    <w:rsid w:val="00F42A80"/>
    <w:rsid w:val="00F81B4D"/>
    <w:rsid w:val="00FA2D91"/>
    <w:rsid w:val="01EFFB3F"/>
    <w:rsid w:val="07402566"/>
    <w:rsid w:val="0C8648D5"/>
    <w:rsid w:val="0CF5D6D1"/>
    <w:rsid w:val="0DA20546"/>
    <w:rsid w:val="0E53AC01"/>
    <w:rsid w:val="135F7F88"/>
    <w:rsid w:val="1657C909"/>
    <w:rsid w:val="182024CB"/>
    <w:rsid w:val="1CD51960"/>
    <w:rsid w:val="1F90F154"/>
    <w:rsid w:val="22724E5F"/>
    <w:rsid w:val="23DEC8D5"/>
    <w:rsid w:val="2B61681B"/>
    <w:rsid w:val="3227FE1E"/>
    <w:rsid w:val="38B8FB1C"/>
    <w:rsid w:val="38E992AA"/>
    <w:rsid w:val="44C155D9"/>
    <w:rsid w:val="4D52E7E4"/>
    <w:rsid w:val="54B25654"/>
    <w:rsid w:val="5D4BC210"/>
    <w:rsid w:val="5EC1355C"/>
    <w:rsid w:val="65AD734D"/>
    <w:rsid w:val="6AE0EB16"/>
    <w:rsid w:val="6B1B2C88"/>
    <w:rsid w:val="6EB2AFF0"/>
    <w:rsid w:val="6FE44E9A"/>
    <w:rsid w:val="706F6C49"/>
    <w:rsid w:val="72A4B31C"/>
    <w:rsid w:val="75F3FB58"/>
    <w:rsid w:val="7C215473"/>
    <w:rsid w:val="7FADEE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1194"/>
  <w15:docId w15:val="{65E2D049-1BF7-4118-94F8-C1B45DC5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ny">
    <w:name w:val="Normal"/>
    <w:qFormat/>
    <w:rsid w:val="00697ACA"/>
    <w:pPr>
      <w:spacing w:after="120" w:line="240" w:lineRule="auto"/>
      <w:jc w:val="both"/>
    </w:pPr>
    <w:rPr>
      <w:rFonts w:ascii="Calibri" w:eastAsia="Calibri" w:hAnsi="Calibri" w:cs="Times New Roman"/>
    </w:rPr>
  </w:style>
  <w:style w:type="paragraph" w:styleId="Nagwek2">
    <w:name w:val="heading 2"/>
    <w:basedOn w:val="Normalny"/>
    <w:next w:val="Normalny"/>
    <w:link w:val="Nagwek2Znak"/>
    <w:uiPriority w:val="9"/>
    <w:unhideWhenUsed/>
    <w:qFormat/>
    <w:rsid w:val="009B0F08"/>
    <w:pPr>
      <w:keepNext/>
      <w:keepLines/>
      <w:spacing w:before="600" w:after="240"/>
      <w:jc w:val="center"/>
      <w:outlineLvl w:val="1"/>
    </w:pPr>
    <w:rPr>
      <w:rFonts w:asciiTheme="minorHAnsi" w:eastAsiaTheme="majorEastAsia" w:hAnsiTheme="minorHAnsi" w:cstheme="majorBidi"/>
      <w:color w:val="000000" w:themeColor="text1"/>
      <w:sz w:val="30"/>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customStyle="1" w:styleId="Nierozpoznanawzmianka1">
    <w:name w:val="Nierozpoznana wzmianka1"/>
    <w:basedOn w:val="Domylnaczcionkaakapitu"/>
    <w:uiPriority w:val="99"/>
    <w:semiHidden/>
    <w:unhideWhenUsed/>
    <w:rsid w:val="00B55D05"/>
    <w:rPr>
      <w:color w:val="605E5C"/>
      <w:shd w:val="clear" w:color="auto" w:fill="E1DFDD"/>
    </w:rPr>
  </w:style>
  <w:style w:type="paragraph" w:styleId="Tekstprzypisudolnego">
    <w:name w:val="footnote text"/>
    <w:basedOn w:val="Normalny"/>
    <w:link w:val="TekstprzypisudolnegoZnak"/>
    <w:uiPriority w:val="99"/>
    <w:semiHidden/>
    <w:unhideWhenUsed/>
    <w:rsid w:val="00F35EE3"/>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F35EE3"/>
    <w:rPr>
      <w:rFonts w:ascii="Calibri" w:eastAsia="Calibri" w:hAnsi="Calibri" w:cs="Times New Roman"/>
      <w:sz w:val="20"/>
      <w:szCs w:val="20"/>
    </w:rPr>
  </w:style>
  <w:style w:type="paragraph" w:styleId="Akapitzlist">
    <w:name w:val="List Paragraph"/>
    <w:aliases w:val="Numerowanie,Akapit z listą4,lp1,Akapit z listą BS,T_SZ_List Paragraph,Akapit normalny,Bullet Number,List Paragraph1,List Paragraph2,ISCG Numerowanie,lp11,List Paragraph11,Bullet 1,Use Case List Paragraph,Body MS Bullet,L1,Akapit z listą5"/>
    <w:basedOn w:val="Normalny"/>
    <w:link w:val="AkapitzlistZnak"/>
    <w:uiPriority w:val="34"/>
    <w:qFormat/>
    <w:rsid w:val="00F35EE3"/>
    <w:pPr>
      <w:ind w:left="720"/>
      <w:contextualSpacing/>
    </w:pPr>
  </w:style>
  <w:style w:type="character" w:styleId="Odwoanieprzypisudolnego">
    <w:name w:val="footnote reference"/>
    <w:uiPriority w:val="99"/>
    <w:semiHidden/>
    <w:unhideWhenUsed/>
    <w:rsid w:val="00F35EE3"/>
    <w:rPr>
      <w:vertAlign w:val="superscript"/>
    </w:rPr>
  </w:style>
  <w:style w:type="paragraph" w:styleId="Tekstdymka">
    <w:name w:val="Balloon Text"/>
    <w:basedOn w:val="Normalny"/>
    <w:link w:val="TekstdymkaZnak"/>
    <w:uiPriority w:val="99"/>
    <w:semiHidden/>
    <w:unhideWhenUsed/>
    <w:rsid w:val="00D14EB8"/>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4EB8"/>
    <w:rPr>
      <w:rFonts w:ascii="Segoe UI" w:eastAsia="Calibri" w:hAnsi="Segoe UI" w:cs="Segoe UI"/>
      <w:sz w:val="18"/>
      <w:szCs w:val="18"/>
    </w:rPr>
  </w:style>
  <w:style w:type="character" w:customStyle="1" w:styleId="AkapitzlistZnak">
    <w:name w:val="Akapit z listą Znak"/>
    <w:aliases w:val="Numerowanie Znak,Akapit z listą4 Znak,lp1 Znak,Akapit z listą BS Znak,T_SZ_List Paragraph Znak,Akapit normalny Znak,Bullet Number Znak,List Paragraph1 Znak,List Paragraph2 Znak,ISCG Numerowanie Znak,lp11 Znak,List Paragraph11 Znak"/>
    <w:link w:val="Akapitzlist"/>
    <w:uiPriority w:val="34"/>
    <w:locked/>
    <w:rsid w:val="00C502D1"/>
    <w:rPr>
      <w:rFonts w:ascii="Calibri" w:eastAsia="Calibri" w:hAnsi="Calibri" w:cs="Times New Roman"/>
    </w:rPr>
  </w:style>
  <w:style w:type="paragraph" w:customStyle="1" w:styleId="Default">
    <w:name w:val="Default"/>
    <w:rsid w:val="00C502D1"/>
    <w:pPr>
      <w:autoSpaceDE w:val="0"/>
      <w:autoSpaceDN w:val="0"/>
      <w:adjustRightInd w:val="0"/>
      <w:spacing w:after="0" w:line="240" w:lineRule="auto"/>
    </w:pPr>
    <w:rPr>
      <w:rFonts w:ascii="Calibri" w:hAnsi="Calibri" w:cs="Calibri"/>
      <w:color w:val="000000"/>
      <w:sz w:val="24"/>
      <w:szCs w:val="24"/>
    </w:rPr>
  </w:style>
  <w:style w:type="character" w:customStyle="1" w:styleId="Nagwek2Znak">
    <w:name w:val="Nagłówek 2 Znak"/>
    <w:basedOn w:val="Domylnaczcionkaakapitu"/>
    <w:link w:val="Nagwek2"/>
    <w:uiPriority w:val="9"/>
    <w:rsid w:val="009B0F08"/>
    <w:rPr>
      <w:rFonts w:eastAsiaTheme="majorEastAsia" w:cstheme="majorBidi"/>
      <w:color w:val="000000" w:themeColor="text1"/>
      <w:sz w:val="30"/>
      <w:szCs w:val="26"/>
    </w:rPr>
  </w:style>
  <w:style w:type="table" w:customStyle="1" w:styleId="TablaMicrosoftServicios1">
    <w:name w:val="Tabla Microsoft Servicios1"/>
    <w:basedOn w:val="Standardowy"/>
    <w:next w:val="Tabela-Siatka"/>
    <w:uiPriority w:val="39"/>
    <w:qFormat/>
    <w:rsid w:val="00B65E17"/>
    <w:pPr>
      <w:spacing w:after="0" w:line="240" w:lineRule="auto"/>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B65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0177">
      <w:bodyDiv w:val="1"/>
      <w:marLeft w:val="0"/>
      <w:marRight w:val="0"/>
      <w:marTop w:val="0"/>
      <w:marBottom w:val="0"/>
      <w:divBdr>
        <w:top w:val="none" w:sz="0" w:space="0" w:color="auto"/>
        <w:left w:val="none" w:sz="0" w:space="0" w:color="auto"/>
        <w:bottom w:val="none" w:sz="0" w:space="0" w:color="auto"/>
        <w:right w:val="none" w:sz="0" w:space="0" w:color="auto"/>
      </w:divBdr>
      <w:divsChild>
        <w:div w:id="29696034">
          <w:marLeft w:val="0"/>
          <w:marRight w:val="0"/>
          <w:marTop w:val="0"/>
          <w:marBottom w:val="0"/>
          <w:divBdr>
            <w:top w:val="none" w:sz="0" w:space="0" w:color="auto"/>
            <w:left w:val="none" w:sz="0" w:space="0" w:color="auto"/>
            <w:bottom w:val="none" w:sz="0" w:space="0" w:color="auto"/>
            <w:right w:val="none" w:sz="0" w:space="0" w:color="auto"/>
          </w:divBdr>
        </w:div>
        <w:div w:id="38288046">
          <w:marLeft w:val="0"/>
          <w:marRight w:val="0"/>
          <w:marTop w:val="0"/>
          <w:marBottom w:val="0"/>
          <w:divBdr>
            <w:top w:val="none" w:sz="0" w:space="0" w:color="auto"/>
            <w:left w:val="none" w:sz="0" w:space="0" w:color="auto"/>
            <w:bottom w:val="none" w:sz="0" w:space="0" w:color="auto"/>
            <w:right w:val="none" w:sz="0" w:space="0" w:color="auto"/>
          </w:divBdr>
        </w:div>
        <w:div w:id="54399733">
          <w:marLeft w:val="0"/>
          <w:marRight w:val="0"/>
          <w:marTop w:val="0"/>
          <w:marBottom w:val="0"/>
          <w:divBdr>
            <w:top w:val="none" w:sz="0" w:space="0" w:color="auto"/>
            <w:left w:val="none" w:sz="0" w:space="0" w:color="auto"/>
            <w:bottom w:val="none" w:sz="0" w:space="0" w:color="auto"/>
            <w:right w:val="none" w:sz="0" w:space="0" w:color="auto"/>
          </w:divBdr>
        </w:div>
        <w:div w:id="84424029">
          <w:marLeft w:val="0"/>
          <w:marRight w:val="0"/>
          <w:marTop w:val="0"/>
          <w:marBottom w:val="0"/>
          <w:divBdr>
            <w:top w:val="none" w:sz="0" w:space="0" w:color="auto"/>
            <w:left w:val="none" w:sz="0" w:space="0" w:color="auto"/>
            <w:bottom w:val="none" w:sz="0" w:space="0" w:color="auto"/>
            <w:right w:val="none" w:sz="0" w:space="0" w:color="auto"/>
          </w:divBdr>
        </w:div>
        <w:div w:id="90393193">
          <w:marLeft w:val="0"/>
          <w:marRight w:val="0"/>
          <w:marTop w:val="0"/>
          <w:marBottom w:val="0"/>
          <w:divBdr>
            <w:top w:val="none" w:sz="0" w:space="0" w:color="auto"/>
            <w:left w:val="none" w:sz="0" w:space="0" w:color="auto"/>
            <w:bottom w:val="none" w:sz="0" w:space="0" w:color="auto"/>
            <w:right w:val="none" w:sz="0" w:space="0" w:color="auto"/>
          </w:divBdr>
        </w:div>
        <w:div w:id="113523566">
          <w:marLeft w:val="0"/>
          <w:marRight w:val="0"/>
          <w:marTop w:val="0"/>
          <w:marBottom w:val="0"/>
          <w:divBdr>
            <w:top w:val="none" w:sz="0" w:space="0" w:color="auto"/>
            <w:left w:val="none" w:sz="0" w:space="0" w:color="auto"/>
            <w:bottom w:val="none" w:sz="0" w:space="0" w:color="auto"/>
            <w:right w:val="none" w:sz="0" w:space="0" w:color="auto"/>
          </w:divBdr>
        </w:div>
        <w:div w:id="197158953">
          <w:marLeft w:val="0"/>
          <w:marRight w:val="0"/>
          <w:marTop w:val="0"/>
          <w:marBottom w:val="0"/>
          <w:divBdr>
            <w:top w:val="none" w:sz="0" w:space="0" w:color="auto"/>
            <w:left w:val="none" w:sz="0" w:space="0" w:color="auto"/>
            <w:bottom w:val="none" w:sz="0" w:space="0" w:color="auto"/>
            <w:right w:val="none" w:sz="0" w:space="0" w:color="auto"/>
          </w:divBdr>
        </w:div>
        <w:div w:id="249394568">
          <w:marLeft w:val="0"/>
          <w:marRight w:val="0"/>
          <w:marTop w:val="0"/>
          <w:marBottom w:val="0"/>
          <w:divBdr>
            <w:top w:val="none" w:sz="0" w:space="0" w:color="auto"/>
            <w:left w:val="none" w:sz="0" w:space="0" w:color="auto"/>
            <w:bottom w:val="none" w:sz="0" w:space="0" w:color="auto"/>
            <w:right w:val="none" w:sz="0" w:space="0" w:color="auto"/>
          </w:divBdr>
        </w:div>
        <w:div w:id="277416519">
          <w:marLeft w:val="0"/>
          <w:marRight w:val="0"/>
          <w:marTop w:val="0"/>
          <w:marBottom w:val="0"/>
          <w:divBdr>
            <w:top w:val="none" w:sz="0" w:space="0" w:color="auto"/>
            <w:left w:val="none" w:sz="0" w:space="0" w:color="auto"/>
            <w:bottom w:val="none" w:sz="0" w:space="0" w:color="auto"/>
            <w:right w:val="none" w:sz="0" w:space="0" w:color="auto"/>
          </w:divBdr>
        </w:div>
        <w:div w:id="316152456">
          <w:marLeft w:val="0"/>
          <w:marRight w:val="0"/>
          <w:marTop w:val="0"/>
          <w:marBottom w:val="0"/>
          <w:divBdr>
            <w:top w:val="none" w:sz="0" w:space="0" w:color="auto"/>
            <w:left w:val="none" w:sz="0" w:space="0" w:color="auto"/>
            <w:bottom w:val="none" w:sz="0" w:space="0" w:color="auto"/>
            <w:right w:val="none" w:sz="0" w:space="0" w:color="auto"/>
          </w:divBdr>
        </w:div>
        <w:div w:id="348025279">
          <w:marLeft w:val="0"/>
          <w:marRight w:val="0"/>
          <w:marTop w:val="0"/>
          <w:marBottom w:val="0"/>
          <w:divBdr>
            <w:top w:val="none" w:sz="0" w:space="0" w:color="auto"/>
            <w:left w:val="none" w:sz="0" w:space="0" w:color="auto"/>
            <w:bottom w:val="none" w:sz="0" w:space="0" w:color="auto"/>
            <w:right w:val="none" w:sz="0" w:space="0" w:color="auto"/>
          </w:divBdr>
        </w:div>
        <w:div w:id="422455789">
          <w:marLeft w:val="0"/>
          <w:marRight w:val="0"/>
          <w:marTop w:val="0"/>
          <w:marBottom w:val="0"/>
          <w:divBdr>
            <w:top w:val="none" w:sz="0" w:space="0" w:color="auto"/>
            <w:left w:val="none" w:sz="0" w:space="0" w:color="auto"/>
            <w:bottom w:val="none" w:sz="0" w:space="0" w:color="auto"/>
            <w:right w:val="none" w:sz="0" w:space="0" w:color="auto"/>
          </w:divBdr>
        </w:div>
        <w:div w:id="439223532">
          <w:marLeft w:val="0"/>
          <w:marRight w:val="0"/>
          <w:marTop w:val="0"/>
          <w:marBottom w:val="0"/>
          <w:divBdr>
            <w:top w:val="none" w:sz="0" w:space="0" w:color="auto"/>
            <w:left w:val="none" w:sz="0" w:space="0" w:color="auto"/>
            <w:bottom w:val="none" w:sz="0" w:space="0" w:color="auto"/>
            <w:right w:val="none" w:sz="0" w:space="0" w:color="auto"/>
          </w:divBdr>
        </w:div>
        <w:div w:id="450831455">
          <w:marLeft w:val="0"/>
          <w:marRight w:val="0"/>
          <w:marTop w:val="0"/>
          <w:marBottom w:val="0"/>
          <w:divBdr>
            <w:top w:val="none" w:sz="0" w:space="0" w:color="auto"/>
            <w:left w:val="none" w:sz="0" w:space="0" w:color="auto"/>
            <w:bottom w:val="none" w:sz="0" w:space="0" w:color="auto"/>
            <w:right w:val="none" w:sz="0" w:space="0" w:color="auto"/>
          </w:divBdr>
        </w:div>
        <w:div w:id="472722121">
          <w:marLeft w:val="0"/>
          <w:marRight w:val="0"/>
          <w:marTop w:val="0"/>
          <w:marBottom w:val="0"/>
          <w:divBdr>
            <w:top w:val="none" w:sz="0" w:space="0" w:color="auto"/>
            <w:left w:val="none" w:sz="0" w:space="0" w:color="auto"/>
            <w:bottom w:val="none" w:sz="0" w:space="0" w:color="auto"/>
            <w:right w:val="none" w:sz="0" w:space="0" w:color="auto"/>
          </w:divBdr>
        </w:div>
        <w:div w:id="528832508">
          <w:marLeft w:val="0"/>
          <w:marRight w:val="0"/>
          <w:marTop w:val="0"/>
          <w:marBottom w:val="0"/>
          <w:divBdr>
            <w:top w:val="none" w:sz="0" w:space="0" w:color="auto"/>
            <w:left w:val="none" w:sz="0" w:space="0" w:color="auto"/>
            <w:bottom w:val="none" w:sz="0" w:space="0" w:color="auto"/>
            <w:right w:val="none" w:sz="0" w:space="0" w:color="auto"/>
          </w:divBdr>
        </w:div>
        <w:div w:id="546380767">
          <w:marLeft w:val="0"/>
          <w:marRight w:val="0"/>
          <w:marTop w:val="0"/>
          <w:marBottom w:val="0"/>
          <w:divBdr>
            <w:top w:val="none" w:sz="0" w:space="0" w:color="auto"/>
            <w:left w:val="none" w:sz="0" w:space="0" w:color="auto"/>
            <w:bottom w:val="none" w:sz="0" w:space="0" w:color="auto"/>
            <w:right w:val="none" w:sz="0" w:space="0" w:color="auto"/>
          </w:divBdr>
        </w:div>
        <w:div w:id="598493459">
          <w:marLeft w:val="0"/>
          <w:marRight w:val="0"/>
          <w:marTop w:val="0"/>
          <w:marBottom w:val="0"/>
          <w:divBdr>
            <w:top w:val="none" w:sz="0" w:space="0" w:color="auto"/>
            <w:left w:val="none" w:sz="0" w:space="0" w:color="auto"/>
            <w:bottom w:val="none" w:sz="0" w:space="0" w:color="auto"/>
            <w:right w:val="none" w:sz="0" w:space="0" w:color="auto"/>
          </w:divBdr>
        </w:div>
        <w:div w:id="615601427">
          <w:marLeft w:val="0"/>
          <w:marRight w:val="0"/>
          <w:marTop w:val="0"/>
          <w:marBottom w:val="0"/>
          <w:divBdr>
            <w:top w:val="none" w:sz="0" w:space="0" w:color="auto"/>
            <w:left w:val="none" w:sz="0" w:space="0" w:color="auto"/>
            <w:bottom w:val="none" w:sz="0" w:space="0" w:color="auto"/>
            <w:right w:val="none" w:sz="0" w:space="0" w:color="auto"/>
          </w:divBdr>
        </w:div>
        <w:div w:id="643124616">
          <w:marLeft w:val="0"/>
          <w:marRight w:val="0"/>
          <w:marTop w:val="0"/>
          <w:marBottom w:val="0"/>
          <w:divBdr>
            <w:top w:val="none" w:sz="0" w:space="0" w:color="auto"/>
            <w:left w:val="none" w:sz="0" w:space="0" w:color="auto"/>
            <w:bottom w:val="none" w:sz="0" w:space="0" w:color="auto"/>
            <w:right w:val="none" w:sz="0" w:space="0" w:color="auto"/>
          </w:divBdr>
        </w:div>
        <w:div w:id="659507746">
          <w:marLeft w:val="0"/>
          <w:marRight w:val="0"/>
          <w:marTop w:val="0"/>
          <w:marBottom w:val="0"/>
          <w:divBdr>
            <w:top w:val="none" w:sz="0" w:space="0" w:color="auto"/>
            <w:left w:val="none" w:sz="0" w:space="0" w:color="auto"/>
            <w:bottom w:val="none" w:sz="0" w:space="0" w:color="auto"/>
            <w:right w:val="none" w:sz="0" w:space="0" w:color="auto"/>
          </w:divBdr>
        </w:div>
        <w:div w:id="668753498">
          <w:marLeft w:val="0"/>
          <w:marRight w:val="0"/>
          <w:marTop w:val="0"/>
          <w:marBottom w:val="0"/>
          <w:divBdr>
            <w:top w:val="none" w:sz="0" w:space="0" w:color="auto"/>
            <w:left w:val="none" w:sz="0" w:space="0" w:color="auto"/>
            <w:bottom w:val="none" w:sz="0" w:space="0" w:color="auto"/>
            <w:right w:val="none" w:sz="0" w:space="0" w:color="auto"/>
          </w:divBdr>
        </w:div>
        <w:div w:id="690686807">
          <w:marLeft w:val="0"/>
          <w:marRight w:val="0"/>
          <w:marTop w:val="0"/>
          <w:marBottom w:val="0"/>
          <w:divBdr>
            <w:top w:val="none" w:sz="0" w:space="0" w:color="auto"/>
            <w:left w:val="none" w:sz="0" w:space="0" w:color="auto"/>
            <w:bottom w:val="none" w:sz="0" w:space="0" w:color="auto"/>
            <w:right w:val="none" w:sz="0" w:space="0" w:color="auto"/>
          </w:divBdr>
        </w:div>
        <w:div w:id="706566020">
          <w:marLeft w:val="0"/>
          <w:marRight w:val="0"/>
          <w:marTop w:val="0"/>
          <w:marBottom w:val="0"/>
          <w:divBdr>
            <w:top w:val="none" w:sz="0" w:space="0" w:color="auto"/>
            <w:left w:val="none" w:sz="0" w:space="0" w:color="auto"/>
            <w:bottom w:val="none" w:sz="0" w:space="0" w:color="auto"/>
            <w:right w:val="none" w:sz="0" w:space="0" w:color="auto"/>
          </w:divBdr>
        </w:div>
        <w:div w:id="733158521">
          <w:marLeft w:val="0"/>
          <w:marRight w:val="0"/>
          <w:marTop w:val="0"/>
          <w:marBottom w:val="0"/>
          <w:divBdr>
            <w:top w:val="none" w:sz="0" w:space="0" w:color="auto"/>
            <w:left w:val="none" w:sz="0" w:space="0" w:color="auto"/>
            <w:bottom w:val="none" w:sz="0" w:space="0" w:color="auto"/>
            <w:right w:val="none" w:sz="0" w:space="0" w:color="auto"/>
          </w:divBdr>
        </w:div>
        <w:div w:id="760222290">
          <w:marLeft w:val="0"/>
          <w:marRight w:val="0"/>
          <w:marTop w:val="0"/>
          <w:marBottom w:val="0"/>
          <w:divBdr>
            <w:top w:val="none" w:sz="0" w:space="0" w:color="auto"/>
            <w:left w:val="none" w:sz="0" w:space="0" w:color="auto"/>
            <w:bottom w:val="none" w:sz="0" w:space="0" w:color="auto"/>
            <w:right w:val="none" w:sz="0" w:space="0" w:color="auto"/>
          </w:divBdr>
        </w:div>
        <w:div w:id="760295850">
          <w:marLeft w:val="0"/>
          <w:marRight w:val="0"/>
          <w:marTop w:val="0"/>
          <w:marBottom w:val="0"/>
          <w:divBdr>
            <w:top w:val="none" w:sz="0" w:space="0" w:color="auto"/>
            <w:left w:val="none" w:sz="0" w:space="0" w:color="auto"/>
            <w:bottom w:val="none" w:sz="0" w:space="0" w:color="auto"/>
            <w:right w:val="none" w:sz="0" w:space="0" w:color="auto"/>
          </w:divBdr>
        </w:div>
        <w:div w:id="771315103">
          <w:marLeft w:val="0"/>
          <w:marRight w:val="0"/>
          <w:marTop w:val="0"/>
          <w:marBottom w:val="0"/>
          <w:divBdr>
            <w:top w:val="none" w:sz="0" w:space="0" w:color="auto"/>
            <w:left w:val="none" w:sz="0" w:space="0" w:color="auto"/>
            <w:bottom w:val="none" w:sz="0" w:space="0" w:color="auto"/>
            <w:right w:val="none" w:sz="0" w:space="0" w:color="auto"/>
          </w:divBdr>
        </w:div>
        <w:div w:id="773867712">
          <w:marLeft w:val="0"/>
          <w:marRight w:val="0"/>
          <w:marTop w:val="0"/>
          <w:marBottom w:val="0"/>
          <w:divBdr>
            <w:top w:val="none" w:sz="0" w:space="0" w:color="auto"/>
            <w:left w:val="none" w:sz="0" w:space="0" w:color="auto"/>
            <w:bottom w:val="none" w:sz="0" w:space="0" w:color="auto"/>
            <w:right w:val="none" w:sz="0" w:space="0" w:color="auto"/>
          </w:divBdr>
        </w:div>
        <w:div w:id="780690193">
          <w:marLeft w:val="0"/>
          <w:marRight w:val="0"/>
          <w:marTop w:val="0"/>
          <w:marBottom w:val="0"/>
          <w:divBdr>
            <w:top w:val="none" w:sz="0" w:space="0" w:color="auto"/>
            <w:left w:val="none" w:sz="0" w:space="0" w:color="auto"/>
            <w:bottom w:val="none" w:sz="0" w:space="0" w:color="auto"/>
            <w:right w:val="none" w:sz="0" w:space="0" w:color="auto"/>
          </w:divBdr>
        </w:div>
        <w:div w:id="791170724">
          <w:marLeft w:val="0"/>
          <w:marRight w:val="0"/>
          <w:marTop w:val="0"/>
          <w:marBottom w:val="0"/>
          <w:divBdr>
            <w:top w:val="none" w:sz="0" w:space="0" w:color="auto"/>
            <w:left w:val="none" w:sz="0" w:space="0" w:color="auto"/>
            <w:bottom w:val="none" w:sz="0" w:space="0" w:color="auto"/>
            <w:right w:val="none" w:sz="0" w:space="0" w:color="auto"/>
          </w:divBdr>
        </w:div>
        <w:div w:id="817235187">
          <w:marLeft w:val="0"/>
          <w:marRight w:val="0"/>
          <w:marTop w:val="0"/>
          <w:marBottom w:val="0"/>
          <w:divBdr>
            <w:top w:val="none" w:sz="0" w:space="0" w:color="auto"/>
            <w:left w:val="none" w:sz="0" w:space="0" w:color="auto"/>
            <w:bottom w:val="none" w:sz="0" w:space="0" w:color="auto"/>
            <w:right w:val="none" w:sz="0" w:space="0" w:color="auto"/>
          </w:divBdr>
        </w:div>
        <w:div w:id="842401318">
          <w:marLeft w:val="0"/>
          <w:marRight w:val="0"/>
          <w:marTop w:val="0"/>
          <w:marBottom w:val="0"/>
          <w:divBdr>
            <w:top w:val="none" w:sz="0" w:space="0" w:color="auto"/>
            <w:left w:val="none" w:sz="0" w:space="0" w:color="auto"/>
            <w:bottom w:val="none" w:sz="0" w:space="0" w:color="auto"/>
            <w:right w:val="none" w:sz="0" w:space="0" w:color="auto"/>
          </w:divBdr>
        </w:div>
        <w:div w:id="852258021">
          <w:marLeft w:val="0"/>
          <w:marRight w:val="0"/>
          <w:marTop w:val="0"/>
          <w:marBottom w:val="0"/>
          <w:divBdr>
            <w:top w:val="none" w:sz="0" w:space="0" w:color="auto"/>
            <w:left w:val="none" w:sz="0" w:space="0" w:color="auto"/>
            <w:bottom w:val="none" w:sz="0" w:space="0" w:color="auto"/>
            <w:right w:val="none" w:sz="0" w:space="0" w:color="auto"/>
          </w:divBdr>
        </w:div>
        <w:div w:id="887298020">
          <w:marLeft w:val="0"/>
          <w:marRight w:val="0"/>
          <w:marTop w:val="0"/>
          <w:marBottom w:val="0"/>
          <w:divBdr>
            <w:top w:val="none" w:sz="0" w:space="0" w:color="auto"/>
            <w:left w:val="none" w:sz="0" w:space="0" w:color="auto"/>
            <w:bottom w:val="none" w:sz="0" w:space="0" w:color="auto"/>
            <w:right w:val="none" w:sz="0" w:space="0" w:color="auto"/>
          </w:divBdr>
        </w:div>
        <w:div w:id="887912627">
          <w:marLeft w:val="0"/>
          <w:marRight w:val="0"/>
          <w:marTop w:val="0"/>
          <w:marBottom w:val="0"/>
          <w:divBdr>
            <w:top w:val="none" w:sz="0" w:space="0" w:color="auto"/>
            <w:left w:val="none" w:sz="0" w:space="0" w:color="auto"/>
            <w:bottom w:val="none" w:sz="0" w:space="0" w:color="auto"/>
            <w:right w:val="none" w:sz="0" w:space="0" w:color="auto"/>
          </w:divBdr>
        </w:div>
        <w:div w:id="961183676">
          <w:marLeft w:val="0"/>
          <w:marRight w:val="0"/>
          <w:marTop w:val="0"/>
          <w:marBottom w:val="0"/>
          <w:divBdr>
            <w:top w:val="none" w:sz="0" w:space="0" w:color="auto"/>
            <w:left w:val="none" w:sz="0" w:space="0" w:color="auto"/>
            <w:bottom w:val="none" w:sz="0" w:space="0" w:color="auto"/>
            <w:right w:val="none" w:sz="0" w:space="0" w:color="auto"/>
          </w:divBdr>
        </w:div>
        <w:div w:id="965238918">
          <w:marLeft w:val="0"/>
          <w:marRight w:val="0"/>
          <w:marTop w:val="0"/>
          <w:marBottom w:val="0"/>
          <w:divBdr>
            <w:top w:val="none" w:sz="0" w:space="0" w:color="auto"/>
            <w:left w:val="none" w:sz="0" w:space="0" w:color="auto"/>
            <w:bottom w:val="none" w:sz="0" w:space="0" w:color="auto"/>
            <w:right w:val="none" w:sz="0" w:space="0" w:color="auto"/>
          </w:divBdr>
        </w:div>
        <w:div w:id="974674831">
          <w:marLeft w:val="0"/>
          <w:marRight w:val="0"/>
          <w:marTop w:val="0"/>
          <w:marBottom w:val="0"/>
          <w:divBdr>
            <w:top w:val="none" w:sz="0" w:space="0" w:color="auto"/>
            <w:left w:val="none" w:sz="0" w:space="0" w:color="auto"/>
            <w:bottom w:val="none" w:sz="0" w:space="0" w:color="auto"/>
            <w:right w:val="none" w:sz="0" w:space="0" w:color="auto"/>
          </w:divBdr>
        </w:div>
        <w:div w:id="993679940">
          <w:marLeft w:val="0"/>
          <w:marRight w:val="0"/>
          <w:marTop w:val="0"/>
          <w:marBottom w:val="0"/>
          <w:divBdr>
            <w:top w:val="none" w:sz="0" w:space="0" w:color="auto"/>
            <w:left w:val="none" w:sz="0" w:space="0" w:color="auto"/>
            <w:bottom w:val="none" w:sz="0" w:space="0" w:color="auto"/>
            <w:right w:val="none" w:sz="0" w:space="0" w:color="auto"/>
          </w:divBdr>
        </w:div>
        <w:div w:id="1005090397">
          <w:marLeft w:val="0"/>
          <w:marRight w:val="0"/>
          <w:marTop w:val="0"/>
          <w:marBottom w:val="0"/>
          <w:divBdr>
            <w:top w:val="none" w:sz="0" w:space="0" w:color="auto"/>
            <w:left w:val="none" w:sz="0" w:space="0" w:color="auto"/>
            <w:bottom w:val="none" w:sz="0" w:space="0" w:color="auto"/>
            <w:right w:val="none" w:sz="0" w:space="0" w:color="auto"/>
          </w:divBdr>
        </w:div>
        <w:div w:id="1029834619">
          <w:marLeft w:val="0"/>
          <w:marRight w:val="0"/>
          <w:marTop w:val="0"/>
          <w:marBottom w:val="0"/>
          <w:divBdr>
            <w:top w:val="none" w:sz="0" w:space="0" w:color="auto"/>
            <w:left w:val="none" w:sz="0" w:space="0" w:color="auto"/>
            <w:bottom w:val="none" w:sz="0" w:space="0" w:color="auto"/>
            <w:right w:val="none" w:sz="0" w:space="0" w:color="auto"/>
          </w:divBdr>
        </w:div>
        <w:div w:id="1047726463">
          <w:marLeft w:val="0"/>
          <w:marRight w:val="0"/>
          <w:marTop w:val="0"/>
          <w:marBottom w:val="0"/>
          <w:divBdr>
            <w:top w:val="none" w:sz="0" w:space="0" w:color="auto"/>
            <w:left w:val="none" w:sz="0" w:space="0" w:color="auto"/>
            <w:bottom w:val="none" w:sz="0" w:space="0" w:color="auto"/>
            <w:right w:val="none" w:sz="0" w:space="0" w:color="auto"/>
          </w:divBdr>
        </w:div>
        <w:div w:id="1048798702">
          <w:marLeft w:val="0"/>
          <w:marRight w:val="0"/>
          <w:marTop w:val="0"/>
          <w:marBottom w:val="0"/>
          <w:divBdr>
            <w:top w:val="none" w:sz="0" w:space="0" w:color="auto"/>
            <w:left w:val="none" w:sz="0" w:space="0" w:color="auto"/>
            <w:bottom w:val="none" w:sz="0" w:space="0" w:color="auto"/>
            <w:right w:val="none" w:sz="0" w:space="0" w:color="auto"/>
          </w:divBdr>
        </w:div>
        <w:div w:id="1058630819">
          <w:marLeft w:val="0"/>
          <w:marRight w:val="0"/>
          <w:marTop w:val="0"/>
          <w:marBottom w:val="0"/>
          <w:divBdr>
            <w:top w:val="none" w:sz="0" w:space="0" w:color="auto"/>
            <w:left w:val="none" w:sz="0" w:space="0" w:color="auto"/>
            <w:bottom w:val="none" w:sz="0" w:space="0" w:color="auto"/>
            <w:right w:val="none" w:sz="0" w:space="0" w:color="auto"/>
          </w:divBdr>
        </w:div>
        <w:div w:id="1074280774">
          <w:marLeft w:val="0"/>
          <w:marRight w:val="0"/>
          <w:marTop w:val="0"/>
          <w:marBottom w:val="0"/>
          <w:divBdr>
            <w:top w:val="none" w:sz="0" w:space="0" w:color="auto"/>
            <w:left w:val="none" w:sz="0" w:space="0" w:color="auto"/>
            <w:bottom w:val="none" w:sz="0" w:space="0" w:color="auto"/>
            <w:right w:val="none" w:sz="0" w:space="0" w:color="auto"/>
          </w:divBdr>
        </w:div>
        <w:div w:id="1097287129">
          <w:marLeft w:val="0"/>
          <w:marRight w:val="0"/>
          <w:marTop w:val="0"/>
          <w:marBottom w:val="0"/>
          <w:divBdr>
            <w:top w:val="none" w:sz="0" w:space="0" w:color="auto"/>
            <w:left w:val="none" w:sz="0" w:space="0" w:color="auto"/>
            <w:bottom w:val="none" w:sz="0" w:space="0" w:color="auto"/>
            <w:right w:val="none" w:sz="0" w:space="0" w:color="auto"/>
          </w:divBdr>
        </w:div>
        <w:div w:id="1103646473">
          <w:marLeft w:val="0"/>
          <w:marRight w:val="0"/>
          <w:marTop w:val="0"/>
          <w:marBottom w:val="0"/>
          <w:divBdr>
            <w:top w:val="none" w:sz="0" w:space="0" w:color="auto"/>
            <w:left w:val="none" w:sz="0" w:space="0" w:color="auto"/>
            <w:bottom w:val="none" w:sz="0" w:space="0" w:color="auto"/>
            <w:right w:val="none" w:sz="0" w:space="0" w:color="auto"/>
          </w:divBdr>
        </w:div>
        <w:div w:id="1116410386">
          <w:marLeft w:val="0"/>
          <w:marRight w:val="0"/>
          <w:marTop w:val="0"/>
          <w:marBottom w:val="0"/>
          <w:divBdr>
            <w:top w:val="none" w:sz="0" w:space="0" w:color="auto"/>
            <w:left w:val="none" w:sz="0" w:space="0" w:color="auto"/>
            <w:bottom w:val="none" w:sz="0" w:space="0" w:color="auto"/>
            <w:right w:val="none" w:sz="0" w:space="0" w:color="auto"/>
          </w:divBdr>
        </w:div>
        <w:div w:id="1139418711">
          <w:marLeft w:val="0"/>
          <w:marRight w:val="0"/>
          <w:marTop w:val="0"/>
          <w:marBottom w:val="0"/>
          <w:divBdr>
            <w:top w:val="none" w:sz="0" w:space="0" w:color="auto"/>
            <w:left w:val="none" w:sz="0" w:space="0" w:color="auto"/>
            <w:bottom w:val="none" w:sz="0" w:space="0" w:color="auto"/>
            <w:right w:val="none" w:sz="0" w:space="0" w:color="auto"/>
          </w:divBdr>
        </w:div>
        <w:div w:id="1158423582">
          <w:marLeft w:val="0"/>
          <w:marRight w:val="0"/>
          <w:marTop w:val="0"/>
          <w:marBottom w:val="0"/>
          <w:divBdr>
            <w:top w:val="none" w:sz="0" w:space="0" w:color="auto"/>
            <w:left w:val="none" w:sz="0" w:space="0" w:color="auto"/>
            <w:bottom w:val="none" w:sz="0" w:space="0" w:color="auto"/>
            <w:right w:val="none" w:sz="0" w:space="0" w:color="auto"/>
          </w:divBdr>
        </w:div>
        <w:div w:id="1184131763">
          <w:marLeft w:val="0"/>
          <w:marRight w:val="0"/>
          <w:marTop w:val="0"/>
          <w:marBottom w:val="0"/>
          <w:divBdr>
            <w:top w:val="none" w:sz="0" w:space="0" w:color="auto"/>
            <w:left w:val="none" w:sz="0" w:space="0" w:color="auto"/>
            <w:bottom w:val="none" w:sz="0" w:space="0" w:color="auto"/>
            <w:right w:val="none" w:sz="0" w:space="0" w:color="auto"/>
          </w:divBdr>
        </w:div>
        <w:div w:id="1190484385">
          <w:marLeft w:val="0"/>
          <w:marRight w:val="0"/>
          <w:marTop w:val="0"/>
          <w:marBottom w:val="0"/>
          <w:divBdr>
            <w:top w:val="none" w:sz="0" w:space="0" w:color="auto"/>
            <w:left w:val="none" w:sz="0" w:space="0" w:color="auto"/>
            <w:bottom w:val="none" w:sz="0" w:space="0" w:color="auto"/>
            <w:right w:val="none" w:sz="0" w:space="0" w:color="auto"/>
          </w:divBdr>
        </w:div>
        <w:div w:id="1206597552">
          <w:marLeft w:val="0"/>
          <w:marRight w:val="0"/>
          <w:marTop w:val="0"/>
          <w:marBottom w:val="0"/>
          <w:divBdr>
            <w:top w:val="none" w:sz="0" w:space="0" w:color="auto"/>
            <w:left w:val="none" w:sz="0" w:space="0" w:color="auto"/>
            <w:bottom w:val="none" w:sz="0" w:space="0" w:color="auto"/>
            <w:right w:val="none" w:sz="0" w:space="0" w:color="auto"/>
          </w:divBdr>
        </w:div>
        <w:div w:id="1231624122">
          <w:marLeft w:val="0"/>
          <w:marRight w:val="0"/>
          <w:marTop w:val="0"/>
          <w:marBottom w:val="0"/>
          <w:divBdr>
            <w:top w:val="none" w:sz="0" w:space="0" w:color="auto"/>
            <w:left w:val="none" w:sz="0" w:space="0" w:color="auto"/>
            <w:bottom w:val="none" w:sz="0" w:space="0" w:color="auto"/>
            <w:right w:val="none" w:sz="0" w:space="0" w:color="auto"/>
          </w:divBdr>
        </w:div>
        <w:div w:id="1263999771">
          <w:marLeft w:val="0"/>
          <w:marRight w:val="0"/>
          <w:marTop w:val="0"/>
          <w:marBottom w:val="0"/>
          <w:divBdr>
            <w:top w:val="none" w:sz="0" w:space="0" w:color="auto"/>
            <w:left w:val="none" w:sz="0" w:space="0" w:color="auto"/>
            <w:bottom w:val="none" w:sz="0" w:space="0" w:color="auto"/>
            <w:right w:val="none" w:sz="0" w:space="0" w:color="auto"/>
          </w:divBdr>
        </w:div>
        <w:div w:id="1269046360">
          <w:marLeft w:val="0"/>
          <w:marRight w:val="0"/>
          <w:marTop w:val="0"/>
          <w:marBottom w:val="0"/>
          <w:divBdr>
            <w:top w:val="none" w:sz="0" w:space="0" w:color="auto"/>
            <w:left w:val="none" w:sz="0" w:space="0" w:color="auto"/>
            <w:bottom w:val="none" w:sz="0" w:space="0" w:color="auto"/>
            <w:right w:val="none" w:sz="0" w:space="0" w:color="auto"/>
          </w:divBdr>
        </w:div>
        <w:div w:id="1348095300">
          <w:marLeft w:val="0"/>
          <w:marRight w:val="0"/>
          <w:marTop w:val="0"/>
          <w:marBottom w:val="0"/>
          <w:divBdr>
            <w:top w:val="none" w:sz="0" w:space="0" w:color="auto"/>
            <w:left w:val="none" w:sz="0" w:space="0" w:color="auto"/>
            <w:bottom w:val="none" w:sz="0" w:space="0" w:color="auto"/>
            <w:right w:val="none" w:sz="0" w:space="0" w:color="auto"/>
          </w:divBdr>
        </w:div>
        <w:div w:id="1373767191">
          <w:marLeft w:val="0"/>
          <w:marRight w:val="0"/>
          <w:marTop w:val="0"/>
          <w:marBottom w:val="0"/>
          <w:divBdr>
            <w:top w:val="none" w:sz="0" w:space="0" w:color="auto"/>
            <w:left w:val="none" w:sz="0" w:space="0" w:color="auto"/>
            <w:bottom w:val="none" w:sz="0" w:space="0" w:color="auto"/>
            <w:right w:val="none" w:sz="0" w:space="0" w:color="auto"/>
          </w:divBdr>
        </w:div>
        <w:div w:id="1387412148">
          <w:marLeft w:val="0"/>
          <w:marRight w:val="0"/>
          <w:marTop w:val="0"/>
          <w:marBottom w:val="0"/>
          <w:divBdr>
            <w:top w:val="none" w:sz="0" w:space="0" w:color="auto"/>
            <w:left w:val="none" w:sz="0" w:space="0" w:color="auto"/>
            <w:bottom w:val="none" w:sz="0" w:space="0" w:color="auto"/>
            <w:right w:val="none" w:sz="0" w:space="0" w:color="auto"/>
          </w:divBdr>
        </w:div>
        <w:div w:id="1392537893">
          <w:marLeft w:val="0"/>
          <w:marRight w:val="0"/>
          <w:marTop w:val="0"/>
          <w:marBottom w:val="0"/>
          <w:divBdr>
            <w:top w:val="none" w:sz="0" w:space="0" w:color="auto"/>
            <w:left w:val="none" w:sz="0" w:space="0" w:color="auto"/>
            <w:bottom w:val="none" w:sz="0" w:space="0" w:color="auto"/>
            <w:right w:val="none" w:sz="0" w:space="0" w:color="auto"/>
          </w:divBdr>
        </w:div>
        <w:div w:id="1402678469">
          <w:marLeft w:val="0"/>
          <w:marRight w:val="0"/>
          <w:marTop w:val="0"/>
          <w:marBottom w:val="0"/>
          <w:divBdr>
            <w:top w:val="none" w:sz="0" w:space="0" w:color="auto"/>
            <w:left w:val="none" w:sz="0" w:space="0" w:color="auto"/>
            <w:bottom w:val="none" w:sz="0" w:space="0" w:color="auto"/>
            <w:right w:val="none" w:sz="0" w:space="0" w:color="auto"/>
          </w:divBdr>
        </w:div>
        <w:div w:id="1415784462">
          <w:marLeft w:val="0"/>
          <w:marRight w:val="0"/>
          <w:marTop w:val="0"/>
          <w:marBottom w:val="0"/>
          <w:divBdr>
            <w:top w:val="none" w:sz="0" w:space="0" w:color="auto"/>
            <w:left w:val="none" w:sz="0" w:space="0" w:color="auto"/>
            <w:bottom w:val="none" w:sz="0" w:space="0" w:color="auto"/>
            <w:right w:val="none" w:sz="0" w:space="0" w:color="auto"/>
          </w:divBdr>
        </w:div>
        <w:div w:id="1543177124">
          <w:marLeft w:val="0"/>
          <w:marRight w:val="0"/>
          <w:marTop w:val="0"/>
          <w:marBottom w:val="0"/>
          <w:divBdr>
            <w:top w:val="none" w:sz="0" w:space="0" w:color="auto"/>
            <w:left w:val="none" w:sz="0" w:space="0" w:color="auto"/>
            <w:bottom w:val="none" w:sz="0" w:space="0" w:color="auto"/>
            <w:right w:val="none" w:sz="0" w:space="0" w:color="auto"/>
          </w:divBdr>
        </w:div>
        <w:div w:id="1543905872">
          <w:marLeft w:val="0"/>
          <w:marRight w:val="0"/>
          <w:marTop w:val="0"/>
          <w:marBottom w:val="0"/>
          <w:divBdr>
            <w:top w:val="none" w:sz="0" w:space="0" w:color="auto"/>
            <w:left w:val="none" w:sz="0" w:space="0" w:color="auto"/>
            <w:bottom w:val="none" w:sz="0" w:space="0" w:color="auto"/>
            <w:right w:val="none" w:sz="0" w:space="0" w:color="auto"/>
          </w:divBdr>
        </w:div>
        <w:div w:id="1575236345">
          <w:marLeft w:val="0"/>
          <w:marRight w:val="0"/>
          <w:marTop w:val="0"/>
          <w:marBottom w:val="0"/>
          <w:divBdr>
            <w:top w:val="none" w:sz="0" w:space="0" w:color="auto"/>
            <w:left w:val="none" w:sz="0" w:space="0" w:color="auto"/>
            <w:bottom w:val="none" w:sz="0" w:space="0" w:color="auto"/>
            <w:right w:val="none" w:sz="0" w:space="0" w:color="auto"/>
          </w:divBdr>
        </w:div>
        <w:div w:id="1602832339">
          <w:marLeft w:val="0"/>
          <w:marRight w:val="0"/>
          <w:marTop w:val="0"/>
          <w:marBottom w:val="0"/>
          <w:divBdr>
            <w:top w:val="none" w:sz="0" w:space="0" w:color="auto"/>
            <w:left w:val="none" w:sz="0" w:space="0" w:color="auto"/>
            <w:bottom w:val="none" w:sz="0" w:space="0" w:color="auto"/>
            <w:right w:val="none" w:sz="0" w:space="0" w:color="auto"/>
          </w:divBdr>
        </w:div>
        <w:div w:id="1604874922">
          <w:marLeft w:val="0"/>
          <w:marRight w:val="0"/>
          <w:marTop w:val="0"/>
          <w:marBottom w:val="0"/>
          <w:divBdr>
            <w:top w:val="none" w:sz="0" w:space="0" w:color="auto"/>
            <w:left w:val="none" w:sz="0" w:space="0" w:color="auto"/>
            <w:bottom w:val="none" w:sz="0" w:space="0" w:color="auto"/>
            <w:right w:val="none" w:sz="0" w:space="0" w:color="auto"/>
          </w:divBdr>
        </w:div>
        <w:div w:id="1635867674">
          <w:marLeft w:val="0"/>
          <w:marRight w:val="0"/>
          <w:marTop w:val="0"/>
          <w:marBottom w:val="0"/>
          <w:divBdr>
            <w:top w:val="none" w:sz="0" w:space="0" w:color="auto"/>
            <w:left w:val="none" w:sz="0" w:space="0" w:color="auto"/>
            <w:bottom w:val="none" w:sz="0" w:space="0" w:color="auto"/>
            <w:right w:val="none" w:sz="0" w:space="0" w:color="auto"/>
          </w:divBdr>
        </w:div>
        <w:div w:id="1646620886">
          <w:marLeft w:val="0"/>
          <w:marRight w:val="0"/>
          <w:marTop w:val="0"/>
          <w:marBottom w:val="0"/>
          <w:divBdr>
            <w:top w:val="none" w:sz="0" w:space="0" w:color="auto"/>
            <w:left w:val="none" w:sz="0" w:space="0" w:color="auto"/>
            <w:bottom w:val="none" w:sz="0" w:space="0" w:color="auto"/>
            <w:right w:val="none" w:sz="0" w:space="0" w:color="auto"/>
          </w:divBdr>
        </w:div>
        <w:div w:id="1674189377">
          <w:marLeft w:val="0"/>
          <w:marRight w:val="0"/>
          <w:marTop w:val="0"/>
          <w:marBottom w:val="0"/>
          <w:divBdr>
            <w:top w:val="none" w:sz="0" w:space="0" w:color="auto"/>
            <w:left w:val="none" w:sz="0" w:space="0" w:color="auto"/>
            <w:bottom w:val="none" w:sz="0" w:space="0" w:color="auto"/>
            <w:right w:val="none" w:sz="0" w:space="0" w:color="auto"/>
          </w:divBdr>
        </w:div>
        <w:div w:id="1687975093">
          <w:marLeft w:val="0"/>
          <w:marRight w:val="0"/>
          <w:marTop w:val="0"/>
          <w:marBottom w:val="0"/>
          <w:divBdr>
            <w:top w:val="none" w:sz="0" w:space="0" w:color="auto"/>
            <w:left w:val="none" w:sz="0" w:space="0" w:color="auto"/>
            <w:bottom w:val="none" w:sz="0" w:space="0" w:color="auto"/>
            <w:right w:val="none" w:sz="0" w:space="0" w:color="auto"/>
          </w:divBdr>
        </w:div>
        <w:div w:id="1772120861">
          <w:marLeft w:val="0"/>
          <w:marRight w:val="0"/>
          <w:marTop w:val="0"/>
          <w:marBottom w:val="0"/>
          <w:divBdr>
            <w:top w:val="none" w:sz="0" w:space="0" w:color="auto"/>
            <w:left w:val="none" w:sz="0" w:space="0" w:color="auto"/>
            <w:bottom w:val="none" w:sz="0" w:space="0" w:color="auto"/>
            <w:right w:val="none" w:sz="0" w:space="0" w:color="auto"/>
          </w:divBdr>
        </w:div>
        <w:div w:id="1785150955">
          <w:marLeft w:val="0"/>
          <w:marRight w:val="0"/>
          <w:marTop w:val="0"/>
          <w:marBottom w:val="0"/>
          <w:divBdr>
            <w:top w:val="none" w:sz="0" w:space="0" w:color="auto"/>
            <w:left w:val="none" w:sz="0" w:space="0" w:color="auto"/>
            <w:bottom w:val="none" w:sz="0" w:space="0" w:color="auto"/>
            <w:right w:val="none" w:sz="0" w:space="0" w:color="auto"/>
          </w:divBdr>
        </w:div>
        <w:div w:id="1788038177">
          <w:marLeft w:val="0"/>
          <w:marRight w:val="0"/>
          <w:marTop w:val="0"/>
          <w:marBottom w:val="0"/>
          <w:divBdr>
            <w:top w:val="none" w:sz="0" w:space="0" w:color="auto"/>
            <w:left w:val="none" w:sz="0" w:space="0" w:color="auto"/>
            <w:bottom w:val="none" w:sz="0" w:space="0" w:color="auto"/>
            <w:right w:val="none" w:sz="0" w:space="0" w:color="auto"/>
          </w:divBdr>
        </w:div>
        <w:div w:id="1828666104">
          <w:marLeft w:val="0"/>
          <w:marRight w:val="0"/>
          <w:marTop w:val="0"/>
          <w:marBottom w:val="0"/>
          <w:divBdr>
            <w:top w:val="none" w:sz="0" w:space="0" w:color="auto"/>
            <w:left w:val="none" w:sz="0" w:space="0" w:color="auto"/>
            <w:bottom w:val="none" w:sz="0" w:space="0" w:color="auto"/>
            <w:right w:val="none" w:sz="0" w:space="0" w:color="auto"/>
          </w:divBdr>
        </w:div>
        <w:div w:id="1844280006">
          <w:marLeft w:val="0"/>
          <w:marRight w:val="0"/>
          <w:marTop w:val="0"/>
          <w:marBottom w:val="0"/>
          <w:divBdr>
            <w:top w:val="none" w:sz="0" w:space="0" w:color="auto"/>
            <w:left w:val="none" w:sz="0" w:space="0" w:color="auto"/>
            <w:bottom w:val="none" w:sz="0" w:space="0" w:color="auto"/>
            <w:right w:val="none" w:sz="0" w:space="0" w:color="auto"/>
          </w:divBdr>
        </w:div>
        <w:div w:id="1855802005">
          <w:marLeft w:val="0"/>
          <w:marRight w:val="0"/>
          <w:marTop w:val="0"/>
          <w:marBottom w:val="0"/>
          <w:divBdr>
            <w:top w:val="none" w:sz="0" w:space="0" w:color="auto"/>
            <w:left w:val="none" w:sz="0" w:space="0" w:color="auto"/>
            <w:bottom w:val="none" w:sz="0" w:space="0" w:color="auto"/>
            <w:right w:val="none" w:sz="0" w:space="0" w:color="auto"/>
          </w:divBdr>
        </w:div>
        <w:div w:id="1870877199">
          <w:marLeft w:val="0"/>
          <w:marRight w:val="0"/>
          <w:marTop w:val="0"/>
          <w:marBottom w:val="0"/>
          <w:divBdr>
            <w:top w:val="none" w:sz="0" w:space="0" w:color="auto"/>
            <w:left w:val="none" w:sz="0" w:space="0" w:color="auto"/>
            <w:bottom w:val="none" w:sz="0" w:space="0" w:color="auto"/>
            <w:right w:val="none" w:sz="0" w:space="0" w:color="auto"/>
          </w:divBdr>
        </w:div>
        <w:div w:id="1874222781">
          <w:marLeft w:val="0"/>
          <w:marRight w:val="0"/>
          <w:marTop w:val="0"/>
          <w:marBottom w:val="0"/>
          <w:divBdr>
            <w:top w:val="none" w:sz="0" w:space="0" w:color="auto"/>
            <w:left w:val="none" w:sz="0" w:space="0" w:color="auto"/>
            <w:bottom w:val="none" w:sz="0" w:space="0" w:color="auto"/>
            <w:right w:val="none" w:sz="0" w:space="0" w:color="auto"/>
          </w:divBdr>
        </w:div>
        <w:div w:id="1889679186">
          <w:marLeft w:val="0"/>
          <w:marRight w:val="0"/>
          <w:marTop w:val="0"/>
          <w:marBottom w:val="0"/>
          <w:divBdr>
            <w:top w:val="none" w:sz="0" w:space="0" w:color="auto"/>
            <w:left w:val="none" w:sz="0" w:space="0" w:color="auto"/>
            <w:bottom w:val="none" w:sz="0" w:space="0" w:color="auto"/>
            <w:right w:val="none" w:sz="0" w:space="0" w:color="auto"/>
          </w:divBdr>
        </w:div>
        <w:div w:id="1903712502">
          <w:marLeft w:val="0"/>
          <w:marRight w:val="0"/>
          <w:marTop w:val="0"/>
          <w:marBottom w:val="0"/>
          <w:divBdr>
            <w:top w:val="none" w:sz="0" w:space="0" w:color="auto"/>
            <w:left w:val="none" w:sz="0" w:space="0" w:color="auto"/>
            <w:bottom w:val="none" w:sz="0" w:space="0" w:color="auto"/>
            <w:right w:val="none" w:sz="0" w:space="0" w:color="auto"/>
          </w:divBdr>
        </w:div>
        <w:div w:id="1923559650">
          <w:marLeft w:val="0"/>
          <w:marRight w:val="0"/>
          <w:marTop w:val="0"/>
          <w:marBottom w:val="0"/>
          <w:divBdr>
            <w:top w:val="none" w:sz="0" w:space="0" w:color="auto"/>
            <w:left w:val="none" w:sz="0" w:space="0" w:color="auto"/>
            <w:bottom w:val="none" w:sz="0" w:space="0" w:color="auto"/>
            <w:right w:val="none" w:sz="0" w:space="0" w:color="auto"/>
          </w:divBdr>
        </w:div>
        <w:div w:id="1924605775">
          <w:marLeft w:val="0"/>
          <w:marRight w:val="0"/>
          <w:marTop w:val="0"/>
          <w:marBottom w:val="0"/>
          <w:divBdr>
            <w:top w:val="none" w:sz="0" w:space="0" w:color="auto"/>
            <w:left w:val="none" w:sz="0" w:space="0" w:color="auto"/>
            <w:bottom w:val="none" w:sz="0" w:space="0" w:color="auto"/>
            <w:right w:val="none" w:sz="0" w:space="0" w:color="auto"/>
          </w:divBdr>
        </w:div>
        <w:div w:id="1930116379">
          <w:marLeft w:val="0"/>
          <w:marRight w:val="0"/>
          <w:marTop w:val="0"/>
          <w:marBottom w:val="0"/>
          <w:divBdr>
            <w:top w:val="none" w:sz="0" w:space="0" w:color="auto"/>
            <w:left w:val="none" w:sz="0" w:space="0" w:color="auto"/>
            <w:bottom w:val="none" w:sz="0" w:space="0" w:color="auto"/>
            <w:right w:val="none" w:sz="0" w:space="0" w:color="auto"/>
          </w:divBdr>
        </w:div>
        <w:div w:id="1978755276">
          <w:marLeft w:val="0"/>
          <w:marRight w:val="0"/>
          <w:marTop w:val="0"/>
          <w:marBottom w:val="0"/>
          <w:divBdr>
            <w:top w:val="none" w:sz="0" w:space="0" w:color="auto"/>
            <w:left w:val="none" w:sz="0" w:space="0" w:color="auto"/>
            <w:bottom w:val="none" w:sz="0" w:space="0" w:color="auto"/>
            <w:right w:val="none" w:sz="0" w:space="0" w:color="auto"/>
          </w:divBdr>
        </w:div>
        <w:div w:id="1984264606">
          <w:marLeft w:val="0"/>
          <w:marRight w:val="0"/>
          <w:marTop w:val="0"/>
          <w:marBottom w:val="0"/>
          <w:divBdr>
            <w:top w:val="none" w:sz="0" w:space="0" w:color="auto"/>
            <w:left w:val="none" w:sz="0" w:space="0" w:color="auto"/>
            <w:bottom w:val="none" w:sz="0" w:space="0" w:color="auto"/>
            <w:right w:val="none" w:sz="0" w:space="0" w:color="auto"/>
          </w:divBdr>
        </w:div>
        <w:div w:id="2017724919">
          <w:marLeft w:val="0"/>
          <w:marRight w:val="0"/>
          <w:marTop w:val="0"/>
          <w:marBottom w:val="0"/>
          <w:divBdr>
            <w:top w:val="none" w:sz="0" w:space="0" w:color="auto"/>
            <w:left w:val="none" w:sz="0" w:space="0" w:color="auto"/>
            <w:bottom w:val="none" w:sz="0" w:space="0" w:color="auto"/>
            <w:right w:val="none" w:sz="0" w:space="0" w:color="auto"/>
          </w:divBdr>
        </w:div>
        <w:div w:id="2029717865">
          <w:marLeft w:val="0"/>
          <w:marRight w:val="0"/>
          <w:marTop w:val="0"/>
          <w:marBottom w:val="0"/>
          <w:divBdr>
            <w:top w:val="none" w:sz="0" w:space="0" w:color="auto"/>
            <w:left w:val="none" w:sz="0" w:space="0" w:color="auto"/>
            <w:bottom w:val="none" w:sz="0" w:space="0" w:color="auto"/>
            <w:right w:val="none" w:sz="0" w:space="0" w:color="auto"/>
          </w:divBdr>
        </w:div>
        <w:div w:id="2070762521">
          <w:marLeft w:val="0"/>
          <w:marRight w:val="0"/>
          <w:marTop w:val="0"/>
          <w:marBottom w:val="0"/>
          <w:divBdr>
            <w:top w:val="none" w:sz="0" w:space="0" w:color="auto"/>
            <w:left w:val="none" w:sz="0" w:space="0" w:color="auto"/>
            <w:bottom w:val="none" w:sz="0" w:space="0" w:color="auto"/>
            <w:right w:val="none" w:sz="0" w:space="0" w:color="auto"/>
          </w:divBdr>
        </w:div>
        <w:div w:id="2077583003">
          <w:marLeft w:val="0"/>
          <w:marRight w:val="0"/>
          <w:marTop w:val="0"/>
          <w:marBottom w:val="0"/>
          <w:divBdr>
            <w:top w:val="none" w:sz="0" w:space="0" w:color="auto"/>
            <w:left w:val="none" w:sz="0" w:space="0" w:color="auto"/>
            <w:bottom w:val="none" w:sz="0" w:space="0" w:color="auto"/>
            <w:right w:val="none" w:sz="0" w:space="0" w:color="auto"/>
          </w:divBdr>
        </w:div>
        <w:div w:id="2084137287">
          <w:marLeft w:val="0"/>
          <w:marRight w:val="0"/>
          <w:marTop w:val="0"/>
          <w:marBottom w:val="0"/>
          <w:divBdr>
            <w:top w:val="none" w:sz="0" w:space="0" w:color="auto"/>
            <w:left w:val="none" w:sz="0" w:space="0" w:color="auto"/>
            <w:bottom w:val="none" w:sz="0" w:space="0" w:color="auto"/>
            <w:right w:val="none" w:sz="0" w:space="0" w:color="auto"/>
          </w:divBdr>
        </w:div>
        <w:div w:id="2093351297">
          <w:marLeft w:val="0"/>
          <w:marRight w:val="0"/>
          <w:marTop w:val="0"/>
          <w:marBottom w:val="0"/>
          <w:divBdr>
            <w:top w:val="none" w:sz="0" w:space="0" w:color="auto"/>
            <w:left w:val="none" w:sz="0" w:space="0" w:color="auto"/>
            <w:bottom w:val="none" w:sz="0" w:space="0" w:color="auto"/>
            <w:right w:val="none" w:sz="0" w:space="0" w:color="auto"/>
          </w:divBdr>
        </w:div>
        <w:div w:id="2105298048">
          <w:marLeft w:val="0"/>
          <w:marRight w:val="0"/>
          <w:marTop w:val="0"/>
          <w:marBottom w:val="0"/>
          <w:divBdr>
            <w:top w:val="none" w:sz="0" w:space="0" w:color="auto"/>
            <w:left w:val="none" w:sz="0" w:space="0" w:color="auto"/>
            <w:bottom w:val="none" w:sz="0" w:space="0" w:color="auto"/>
            <w:right w:val="none" w:sz="0" w:space="0" w:color="auto"/>
          </w:divBdr>
        </w:div>
      </w:divsChild>
    </w:div>
    <w:div w:id="1966084030">
      <w:bodyDiv w:val="1"/>
      <w:marLeft w:val="0"/>
      <w:marRight w:val="0"/>
      <w:marTop w:val="0"/>
      <w:marBottom w:val="0"/>
      <w:divBdr>
        <w:top w:val="none" w:sz="0" w:space="0" w:color="auto"/>
        <w:left w:val="none" w:sz="0" w:space="0" w:color="auto"/>
        <w:bottom w:val="none" w:sz="0" w:space="0" w:color="auto"/>
        <w:right w:val="none" w:sz="0" w:space="0" w:color="auto"/>
      </w:divBdr>
      <w:divsChild>
        <w:div w:id="2782686">
          <w:marLeft w:val="0"/>
          <w:marRight w:val="0"/>
          <w:marTop w:val="0"/>
          <w:marBottom w:val="0"/>
          <w:divBdr>
            <w:top w:val="none" w:sz="0" w:space="0" w:color="auto"/>
            <w:left w:val="none" w:sz="0" w:space="0" w:color="auto"/>
            <w:bottom w:val="none" w:sz="0" w:space="0" w:color="auto"/>
            <w:right w:val="none" w:sz="0" w:space="0" w:color="auto"/>
          </w:divBdr>
        </w:div>
        <w:div w:id="11883948">
          <w:marLeft w:val="0"/>
          <w:marRight w:val="0"/>
          <w:marTop w:val="0"/>
          <w:marBottom w:val="0"/>
          <w:divBdr>
            <w:top w:val="none" w:sz="0" w:space="0" w:color="auto"/>
            <w:left w:val="none" w:sz="0" w:space="0" w:color="auto"/>
            <w:bottom w:val="none" w:sz="0" w:space="0" w:color="auto"/>
            <w:right w:val="none" w:sz="0" w:space="0" w:color="auto"/>
          </w:divBdr>
        </w:div>
        <w:div w:id="19599038">
          <w:marLeft w:val="0"/>
          <w:marRight w:val="0"/>
          <w:marTop w:val="0"/>
          <w:marBottom w:val="0"/>
          <w:divBdr>
            <w:top w:val="none" w:sz="0" w:space="0" w:color="auto"/>
            <w:left w:val="none" w:sz="0" w:space="0" w:color="auto"/>
            <w:bottom w:val="none" w:sz="0" w:space="0" w:color="auto"/>
            <w:right w:val="none" w:sz="0" w:space="0" w:color="auto"/>
          </w:divBdr>
        </w:div>
        <w:div w:id="21328376">
          <w:marLeft w:val="0"/>
          <w:marRight w:val="0"/>
          <w:marTop w:val="0"/>
          <w:marBottom w:val="0"/>
          <w:divBdr>
            <w:top w:val="none" w:sz="0" w:space="0" w:color="auto"/>
            <w:left w:val="none" w:sz="0" w:space="0" w:color="auto"/>
            <w:bottom w:val="none" w:sz="0" w:space="0" w:color="auto"/>
            <w:right w:val="none" w:sz="0" w:space="0" w:color="auto"/>
          </w:divBdr>
        </w:div>
        <w:div w:id="85855326">
          <w:marLeft w:val="0"/>
          <w:marRight w:val="0"/>
          <w:marTop w:val="0"/>
          <w:marBottom w:val="0"/>
          <w:divBdr>
            <w:top w:val="none" w:sz="0" w:space="0" w:color="auto"/>
            <w:left w:val="none" w:sz="0" w:space="0" w:color="auto"/>
            <w:bottom w:val="none" w:sz="0" w:space="0" w:color="auto"/>
            <w:right w:val="none" w:sz="0" w:space="0" w:color="auto"/>
          </w:divBdr>
        </w:div>
        <w:div w:id="94135570">
          <w:marLeft w:val="0"/>
          <w:marRight w:val="0"/>
          <w:marTop w:val="0"/>
          <w:marBottom w:val="0"/>
          <w:divBdr>
            <w:top w:val="none" w:sz="0" w:space="0" w:color="auto"/>
            <w:left w:val="none" w:sz="0" w:space="0" w:color="auto"/>
            <w:bottom w:val="none" w:sz="0" w:space="0" w:color="auto"/>
            <w:right w:val="none" w:sz="0" w:space="0" w:color="auto"/>
          </w:divBdr>
        </w:div>
        <w:div w:id="190801756">
          <w:marLeft w:val="0"/>
          <w:marRight w:val="0"/>
          <w:marTop w:val="0"/>
          <w:marBottom w:val="0"/>
          <w:divBdr>
            <w:top w:val="none" w:sz="0" w:space="0" w:color="auto"/>
            <w:left w:val="none" w:sz="0" w:space="0" w:color="auto"/>
            <w:bottom w:val="none" w:sz="0" w:space="0" w:color="auto"/>
            <w:right w:val="none" w:sz="0" w:space="0" w:color="auto"/>
          </w:divBdr>
        </w:div>
        <w:div w:id="233976684">
          <w:marLeft w:val="0"/>
          <w:marRight w:val="0"/>
          <w:marTop w:val="0"/>
          <w:marBottom w:val="0"/>
          <w:divBdr>
            <w:top w:val="none" w:sz="0" w:space="0" w:color="auto"/>
            <w:left w:val="none" w:sz="0" w:space="0" w:color="auto"/>
            <w:bottom w:val="none" w:sz="0" w:space="0" w:color="auto"/>
            <w:right w:val="none" w:sz="0" w:space="0" w:color="auto"/>
          </w:divBdr>
        </w:div>
        <w:div w:id="246812965">
          <w:marLeft w:val="0"/>
          <w:marRight w:val="0"/>
          <w:marTop w:val="0"/>
          <w:marBottom w:val="0"/>
          <w:divBdr>
            <w:top w:val="none" w:sz="0" w:space="0" w:color="auto"/>
            <w:left w:val="none" w:sz="0" w:space="0" w:color="auto"/>
            <w:bottom w:val="none" w:sz="0" w:space="0" w:color="auto"/>
            <w:right w:val="none" w:sz="0" w:space="0" w:color="auto"/>
          </w:divBdr>
        </w:div>
        <w:div w:id="249581822">
          <w:marLeft w:val="0"/>
          <w:marRight w:val="0"/>
          <w:marTop w:val="0"/>
          <w:marBottom w:val="0"/>
          <w:divBdr>
            <w:top w:val="none" w:sz="0" w:space="0" w:color="auto"/>
            <w:left w:val="none" w:sz="0" w:space="0" w:color="auto"/>
            <w:bottom w:val="none" w:sz="0" w:space="0" w:color="auto"/>
            <w:right w:val="none" w:sz="0" w:space="0" w:color="auto"/>
          </w:divBdr>
        </w:div>
        <w:div w:id="281427553">
          <w:marLeft w:val="0"/>
          <w:marRight w:val="0"/>
          <w:marTop w:val="0"/>
          <w:marBottom w:val="0"/>
          <w:divBdr>
            <w:top w:val="none" w:sz="0" w:space="0" w:color="auto"/>
            <w:left w:val="none" w:sz="0" w:space="0" w:color="auto"/>
            <w:bottom w:val="none" w:sz="0" w:space="0" w:color="auto"/>
            <w:right w:val="none" w:sz="0" w:space="0" w:color="auto"/>
          </w:divBdr>
        </w:div>
        <w:div w:id="311103489">
          <w:marLeft w:val="0"/>
          <w:marRight w:val="0"/>
          <w:marTop w:val="0"/>
          <w:marBottom w:val="0"/>
          <w:divBdr>
            <w:top w:val="none" w:sz="0" w:space="0" w:color="auto"/>
            <w:left w:val="none" w:sz="0" w:space="0" w:color="auto"/>
            <w:bottom w:val="none" w:sz="0" w:space="0" w:color="auto"/>
            <w:right w:val="none" w:sz="0" w:space="0" w:color="auto"/>
          </w:divBdr>
        </w:div>
        <w:div w:id="334651211">
          <w:marLeft w:val="0"/>
          <w:marRight w:val="0"/>
          <w:marTop w:val="0"/>
          <w:marBottom w:val="0"/>
          <w:divBdr>
            <w:top w:val="none" w:sz="0" w:space="0" w:color="auto"/>
            <w:left w:val="none" w:sz="0" w:space="0" w:color="auto"/>
            <w:bottom w:val="none" w:sz="0" w:space="0" w:color="auto"/>
            <w:right w:val="none" w:sz="0" w:space="0" w:color="auto"/>
          </w:divBdr>
        </w:div>
        <w:div w:id="342512146">
          <w:marLeft w:val="0"/>
          <w:marRight w:val="0"/>
          <w:marTop w:val="0"/>
          <w:marBottom w:val="0"/>
          <w:divBdr>
            <w:top w:val="none" w:sz="0" w:space="0" w:color="auto"/>
            <w:left w:val="none" w:sz="0" w:space="0" w:color="auto"/>
            <w:bottom w:val="none" w:sz="0" w:space="0" w:color="auto"/>
            <w:right w:val="none" w:sz="0" w:space="0" w:color="auto"/>
          </w:divBdr>
        </w:div>
        <w:div w:id="345055479">
          <w:marLeft w:val="0"/>
          <w:marRight w:val="0"/>
          <w:marTop w:val="0"/>
          <w:marBottom w:val="0"/>
          <w:divBdr>
            <w:top w:val="none" w:sz="0" w:space="0" w:color="auto"/>
            <w:left w:val="none" w:sz="0" w:space="0" w:color="auto"/>
            <w:bottom w:val="none" w:sz="0" w:space="0" w:color="auto"/>
            <w:right w:val="none" w:sz="0" w:space="0" w:color="auto"/>
          </w:divBdr>
        </w:div>
        <w:div w:id="365756781">
          <w:marLeft w:val="0"/>
          <w:marRight w:val="0"/>
          <w:marTop w:val="0"/>
          <w:marBottom w:val="0"/>
          <w:divBdr>
            <w:top w:val="none" w:sz="0" w:space="0" w:color="auto"/>
            <w:left w:val="none" w:sz="0" w:space="0" w:color="auto"/>
            <w:bottom w:val="none" w:sz="0" w:space="0" w:color="auto"/>
            <w:right w:val="none" w:sz="0" w:space="0" w:color="auto"/>
          </w:divBdr>
        </w:div>
        <w:div w:id="367999149">
          <w:marLeft w:val="0"/>
          <w:marRight w:val="0"/>
          <w:marTop w:val="0"/>
          <w:marBottom w:val="0"/>
          <w:divBdr>
            <w:top w:val="none" w:sz="0" w:space="0" w:color="auto"/>
            <w:left w:val="none" w:sz="0" w:space="0" w:color="auto"/>
            <w:bottom w:val="none" w:sz="0" w:space="0" w:color="auto"/>
            <w:right w:val="none" w:sz="0" w:space="0" w:color="auto"/>
          </w:divBdr>
        </w:div>
        <w:div w:id="452990206">
          <w:marLeft w:val="0"/>
          <w:marRight w:val="0"/>
          <w:marTop w:val="0"/>
          <w:marBottom w:val="0"/>
          <w:divBdr>
            <w:top w:val="none" w:sz="0" w:space="0" w:color="auto"/>
            <w:left w:val="none" w:sz="0" w:space="0" w:color="auto"/>
            <w:bottom w:val="none" w:sz="0" w:space="0" w:color="auto"/>
            <w:right w:val="none" w:sz="0" w:space="0" w:color="auto"/>
          </w:divBdr>
        </w:div>
        <w:div w:id="479923001">
          <w:marLeft w:val="0"/>
          <w:marRight w:val="0"/>
          <w:marTop w:val="0"/>
          <w:marBottom w:val="0"/>
          <w:divBdr>
            <w:top w:val="none" w:sz="0" w:space="0" w:color="auto"/>
            <w:left w:val="none" w:sz="0" w:space="0" w:color="auto"/>
            <w:bottom w:val="none" w:sz="0" w:space="0" w:color="auto"/>
            <w:right w:val="none" w:sz="0" w:space="0" w:color="auto"/>
          </w:divBdr>
        </w:div>
        <w:div w:id="488862738">
          <w:marLeft w:val="0"/>
          <w:marRight w:val="0"/>
          <w:marTop w:val="0"/>
          <w:marBottom w:val="0"/>
          <w:divBdr>
            <w:top w:val="none" w:sz="0" w:space="0" w:color="auto"/>
            <w:left w:val="none" w:sz="0" w:space="0" w:color="auto"/>
            <w:bottom w:val="none" w:sz="0" w:space="0" w:color="auto"/>
            <w:right w:val="none" w:sz="0" w:space="0" w:color="auto"/>
          </w:divBdr>
        </w:div>
        <w:div w:id="492180783">
          <w:marLeft w:val="0"/>
          <w:marRight w:val="0"/>
          <w:marTop w:val="0"/>
          <w:marBottom w:val="0"/>
          <w:divBdr>
            <w:top w:val="none" w:sz="0" w:space="0" w:color="auto"/>
            <w:left w:val="none" w:sz="0" w:space="0" w:color="auto"/>
            <w:bottom w:val="none" w:sz="0" w:space="0" w:color="auto"/>
            <w:right w:val="none" w:sz="0" w:space="0" w:color="auto"/>
          </w:divBdr>
        </w:div>
        <w:div w:id="540823253">
          <w:marLeft w:val="0"/>
          <w:marRight w:val="0"/>
          <w:marTop w:val="0"/>
          <w:marBottom w:val="0"/>
          <w:divBdr>
            <w:top w:val="none" w:sz="0" w:space="0" w:color="auto"/>
            <w:left w:val="none" w:sz="0" w:space="0" w:color="auto"/>
            <w:bottom w:val="none" w:sz="0" w:space="0" w:color="auto"/>
            <w:right w:val="none" w:sz="0" w:space="0" w:color="auto"/>
          </w:divBdr>
        </w:div>
        <w:div w:id="542209866">
          <w:marLeft w:val="0"/>
          <w:marRight w:val="0"/>
          <w:marTop w:val="0"/>
          <w:marBottom w:val="0"/>
          <w:divBdr>
            <w:top w:val="none" w:sz="0" w:space="0" w:color="auto"/>
            <w:left w:val="none" w:sz="0" w:space="0" w:color="auto"/>
            <w:bottom w:val="none" w:sz="0" w:space="0" w:color="auto"/>
            <w:right w:val="none" w:sz="0" w:space="0" w:color="auto"/>
          </w:divBdr>
        </w:div>
        <w:div w:id="549390664">
          <w:marLeft w:val="0"/>
          <w:marRight w:val="0"/>
          <w:marTop w:val="0"/>
          <w:marBottom w:val="0"/>
          <w:divBdr>
            <w:top w:val="none" w:sz="0" w:space="0" w:color="auto"/>
            <w:left w:val="none" w:sz="0" w:space="0" w:color="auto"/>
            <w:bottom w:val="none" w:sz="0" w:space="0" w:color="auto"/>
            <w:right w:val="none" w:sz="0" w:space="0" w:color="auto"/>
          </w:divBdr>
        </w:div>
        <w:div w:id="563642210">
          <w:marLeft w:val="0"/>
          <w:marRight w:val="0"/>
          <w:marTop w:val="0"/>
          <w:marBottom w:val="0"/>
          <w:divBdr>
            <w:top w:val="none" w:sz="0" w:space="0" w:color="auto"/>
            <w:left w:val="none" w:sz="0" w:space="0" w:color="auto"/>
            <w:bottom w:val="none" w:sz="0" w:space="0" w:color="auto"/>
            <w:right w:val="none" w:sz="0" w:space="0" w:color="auto"/>
          </w:divBdr>
        </w:div>
        <w:div w:id="565845051">
          <w:marLeft w:val="0"/>
          <w:marRight w:val="0"/>
          <w:marTop w:val="0"/>
          <w:marBottom w:val="0"/>
          <w:divBdr>
            <w:top w:val="none" w:sz="0" w:space="0" w:color="auto"/>
            <w:left w:val="none" w:sz="0" w:space="0" w:color="auto"/>
            <w:bottom w:val="none" w:sz="0" w:space="0" w:color="auto"/>
            <w:right w:val="none" w:sz="0" w:space="0" w:color="auto"/>
          </w:divBdr>
        </w:div>
        <w:div w:id="600995698">
          <w:marLeft w:val="0"/>
          <w:marRight w:val="0"/>
          <w:marTop w:val="0"/>
          <w:marBottom w:val="0"/>
          <w:divBdr>
            <w:top w:val="none" w:sz="0" w:space="0" w:color="auto"/>
            <w:left w:val="none" w:sz="0" w:space="0" w:color="auto"/>
            <w:bottom w:val="none" w:sz="0" w:space="0" w:color="auto"/>
            <w:right w:val="none" w:sz="0" w:space="0" w:color="auto"/>
          </w:divBdr>
        </w:div>
        <w:div w:id="611596900">
          <w:marLeft w:val="0"/>
          <w:marRight w:val="0"/>
          <w:marTop w:val="0"/>
          <w:marBottom w:val="0"/>
          <w:divBdr>
            <w:top w:val="none" w:sz="0" w:space="0" w:color="auto"/>
            <w:left w:val="none" w:sz="0" w:space="0" w:color="auto"/>
            <w:bottom w:val="none" w:sz="0" w:space="0" w:color="auto"/>
            <w:right w:val="none" w:sz="0" w:space="0" w:color="auto"/>
          </w:divBdr>
        </w:div>
        <w:div w:id="706023917">
          <w:marLeft w:val="0"/>
          <w:marRight w:val="0"/>
          <w:marTop w:val="0"/>
          <w:marBottom w:val="0"/>
          <w:divBdr>
            <w:top w:val="none" w:sz="0" w:space="0" w:color="auto"/>
            <w:left w:val="none" w:sz="0" w:space="0" w:color="auto"/>
            <w:bottom w:val="none" w:sz="0" w:space="0" w:color="auto"/>
            <w:right w:val="none" w:sz="0" w:space="0" w:color="auto"/>
          </w:divBdr>
        </w:div>
        <w:div w:id="707418521">
          <w:marLeft w:val="0"/>
          <w:marRight w:val="0"/>
          <w:marTop w:val="0"/>
          <w:marBottom w:val="0"/>
          <w:divBdr>
            <w:top w:val="none" w:sz="0" w:space="0" w:color="auto"/>
            <w:left w:val="none" w:sz="0" w:space="0" w:color="auto"/>
            <w:bottom w:val="none" w:sz="0" w:space="0" w:color="auto"/>
            <w:right w:val="none" w:sz="0" w:space="0" w:color="auto"/>
          </w:divBdr>
        </w:div>
        <w:div w:id="709577872">
          <w:marLeft w:val="0"/>
          <w:marRight w:val="0"/>
          <w:marTop w:val="0"/>
          <w:marBottom w:val="0"/>
          <w:divBdr>
            <w:top w:val="none" w:sz="0" w:space="0" w:color="auto"/>
            <w:left w:val="none" w:sz="0" w:space="0" w:color="auto"/>
            <w:bottom w:val="none" w:sz="0" w:space="0" w:color="auto"/>
            <w:right w:val="none" w:sz="0" w:space="0" w:color="auto"/>
          </w:divBdr>
        </w:div>
        <w:div w:id="731192822">
          <w:marLeft w:val="0"/>
          <w:marRight w:val="0"/>
          <w:marTop w:val="0"/>
          <w:marBottom w:val="0"/>
          <w:divBdr>
            <w:top w:val="none" w:sz="0" w:space="0" w:color="auto"/>
            <w:left w:val="none" w:sz="0" w:space="0" w:color="auto"/>
            <w:bottom w:val="none" w:sz="0" w:space="0" w:color="auto"/>
            <w:right w:val="none" w:sz="0" w:space="0" w:color="auto"/>
          </w:divBdr>
        </w:div>
        <w:div w:id="736249392">
          <w:marLeft w:val="0"/>
          <w:marRight w:val="0"/>
          <w:marTop w:val="0"/>
          <w:marBottom w:val="0"/>
          <w:divBdr>
            <w:top w:val="none" w:sz="0" w:space="0" w:color="auto"/>
            <w:left w:val="none" w:sz="0" w:space="0" w:color="auto"/>
            <w:bottom w:val="none" w:sz="0" w:space="0" w:color="auto"/>
            <w:right w:val="none" w:sz="0" w:space="0" w:color="auto"/>
          </w:divBdr>
        </w:div>
        <w:div w:id="738987846">
          <w:marLeft w:val="0"/>
          <w:marRight w:val="0"/>
          <w:marTop w:val="0"/>
          <w:marBottom w:val="0"/>
          <w:divBdr>
            <w:top w:val="none" w:sz="0" w:space="0" w:color="auto"/>
            <w:left w:val="none" w:sz="0" w:space="0" w:color="auto"/>
            <w:bottom w:val="none" w:sz="0" w:space="0" w:color="auto"/>
            <w:right w:val="none" w:sz="0" w:space="0" w:color="auto"/>
          </w:divBdr>
        </w:div>
        <w:div w:id="748771935">
          <w:marLeft w:val="0"/>
          <w:marRight w:val="0"/>
          <w:marTop w:val="0"/>
          <w:marBottom w:val="0"/>
          <w:divBdr>
            <w:top w:val="none" w:sz="0" w:space="0" w:color="auto"/>
            <w:left w:val="none" w:sz="0" w:space="0" w:color="auto"/>
            <w:bottom w:val="none" w:sz="0" w:space="0" w:color="auto"/>
            <w:right w:val="none" w:sz="0" w:space="0" w:color="auto"/>
          </w:divBdr>
        </w:div>
        <w:div w:id="760488625">
          <w:marLeft w:val="0"/>
          <w:marRight w:val="0"/>
          <w:marTop w:val="0"/>
          <w:marBottom w:val="0"/>
          <w:divBdr>
            <w:top w:val="none" w:sz="0" w:space="0" w:color="auto"/>
            <w:left w:val="none" w:sz="0" w:space="0" w:color="auto"/>
            <w:bottom w:val="none" w:sz="0" w:space="0" w:color="auto"/>
            <w:right w:val="none" w:sz="0" w:space="0" w:color="auto"/>
          </w:divBdr>
        </w:div>
        <w:div w:id="806777605">
          <w:marLeft w:val="0"/>
          <w:marRight w:val="0"/>
          <w:marTop w:val="0"/>
          <w:marBottom w:val="0"/>
          <w:divBdr>
            <w:top w:val="none" w:sz="0" w:space="0" w:color="auto"/>
            <w:left w:val="none" w:sz="0" w:space="0" w:color="auto"/>
            <w:bottom w:val="none" w:sz="0" w:space="0" w:color="auto"/>
            <w:right w:val="none" w:sz="0" w:space="0" w:color="auto"/>
          </w:divBdr>
        </w:div>
        <w:div w:id="807281615">
          <w:marLeft w:val="0"/>
          <w:marRight w:val="0"/>
          <w:marTop w:val="0"/>
          <w:marBottom w:val="0"/>
          <w:divBdr>
            <w:top w:val="none" w:sz="0" w:space="0" w:color="auto"/>
            <w:left w:val="none" w:sz="0" w:space="0" w:color="auto"/>
            <w:bottom w:val="none" w:sz="0" w:space="0" w:color="auto"/>
            <w:right w:val="none" w:sz="0" w:space="0" w:color="auto"/>
          </w:divBdr>
        </w:div>
        <w:div w:id="814571326">
          <w:marLeft w:val="0"/>
          <w:marRight w:val="0"/>
          <w:marTop w:val="0"/>
          <w:marBottom w:val="0"/>
          <w:divBdr>
            <w:top w:val="none" w:sz="0" w:space="0" w:color="auto"/>
            <w:left w:val="none" w:sz="0" w:space="0" w:color="auto"/>
            <w:bottom w:val="none" w:sz="0" w:space="0" w:color="auto"/>
            <w:right w:val="none" w:sz="0" w:space="0" w:color="auto"/>
          </w:divBdr>
        </w:div>
        <w:div w:id="814638420">
          <w:marLeft w:val="0"/>
          <w:marRight w:val="0"/>
          <w:marTop w:val="0"/>
          <w:marBottom w:val="0"/>
          <w:divBdr>
            <w:top w:val="none" w:sz="0" w:space="0" w:color="auto"/>
            <w:left w:val="none" w:sz="0" w:space="0" w:color="auto"/>
            <w:bottom w:val="none" w:sz="0" w:space="0" w:color="auto"/>
            <w:right w:val="none" w:sz="0" w:space="0" w:color="auto"/>
          </w:divBdr>
        </w:div>
        <w:div w:id="819150101">
          <w:marLeft w:val="0"/>
          <w:marRight w:val="0"/>
          <w:marTop w:val="0"/>
          <w:marBottom w:val="0"/>
          <w:divBdr>
            <w:top w:val="none" w:sz="0" w:space="0" w:color="auto"/>
            <w:left w:val="none" w:sz="0" w:space="0" w:color="auto"/>
            <w:bottom w:val="none" w:sz="0" w:space="0" w:color="auto"/>
            <w:right w:val="none" w:sz="0" w:space="0" w:color="auto"/>
          </w:divBdr>
        </w:div>
        <w:div w:id="843711885">
          <w:marLeft w:val="0"/>
          <w:marRight w:val="0"/>
          <w:marTop w:val="0"/>
          <w:marBottom w:val="0"/>
          <w:divBdr>
            <w:top w:val="none" w:sz="0" w:space="0" w:color="auto"/>
            <w:left w:val="none" w:sz="0" w:space="0" w:color="auto"/>
            <w:bottom w:val="none" w:sz="0" w:space="0" w:color="auto"/>
            <w:right w:val="none" w:sz="0" w:space="0" w:color="auto"/>
          </w:divBdr>
        </w:div>
        <w:div w:id="864831615">
          <w:marLeft w:val="0"/>
          <w:marRight w:val="0"/>
          <w:marTop w:val="0"/>
          <w:marBottom w:val="0"/>
          <w:divBdr>
            <w:top w:val="none" w:sz="0" w:space="0" w:color="auto"/>
            <w:left w:val="none" w:sz="0" w:space="0" w:color="auto"/>
            <w:bottom w:val="none" w:sz="0" w:space="0" w:color="auto"/>
            <w:right w:val="none" w:sz="0" w:space="0" w:color="auto"/>
          </w:divBdr>
        </w:div>
        <w:div w:id="906695079">
          <w:marLeft w:val="0"/>
          <w:marRight w:val="0"/>
          <w:marTop w:val="0"/>
          <w:marBottom w:val="0"/>
          <w:divBdr>
            <w:top w:val="none" w:sz="0" w:space="0" w:color="auto"/>
            <w:left w:val="none" w:sz="0" w:space="0" w:color="auto"/>
            <w:bottom w:val="none" w:sz="0" w:space="0" w:color="auto"/>
            <w:right w:val="none" w:sz="0" w:space="0" w:color="auto"/>
          </w:divBdr>
        </w:div>
        <w:div w:id="925726832">
          <w:marLeft w:val="0"/>
          <w:marRight w:val="0"/>
          <w:marTop w:val="0"/>
          <w:marBottom w:val="0"/>
          <w:divBdr>
            <w:top w:val="none" w:sz="0" w:space="0" w:color="auto"/>
            <w:left w:val="none" w:sz="0" w:space="0" w:color="auto"/>
            <w:bottom w:val="none" w:sz="0" w:space="0" w:color="auto"/>
            <w:right w:val="none" w:sz="0" w:space="0" w:color="auto"/>
          </w:divBdr>
        </w:div>
        <w:div w:id="947854328">
          <w:marLeft w:val="0"/>
          <w:marRight w:val="0"/>
          <w:marTop w:val="0"/>
          <w:marBottom w:val="0"/>
          <w:divBdr>
            <w:top w:val="none" w:sz="0" w:space="0" w:color="auto"/>
            <w:left w:val="none" w:sz="0" w:space="0" w:color="auto"/>
            <w:bottom w:val="none" w:sz="0" w:space="0" w:color="auto"/>
            <w:right w:val="none" w:sz="0" w:space="0" w:color="auto"/>
          </w:divBdr>
        </w:div>
        <w:div w:id="974221446">
          <w:marLeft w:val="0"/>
          <w:marRight w:val="0"/>
          <w:marTop w:val="0"/>
          <w:marBottom w:val="0"/>
          <w:divBdr>
            <w:top w:val="none" w:sz="0" w:space="0" w:color="auto"/>
            <w:left w:val="none" w:sz="0" w:space="0" w:color="auto"/>
            <w:bottom w:val="none" w:sz="0" w:space="0" w:color="auto"/>
            <w:right w:val="none" w:sz="0" w:space="0" w:color="auto"/>
          </w:divBdr>
        </w:div>
        <w:div w:id="1000694071">
          <w:marLeft w:val="0"/>
          <w:marRight w:val="0"/>
          <w:marTop w:val="0"/>
          <w:marBottom w:val="0"/>
          <w:divBdr>
            <w:top w:val="none" w:sz="0" w:space="0" w:color="auto"/>
            <w:left w:val="none" w:sz="0" w:space="0" w:color="auto"/>
            <w:bottom w:val="none" w:sz="0" w:space="0" w:color="auto"/>
            <w:right w:val="none" w:sz="0" w:space="0" w:color="auto"/>
          </w:divBdr>
        </w:div>
        <w:div w:id="1017931224">
          <w:marLeft w:val="0"/>
          <w:marRight w:val="0"/>
          <w:marTop w:val="0"/>
          <w:marBottom w:val="0"/>
          <w:divBdr>
            <w:top w:val="none" w:sz="0" w:space="0" w:color="auto"/>
            <w:left w:val="none" w:sz="0" w:space="0" w:color="auto"/>
            <w:bottom w:val="none" w:sz="0" w:space="0" w:color="auto"/>
            <w:right w:val="none" w:sz="0" w:space="0" w:color="auto"/>
          </w:divBdr>
        </w:div>
        <w:div w:id="1046416620">
          <w:marLeft w:val="0"/>
          <w:marRight w:val="0"/>
          <w:marTop w:val="0"/>
          <w:marBottom w:val="0"/>
          <w:divBdr>
            <w:top w:val="none" w:sz="0" w:space="0" w:color="auto"/>
            <w:left w:val="none" w:sz="0" w:space="0" w:color="auto"/>
            <w:bottom w:val="none" w:sz="0" w:space="0" w:color="auto"/>
            <w:right w:val="none" w:sz="0" w:space="0" w:color="auto"/>
          </w:divBdr>
        </w:div>
        <w:div w:id="1090614923">
          <w:marLeft w:val="0"/>
          <w:marRight w:val="0"/>
          <w:marTop w:val="0"/>
          <w:marBottom w:val="0"/>
          <w:divBdr>
            <w:top w:val="none" w:sz="0" w:space="0" w:color="auto"/>
            <w:left w:val="none" w:sz="0" w:space="0" w:color="auto"/>
            <w:bottom w:val="none" w:sz="0" w:space="0" w:color="auto"/>
            <w:right w:val="none" w:sz="0" w:space="0" w:color="auto"/>
          </w:divBdr>
        </w:div>
        <w:div w:id="1100486625">
          <w:marLeft w:val="0"/>
          <w:marRight w:val="0"/>
          <w:marTop w:val="0"/>
          <w:marBottom w:val="0"/>
          <w:divBdr>
            <w:top w:val="none" w:sz="0" w:space="0" w:color="auto"/>
            <w:left w:val="none" w:sz="0" w:space="0" w:color="auto"/>
            <w:bottom w:val="none" w:sz="0" w:space="0" w:color="auto"/>
            <w:right w:val="none" w:sz="0" w:space="0" w:color="auto"/>
          </w:divBdr>
        </w:div>
        <w:div w:id="1148519935">
          <w:marLeft w:val="0"/>
          <w:marRight w:val="0"/>
          <w:marTop w:val="0"/>
          <w:marBottom w:val="0"/>
          <w:divBdr>
            <w:top w:val="none" w:sz="0" w:space="0" w:color="auto"/>
            <w:left w:val="none" w:sz="0" w:space="0" w:color="auto"/>
            <w:bottom w:val="none" w:sz="0" w:space="0" w:color="auto"/>
            <w:right w:val="none" w:sz="0" w:space="0" w:color="auto"/>
          </w:divBdr>
        </w:div>
        <w:div w:id="1172337082">
          <w:marLeft w:val="0"/>
          <w:marRight w:val="0"/>
          <w:marTop w:val="0"/>
          <w:marBottom w:val="0"/>
          <w:divBdr>
            <w:top w:val="none" w:sz="0" w:space="0" w:color="auto"/>
            <w:left w:val="none" w:sz="0" w:space="0" w:color="auto"/>
            <w:bottom w:val="none" w:sz="0" w:space="0" w:color="auto"/>
            <w:right w:val="none" w:sz="0" w:space="0" w:color="auto"/>
          </w:divBdr>
        </w:div>
        <w:div w:id="1174495939">
          <w:marLeft w:val="0"/>
          <w:marRight w:val="0"/>
          <w:marTop w:val="0"/>
          <w:marBottom w:val="0"/>
          <w:divBdr>
            <w:top w:val="none" w:sz="0" w:space="0" w:color="auto"/>
            <w:left w:val="none" w:sz="0" w:space="0" w:color="auto"/>
            <w:bottom w:val="none" w:sz="0" w:space="0" w:color="auto"/>
            <w:right w:val="none" w:sz="0" w:space="0" w:color="auto"/>
          </w:divBdr>
        </w:div>
        <w:div w:id="1227690068">
          <w:marLeft w:val="0"/>
          <w:marRight w:val="0"/>
          <w:marTop w:val="0"/>
          <w:marBottom w:val="0"/>
          <w:divBdr>
            <w:top w:val="none" w:sz="0" w:space="0" w:color="auto"/>
            <w:left w:val="none" w:sz="0" w:space="0" w:color="auto"/>
            <w:bottom w:val="none" w:sz="0" w:space="0" w:color="auto"/>
            <w:right w:val="none" w:sz="0" w:space="0" w:color="auto"/>
          </w:divBdr>
        </w:div>
        <w:div w:id="1249731106">
          <w:marLeft w:val="0"/>
          <w:marRight w:val="0"/>
          <w:marTop w:val="0"/>
          <w:marBottom w:val="0"/>
          <w:divBdr>
            <w:top w:val="none" w:sz="0" w:space="0" w:color="auto"/>
            <w:left w:val="none" w:sz="0" w:space="0" w:color="auto"/>
            <w:bottom w:val="none" w:sz="0" w:space="0" w:color="auto"/>
            <w:right w:val="none" w:sz="0" w:space="0" w:color="auto"/>
          </w:divBdr>
        </w:div>
        <w:div w:id="1312060648">
          <w:marLeft w:val="0"/>
          <w:marRight w:val="0"/>
          <w:marTop w:val="0"/>
          <w:marBottom w:val="0"/>
          <w:divBdr>
            <w:top w:val="none" w:sz="0" w:space="0" w:color="auto"/>
            <w:left w:val="none" w:sz="0" w:space="0" w:color="auto"/>
            <w:bottom w:val="none" w:sz="0" w:space="0" w:color="auto"/>
            <w:right w:val="none" w:sz="0" w:space="0" w:color="auto"/>
          </w:divBdr>
        </w:div>
        <w:div w:id="1330792543">
          <w:marLeft w:val="0"/>
          <w:marRight w:val="0"/>
          <w:marTop w:val="0"/>
          <w:marBottom w:val="0"/>
          <w:divBdr>
            <w:top w:val="none" w:sz="0" w:space="0" w:color="auto"/>
            <w:left w:val="none" w:sz="0" w:space="0" w:color="auto"/>
            <w:bottom w:val="none" w:sz="0" w:space="0" w:color="auto"/>
            <w:right w:val="none" w:sz="0" w:space="0" w:color="auto"/>
          </w:divBdr>
        </w:div>
        <w:div w:id="1359624321">
          <w:marLeft w:val="0"/>
          <w:marRight w:val="0"/>
          <w:marTop w:val="0"/>
          <w:marBottom w:val="0"/>
          <w:divBdr>
            <w:top w:val="none" w:sz="0" w:space="0" w:color="auto"/>
            <w:left w:val="none" w:sz="0" w:space="0" w:color="auto"/>
            <w:bottom w:val="none" w:sz="0" w:space="0" w:color="auto"/>
            <w:right w:val="none" w:sz="0" w:space="0" w:color="auto"/>
          </w:divBdr>
        </w:div>
        <w:div w:id="1379086145">
          <w:marLeft w:val="0"/>
          <w:marRight w:val="0"/>
          <w:marTop w:val="0"/>
          <w:marBottom w:val="0"/>
          <w:divBdr>
            <w:top w:val="none" w:sz="0" w:space="0" w:color="auto"/>
            <w:left w:val="none" w:sz="0" w:space="0" w:color="auto"/>
            <w:bottom w:val="none" w:sz="0" w:space="0" w:color="auto"/>
            <w:right w:val="none" w:sz="0" w:space="0" w:color="auto"/>
          </w:divBdr>
        </w:div>
        <w:div w:id="1418212350">
          <w:marLeft w:val="0"/>
          <w:marRight w:val="0"/>
          <w:marTop w:val="0"/>
          <w:marBottom w:val="0"/>
          <w:divBdr>
            <w:top w:val="none" w:sz="0" w:space="0" w:color="auto"/>
            <w:left w:val="none" w:sz="0" w:space="0" w:color="auto"/>
            <w:bottom w:val="none" w:sz="0" w:space="0" w:color="auto"/>
            <w:right w:val="none" w:sz="0" w:space="0" w:color="auto"/>
          </w:divBdr>
        </w:div>
        <w:div w:id="1457405782">
          <w:marLeft w:val="0"/>
          <w:marRight w:val="0"/>
          <w:marTop w:val="0"/>
          <w:marBottom w:val="0"/>
          <w:divBdr>
            <w:top w:val="none" w:sz="0" w:space="0" w:color="auto"/>
            <w:left w:val="none" w:sz="0" w:space="0" w:color="auto"/>
            <w:bottom w:val="none" w:sz="0" w:space="0" w:color="auto"/>
            <w:right w:val="none" w:sz="0" w:space="0" w:color="auto"/>
          </w:divBdr>
        </w:div>
        <w:div w:id="1482580730">
          <w:marLeft w:val="0"/>
          <w:marRight w:val="0"/>
          <w:marTop w:val="0"/>
          <w:marBottom w:val="0"/>
          <w:divBdr>
            <w:top w:val="none" w:sz="0" w:space="0" w:color="auto"/>
            <w:left w:val="none" w:sz="0" w:space="0" w:color="auto"/>
            <w:bottom w:val="none" w:sz="0" w:space="0" w:color="auto"/>
            <w:right w:val="none" w:sz="0" w:space="0" w:color="auto"/>
          </w:divBdr>
        </w:div>
        <w:div w:id="1513841173">
          <w:marLeft w:val="0"/>
          <w:marRight w:val="0"/>
          <w:marTop w:val="0"/>
          <w:marBottom w:val="0"/>
          <w:divBdr>
            <w:top w:val="none" w:sz="0" w:space="0" w:color="auto"/>
            <w:left w:val="none" w:sz="0" w:space="0" w:color="auto"/>
            <w:bottom w:val="none" w:sz="0" w:space="0" w:color="auto"/>
            <w:right w:val="none" w:sz="0" w:space="0" w:color="auto"/>
          </w:divBdr>
        </w:div>
        <w:div w:id="1521510060">
          <w:marLeft w:val="0"/>
          <w:marRight w:val="0"/>
          <w:marTop w:val="0"/>
          <w:marBottom w:val="0"/>
          <w:divBdr>
            <w:top w:val="none" w:sz="0" w:space="0" w:color="auto"/>
            <w:left w:val="none" w:sz="0" w:space="0" w:color="auto"/>
            <w:bottom w:val="none" w:sz="0" w:space="0" w:color="auto"/>
            <w:right w:val="none" w:sz="0" w:space="0" w:color="auto"/>
          </w:divBdr>
        </w:div>
        <w:div w:id="1534687344">
          <w:marLeft w:val="0"/>
          <w:marRight w:val="0"/>
          <w:marTop w:val="0"/>
          <w:marBottom w:val="0"/>
          <w:divBdr>
            <w:top w:val="none" w:sz="0" w:space="0" w:color="auto"/>
            <w:left w:val="none" w:sz="0" w:space="0" w:color="auto"/>
            <w:bottom w:val="none" w:sz="0" w:space="0" w:color="auto"/>
            <w:right w:val="none" w:sz="0" w:space="0" w:color="auto"/>
          </w:divBdr>
        </w:div>
        <w:div w:id="1557275053">
          <w:marLeft w:val="0"/>
          <w:marRight w:val="0"/>
          <w:marTop w:val="0"/>
          <w:marBottom w:val="0"/>
          <w:divBdr>
            <w:top w:val="none" w:sz="0" w:space="0" w:color="auto"/>
            <w:left w:val="none" w:sz="0" w:space="0" w:color="auto"/>
            <w:bottom w:val="none" w:sz="0" w:space="0" w:color="auto"/>
            <w:right w:val="none" w:sz="0" w:space="0" w:color="auto"/>
          </w:divBdr>
        </w:div>
        <w:div w:id="1620382125">
          <w:marLeft w:val="0"/>
          <w:marRight w:val="0"/>
          <w:marTop w:val="0"/>
          <w:marBottom w:val="0"/>
          <w:divBdr>
            <w:top w:val="none" w:sz="0" w:space="0" w:color="auto"/>
            <w:left w:val="none" w:sz="0" w:space="0" w:color="auto"/>
            <w:bottom w:val="none" w:sz="0" w:space="0" w:color="auto"/>
            <w:right w:val="none" w:sz="0" w:space="0" w:color="auto"/>
          </w:divBdr>
        </w:div>
        <w:div w:id="1625230186">
          <w:marLeft w:val="0"/>
          <w:marRight w:val="0"/>
          <w:marTop w:val="0"/>
          <w:marBottom w:val="0"/>
          <w:divBdr>
            <w:top w:val="none" w:sz="0" w:space="0" w:color="auto"/>
            <w:left w:val="none" w:sz="0" w:space="0" w:color="auto"/>
            <w:bottom w:val="none" w:sz="0" w:space="0" w:color="auto"/>
            <w:right w:val="none" w:sz="0" w:space="0" w:color="auto"/>
          </w:divBdr>
        </w:div>
        <w:div w:id="1629164379">
          <w:marLeft w:val="0"/>
          <w:marRight w:val="0"/>
          <w:marTop w:val="0"/>
          <w:marBottom w:val="0"/>
          <w:divBdr>
            <w:top w:val="none" w:sz="0" w:space="0" w:color="auto"/>
            <w:left w:val="none" w:sz="0" w:space="0" w:color="auto"/>
            <w:bottom w:val="none" w:sz="0" w:space="0" w:color="auto"/>
            <w:right w:val="none" w:sz="0" w:space="0" w:color="auto"/>
          </w:divBdr>
        </w:div>
        <w:div w:id="1658916106">
          <w:marLeft w:val="0"/>
          <w:marRight w:val="0"/>
          <w:marTop w:val="0"/>
          <w:marBottom w:val="0"/>
          <w:divBdr>
            <w:top w:val="none" w:sz="0" w:space="0" w:color="auto"/>
            <w:left w:val="none" w:sz="0" w:space="0" w:color="auto"/>
            <w:bottom w:val="none" w:sz="0" w:space="0" w:color="auto"/>
            <w:right w:val="none" w:sz="0" w:space="0" w:color="auto"/>
          </w:divBdr>
        </w:div>
        <w:div w:id="1671759276">
          <w:marLeft w:val="0"/>
          <w:marRight w:val="0"/>
          <w:marTop w:val="0"/>
          <w:marBottom w:val="0"/>
          <w:divBdr>
            <w:top w:val="none" w:sz="0" w:space="0" w:color="auto"/>
            <w:left w:val="none" w:sz="0" w:space="0" w:color="auto"/>
            <w:bottom w:val="none" w:sz="0" w:space="0" w:color="auto"/>
            <w:right w:val="none" w:sz="0" w:space="0" w:color="auto"/>
          </w:divBdr>
        </w:div>
        <w:div w:id="1677921291">
          <w:marLeft w:val="0"/>
          <w:marRight w:val="0"/>
          <w:marTop w:val="0"/>
          <w:marBottom w:val="0"/>
          <w:divBdr>
            <w:top w:val="none" w:sz="0" w:space="0" w:color="auto"/>
            <w:left w:val="none" w:sz="0" w:space="0" w:color="auto"/>
            <w:bottom w:val="none" w:sz="0" w:space="0" w:color="auto"/>
            <w:right w:val="none" w:sz="0" w:space="0" w:color="auto"/>
          </w:divBdr>
        </w:div>
        <w:div w:id="1718891875">
          <w:marLeft w:val="0"/>
          <w:marRight w:val="0"/>
          <w:marTop w:val="0"/>
          <w:marBottom w:val="0"/>
          <w:divBdr>
            <w:top w:val="none" w:sz="0" w:space="0" w:color="auto"/>
            <w:left w:val="none" w:sz="0" w:space="0" w:color="auto"/>
            <w:bottom w:val="none" w:sz="0" w:space="0" w:color="auto"/>
            <w:right w:val="none" w:sz="0" w:space="0" w:color="auto"/>
          </w:divBdr>
        </w:div>
        <w:div w:id="1786805576">
          <w:marLeft w:val="0"/>
          <w:marRight w:val="0"/>
          <w:marTop w:val="0"/>
          <w:marBottom w:val="0"/>
          <w:divBdr>
            <w:top w:val="none" w:sz="0" w:space="0" w:color="auto"/>
            <w:left w:val="none" w:sz="0" w:space="0" w:color="auto"/>
            <w:bottom w:val="none" w:sz="0" w:space="0" w:color="auto"/>
            <w:right w:val="none" w:sz="0" w:space="0" w:color="auto"/>
          </w:divBdr>
        </w:div>
        <w:div w:id="1789003285">
          <w:marLeft w:val="0"/>
          <w:marRight w:val="0"/>
          <w:marTop w:val="0"/>
          <w:marBottom w:val="0"/>
          <w:divBdr>
            <w:top w:val="none" w:sz="0" w:space="0" w:color="auto"/>
            <w:left w:val="none" w:sz="0" w:space="0" w:color="auto"/>
            <w:bottom w:val="none" w:sz="0" w:space="0" w:color="auto"/>
            <w:right w:val="none" w:sz="0" w:space="0" w:color="auto"/>
          </w:divBdr>
        </w:div>
        <w:div w:id="1849103768">
          <w:marLeft w:val="0"/>
          <w:marRight w:val="0"/>
          <w:marTop w:val="0"/>
          <w:marBottom w:val="0"/>
          <w:divBdr>
            <w:top w:val="none" w:sz="0" w:space="0" w:color="auto"/>
            <w:left w:val="none" w:sz="0" w:space="0" w:color="auto"/>
            <w:bottom w:val="none" w:sz="0" w:space="0" w:color="auto"/>
            <w:right w:val="none" w:sz="0" w:space="0" w:color="auto"/>
          </w:divBdr>
        </w:div>
        <w:div w:id="1852139193">
          <w:marLeft w:val="0"/>
          <w:marRight w:val="0"/>
          <w:marTop w:val="0"/>
          <w:marBottom w:val="0"/>
          <w:divBdr>
            <w:top w:val="none" w:sz="0" w:space="0" w:color="auto"/>
            <w:left w:val="none" w:sz="0" w:space="0" w:color="auto"/>
            <w:bottom w:val="none" w:sz="0" w:space="0" w:color="auto"/>
            <w:right w:val="none" w:sz="0" w:space="0" w:color="auto"/>
          </w:divBdr>
        </w:div>
        <w:div w:id="1912159828">
          <w:marLeft w:val="0"/>
          <w:marRight w:val="0"/>
          <w:marTop w:val="0"/>
          <w:marBottom w:val="0"/>
          <w:divBdr>
            <w:top w:val="none" w:sz="0" w:space="0" w:color="auto"/>
            <w:left w:val="none" w:sz="0" w:space="0" w:color="auto"/>
            <w:bottom w:val="none" w:sz="0" w:space="0" w:color="auto"/>
            <w:right w:val="none" w:sz="0" w:space="0" w:color="auto"/>
          </w:divBdr>
        </w:div>
        <w:div w:id="1916545100">
          <w:marLeft w:val="0"/>
          <w:marRight w:val="0"/>
          <w:marTop w:val="0"/>
          <w:marBottom w:val="0"/>
          <w:divBdr>
            <w:top w:val="none" w:sz="0" w:space="0" w:color="auto"/>
            <w:left w:val="none" w:sz="0" w:space="0" w:color="auto"/>
            <w:bottom w:val="none" w:sz="0" w:space="0" w:color="auto"/>
            <w:right w:val="none" w:sz="0" w:space="0" w:color="auto"/>
          </w:divBdr>
        </w:div>
        <w:div w:id="1918247622">
          <w:marLeft w:val="0"/>
          <w:marRight w:val="0"/>
          <w:marTop w:val="0"/>
          <w:marBottom w:val="0"/>
          <w:divBdr>
            <w:top w:val="none" w:sz="0" w:space="0" w:color="auto"/>
            <w:left w:val="none" w:sz="0" w:space="0" w:color="auto"/>
            <w:bottom w:val="none" w:sz="0" w:space="0" w:color="auto"/>
            <w:right w:val="none" w:sz="0" w:space="0" w:color="auto"/>
          </w:divBdr>
        </w:div>
        <w:div w:id="1955944436">
          <w:marLeft w:val="0"/>
          <w:marRight w:val="0"/>
          <w:marTop w:val="0"/>
          <w:marBottom w:val="0"/>
          <w:divBdr>
            <w:top w:val="none" w:sz="0" w:space="0" w:color="auto"/>
            <w:left w:val="none" w:sz="0" w:space="0" w:color="auto"/>
            <w:bottom w:val="none" w:sz="0" w:space="0" w:color="auto"/>
            <w:right w:val="none" w:sz="0" w:space="0" w:color="auto"/>
          </w:divBdr>
        </w:div>
        <w:div w:id="2008559933">
          <w:marLeft w:val="0"/>
          <w:marRight w:val="0"/>
          <w:marTop w:val="0"/>
          <w:marBottom w:val="0"/>
          <w:divBdr>
            <w:top w:val="none" w:sz="0" w:space="0" w:color="auto"/>
            <w:left w:val="none" w:sz="0" w:space="0" w:color="auto"/>
            <w:bottom w:val="none" w:sz="0" w:space="0" w:color="auto"/>
            <w:right w:val="none" w:sz="0" w:space="0" w:color="auto"/>
          </w:divBdr>
        </w:div>
        <w:div w:id="2013948835">
          <w:marLeft w:val="0"/>
          <w:marRight w:val="0"/>
          <w:marTop w:val="0"/>
          <w:marBottom w:val="0"/>
          <w:divBdr>
            <w:top w:val="none" w:sz="0" w:space="0" w:color="auto"/>
            <w:left w:val="none" w:sz="0" w:space="0" w:color="auto"/>
            <w:bottom w:val="none" w:sz="0" w:space="0" w:color="auto"/>
            <w:right w:val="none" w:sz="0" w:space="0" w:color="auto"/>
          </w:divBdr>
        </w:div>
        <w:div w:id="2015254248">
          <w:marLeft w:val="0"/>
          <w:marRight w:val="0"/>
          <w:marTop w:val="0"/>
          <w:marBottom w:val="0"/>
          <w:divBdr>
            <w:top w:val="none" w:sz="0" w:space="0" w:color="auto"/>
            <w:left w:val="none" w:sz="0" w:space="0" w:color="auto"/>
            <w:bottom w:val="none" w:sz="0" w:space="0" w:color="auto"/>
            <w:right w:val="none" w:sz="0" w:space="0" w:color="auto"/>
          </w:divBdr>
        </w:div>
        <w:div w:id="2031300452">
          <w:marLeft w:val="0"/>
          <w:marRight w:val="0"/>
          <w:marTop w:val="0"/>
          <w:marBottom w:val="0"/>
          <w:divBdr>
            <w:top w:val="none" w:sz="0" w:space="0" w:color="auto"/>
            <w:left w:val="none" w:sz="0" w:space="0" w:color="auto"/>
            <w:bottom w:val="none" w:sz="0" w:space="0" w:color="auto"/>
            <w:right w:val="none" w:sz="0" w:space="0" w:color="auto"/>
          </w:divBdr>
        </w:div>
        <w:div w:id="2041778001">
          <w:marLeft w:val="0"/>
          <w:marRight w:val="0"/>
          <w:marTop w:val="0"/>
          <w:marBottom w:val="0"/>
          <w:divBdr>
            <w:top w:val="none" w:sz="0" w:space="0" w:color="auto"/>
            <w:left w:val="none" w:sz="0" w:space="0" w:color="auto"/>
            <w:bottom w:val="none" w:sz="0" w:space="0" w:color="auto"/>
            <w:right w:val="none" w:sz="0" w:space="0" w:color="auto"/>
          </w:divBdr>
        </w:div>
        <w:div w:id="2064525858">
          <w:marLeft w:val="0"/>
          <w:marRight w:val="0"/>
          <w:marTop w:val="0"/>
          <w:marBottom w:val="0"/>
          <w:divBdr>
            <w:top w:val="none" w:sz="0" w:space="0" w:color="auto"/>
            <w:left w:val="none" w:sz="0" w:space="0" w:color="auto"/>
            <w:bottom w:val="none" w:sz="0" w:space="0" w:color="auto"/>
            <w:right w:val="none" w:sz="0" w:space="0" w:color="auto"/>
          </w:divBdr>
        </w:div>
        <w:div w:id="2086342432">
          <w:marLeft w:val="0"/>
          <w:marRight w:val="0"/>
          <w:marTop w:val="0"/>
          <w:marBottom w:val="0"/>
          <w:divBdr>
            <w:top w:val="none" w:sz="0" w:space="0" w:color="auto"/>
            <w:left w:val="none" w:sz="0" w:space="0" w:color="auto"/>
            <w:bottom w:val="none" w:sz="0" w:space="0" w:color="auto"/>
            <w:right w:val="none" w:sz="0" w:space="0" w:color="auto"/>
          </w:divBdr>
        </w:div>
        <w:div w:id="2125808233">
          <w:marLeft w:val="0"/>
          <w:marRight w:val="0"/>
          <w:marTop w:val="0"/>
          <w:marBottom w:val="0"/>
          <w:divBdr>
            <w:top w:val="none" w:sz="0" w:space="0" w:color="auto"/>
            <w:left w:val="none" w:sz="0" w:space="0" w:color="auto"/>
            <w:bottom w:val="none" w:sz="0" w:space="0" w:color="auto"/>
            <w:right w:val="none" w:sz="0" w:space="0" w:color="auto"/>
          </w:divBdr>
        </w:div>
        <w:div w:id="2131387395">
          <w:marLeft w:val="0"/>
          <w:marRight w:val="0"/>
          <w:marTop w:val="0"/>
          <w:marBottom w:val="0"/>
          <w:divBdr>
            <w:top w:val="none" w:sz="0" w:space="0" w:color="auto"/>
            <w:left w:val="none" w:sz="0" w:space="0" w:color="auto"/>
            <w:bottom w:val="none" w:sz="0" w:space="0" w:color="auto"/>
            <w:right w:val="none" w:sz="0" w:space="0" w:color="auto"/>
          </w:divBdr>
        </w:div>
        <w:div w:id="2135824868">
          <w:marLeft w:val="0"/>
          <w:marRight w:val="0"/>
          <w:marTop w:val="0"/>
          <w:marBottom w:val="0"/>
          <w:divBdr>
            <w:top w:val="none" w:sz="0" w:space="0" w:color="auto"/>
            <w:left w:val="none" w:sz="0" w:space="0" w:color="auto"/>
            <w:bottom w:val="none" w:sz="0" w:space="0" w:color="auto"/>
            <w:right w:val="none" w:sz="0" w:space="0" w:color="auto"/>
          </w:divBdr>
        </w:div>
        <w:div w:id="2143963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D0CC6DEEB3664BB79573F3E8546B03" ma:contentTypeVersion="20" ma:contentTypeDescription="Utwórz nowy dokument." ma:contentTypeScope="" ma:versionID="e7e34594cfabc1c6509c999bb60117ab">
  <xsd:schema xmlns:xsd="http://www.w3.org/2001/XMLSchema" xmlns:xs="http://www.w3.org/2001/XMLSchema" xmlns:p="http://schemas.microsoft.com/office/2006/metadata/properties" xmlns:ns1="http://schemas.microsoft.com/sharepoint/v3" xmlns:ns2="f6e974b8-f052-443e-af34-864497f9dae3" xmlns:ns3="2b4fec8c-6342-430f-9a53-83f3fffa3636" targetNamespace="http://schemas.microsoft.com/office/2006/metadata/properties" ma:root="true" ma:fieldsID="e884d7129b07e1da1c0ee13fd30c6c6c" ns1:_="" ns2:_="" ns3:_="">
    <xsd:import namespace="http://schemas.microsoft.com/sharepoint/v3"/>
    <xsd:import namespace="f6e974b8-f052-443e-af34-864497f9dae3"/>
    <xsd:import namespace="2b4fec8c-6342-430f-9a53-83f3fffa36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Opi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Właściwości ujednoliconych zasad zgodności" ma:hidden="true" ma:internalName="_ip_UnifiedCompliancePolicyProperties">
      <xsd:simpleType>
        <xsd:restriction base="dms:Note"/>
      </xsd:simpleType>
    </xsd:element>
    <xsd:element name="_ip_UnifiedCompliancePolicyUIAction" ma:index="2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974b8-f052-443e-af34-864497f9d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Opis" ma:index="15" nillable="true" ma:displayName="Opis" ma:format="Dropdown" ma:internalName="Opis">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4fec8c-6342-430f-9a53-83f3fffa3636"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7" nillable="true" ma:displayName="Taxonomy Catch All Column" ma:hidden="true" ma:list="{bdea8094-9afe-449c-8a5e-929e236c2c81}" ma:internalName="TaxCatchAll" ma:showField="CatchAllData" ma:web="2b4fec8c-6342-430f-9a53-83f3fffa3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6e974b8-f052-443e-af34-864497f9dae3">
      <Terms xmlns="http://schemas.microsoft.com/office/infopath/2007/PartnerControls"/>
    </lcf76f155ced4ddcb4097134ff3c332f>
    <_ip_UnifiedCompliancePolicyProperties xmlns="http://schemas.microsoft.com/sharepoint/v3" xsi:nil="true"/>
    <Opis xmlns="f6e974b8-f052-443e-af34-864497f9dae3" xsi:nil="true"/>
    <TaxCatchAll xmlns="2b4fec8c-6342-430f-9a53-83f3fffa3636" xsi:nil="true"/>
  </documentManagement>
</p:properties>
</file>

<file path=customXml/itemProps1.xml><?xml version="1.0" encoding="utf-8"?>
<ds:datastoreItem xmlns:ds="http://schemas.openxmlformats.org/officeDocument/2006/customXml" ds:itemID="{3779D05F-6821-481B-9B38-A4E8482F8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e974b8-f052-443e-af34-864497f9dae3"/>
    <ds:schemaRef ds:uri="2b4fec8c-6342-430f-9a53-83f3fffa3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A2EC8-AAE7-4BB1-8E5A-86FDF78AB84D}">
  <ds:schemaRefs>
    <ds:schemaRef ds:uri="http://schemas.openxmlformats.org/officeDocument/2006/bibliography"/>
  </ds:schemaRefs>
</ds:datastoreItem>
</file>

<file path=customXml/itemProps3.xml><?xml version="1.0" encoding="utf-8"?>
<ds:datastoreItem xmlns:ds="http://schemas.openxmlformats.org/officeDocument/2006/customXml" ds:itemID="{E633E4D1-D308-4152-91DA-B61940F18D6A}">
  <ds:schemaRefs>
    <ds:schemaRef ds:uri="http://schemas.microsoft.com/sharepoint/v3/contenttype/forms"/>
  </ds:schemaRefs>
</ds:datastoreItem>
</file>

<file path=customXml/itemProps4.xml><?xml version="1.0" encoding="utf-8"?>
<ds:datastoreItem xmlns:ds="http://schemas.openxmlformats.org/officeDocument/2006/customXml" ds:itemID="{62F051FA-E625-4CD8-A4FC-AC363B22CF32}">
  <ds:schemaRefs>
    <ds:schemaRef ds:uri="http://schemas.microsoft.com/office/2006/metadata/properties"/>
    <ds:schemaRef ds:uri="http://schemas.microsoft.com/office/infopath/2007/PartnerControls"/>
    <ds:schemaRef ds:uri="http://schemas.microsoft.com/sharepoint/v3"/>
    <ds:schemaRef ds:uri="f6e974b8-f052-443e-af34-864497f9dae3"/>
    <ds:schemaRef ds:uri="2b4fec8c-6342-430f-9a53-83f3fffa3636"/>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23</Pages>
  <Words>6439</Words>
  <Characters>38640</Characters>
  <Application>Microsoft Office Word</Application>
  <DocSecurity>0</DocSecurity>
  <Lines>322</Lines>
  <Paragraphs>89</Paragraphs>
  <ScaleCrop>false</ScaleCrop>
  <HeadingPairs>
    <vt:vector size="2" baseType="variant">
      <vt:variant>
        <vt:lpstr>Tytuł</vt:lpstr>
      </vt:variant>
      <vt:variant>
        <vt:i4>1</vt:i4>
      </vt:variant>
    </vt:vector>
  </HeadingPairs>
  <TitlesOfParts>
    <vt:vector size="1" baseType="lpstr">
      <vt:lpstr>Szablon e-Krew</vt:lpstr>
    </vt:vector>
  </TitlesOfParts>
  <Company/>
  <LinksUpToDate>false</LinksUpToDate>
  <CharactersWithSpaces>44990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e-Krew</dc:title>
  <dc:subject/>
  <dc:creator>CeZ</dc:creator>
  <cp:keywords/>
  <cp:lastModifiedBy>Czarnecka Marika</cp:lastModifiedBy>
  <cp:revision>5</cp:revision>
  <cp:lastPrinted>2023-03-14T15:39:00Z</cp:lastPrinted>
  <dcterms:created xsi:type="dcterms:W3CDTF">2025-04-17T07:59:00Z</dcterms:created>
  <dcterms:modified xsi:type="dcterms:W3CDTF">2025-04-17T11:40:00Z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0x01010087D0CC6DEEB3664BB79573F3E8546B03</vt:lpwstr>
  </property>
  <property fmtid="{D5CDD505-2E9C-101B-9397-08002B2CF9AE}" pid="3" name="MediaServiceImageTags">
    <vt:lpwstr/>
  </property>
</Properties>
</file>