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83A5C" w14:textId="4088BCE5" w:rsidR="001F1AA5" w:rsidRPr="003D1E27" w:rsidRDefault="5806BD67" w:rsidP="0049135E">
      <w:pPr>
        <w:tabs>
          <w:tab w:val="left" w:pos="6585"/>
        </w:tabs>
        <w:spacing w:line="276" w:lineRule="auto"/>
        <w:ind w:left="142"/>
        <w:jc w:val="both"/>
        <w:rPr>
          <w:rFonts w:cstheme="minorBidi"/>
        </w:rPr>
      </w:pPr>
      <w:r w:rsidRPr="27591029">
        <w:rPr>
          <w:rFonts w:cstheme="minorBidi"/>
        </w:rPr>
        <w:t>.</w:t>
      </w:r>
    </w:p>
    <w:p w14:paraId="36D3B077" w14:textId="77777777" w:rsidR="001F1AA5" w:rsidRPr="003D1E27" w:rsidRDefault="001F1AA5" w:rsidP="0049135E">
      <w:pPr>
        <w:tabs>
          <w:tab w:val="left" w:pos="6585"/>
        </w:tabs>
        <w:spacing w:line="276" w:lineRule="auto"/>
        <w:ind w:left="142"/>
        <w:jc w:val="both"/>
        <w:rPr>
          <w:rFonts w:cstheme="minorBidi"/>
        </w:rPr>
      </w:pPr>
    </w:p>
    <w:p w14:paraId="6795F70E" w14:textId="77777777" w:rsidR="000B4443" w:rsidRPr="003D1E27" w:rsidRDefault="000B4443" w:rsidP="0049135E">
      <w:pPr>
        <w:tabs>
          <w:tab w:val="left" w:pos="8775"/>
        </w:tabs>
        <w:spacing w:after="0"/>
        <w:ind w:left="142"/>
        <w:jc w:val="both"/>
        <w:rPr>
          <w:rFonts w:cs="Calibri"/>
        </w:rPr>
      </w:pPr>
      <w:r w:rsidRPr="27591029">
        <w:rPr>
          <w:rFonts w:cs="Calibri"/>
        </w:rPr>
        <w:fldChar w:fldCharType="begin"/>
      </w:r>
      <w:r w:rsidRPr="27591029">
        <w:rPr>
          <w:rFonts w:cs="Calibri"/>
        </w:rPr>
        <w:instrText xml:space="preserve"> DOCPROPERTY  ZnakSprawy  \* MERGEFORMAT </w:instrText>
      </w:r>
      <w:r w:rsidRPr="27591029">
        <w:rPr>
          <w:rFonts w:cs="Calibri"/>
        </w:rPr>
        <w:fldChar w:fldCharType="end"/>
      </w:r>
    </w:p>
    <w:p w14:paraId="20B70E54" w14:textId="3AF8DB29" w:rsidR="002F3845" w:rsidRPr="003D1E27" w:rsidRDefault="58E0734A" w:rsidP="0049135E">
      <w:pPr>
        <w:pStyle w:val="Akapitzlist"/>
        <w:numPr>
          <w:ilvl w:val="0"/>
          <w:numId w:val="0"/>
        </w:numPr>
        <w:ind w:left="142"/>
        <w:jc w:val="right"/>
        <w:rPr>
          <w:lang w:val="pl-PL"/>
        </w:rPr>
      </w:pPr>
      <w:bookmarkStart w:id="0" w:name="_Hlk525898991"/>
      <w:r w:rsidRPr="27591029">
        <w:rPr>
          <w:lang w:val="pl-PL"/>
        </w:rPr>
        <w:t>Załącznik nr 1 do OPZ</w:t>
      </w:r>
    </w:p>
    <w:p w14:paraId="4A426192" w14:textId="575ADF2E" w:rsidR="002F3845" w:rsidRDefault="58E0734A" w:rsidP="0049135E">
      <w:pPr>
        <w:ind w:left="142"/>
        <w:jc w:val="center"/>
        <w:rPr>
          <w:b/>
        </w:rPr>
      </w:pPr>
      <w:r w:rsidRPr="27591029">
        <w:rPr>
          <w:b/>
        </w:rPr>
        <w:t>Specyfikacja mebli i wyposażenia</w:t>
      </w:r>
      <w:r w:rsidR="12B73985" w:rsidRPr="27591029">
        <w:rPr>
          <w:b/>
        </w:rPr>
        <w:t xml:space="preserve"> dla </w:t>
      </w:r>
      <w:proofErr w:type="spellStart"/>
      <w:r w:rsidR="00A55844">
        <w:rPr>
          <w:b/>
        </w:rPr>
        <w:t>CeZ</w:t>
      </w:r>
      <w:proofErr w:type="spellEnd"/>
      <w:r w:rsidR="00A55844">
        <w:rPr>
          <w:b/>
        </w:rPr>
        <w:t xml:space="preserve"> </w:t>
      </w:r>
    </w:p>
    <w:p w14:paraId="531B5129" w14:textId="77777777" w:rsidR="00EE220F" w:rsidRPr="003D1E27" w:rsidRDefault="00EE220F" w:rsidP="0049135E">
      <w:pPr>
        <w:ind w:left="142"/>
        <w:jc w:val="center"/>
        <w:rPr>
          <w:b/>
        </w:rPr>
      </w:pPr>
    </w:p>
    <w:p w14:paraId="0FFAF54A" w14:textId="68DBA48D" w:rsidR="002F3845" w:rsidRPr="00745F33" w:rsidRDefault="58E0734A" w:rsidP="004666CA">
      <w:pPr>
        <w:pStyle w:val="Nagwek4"/>
        <w:numPr>
          <w:ilvl w:val="0"/>
          <w:numId w:val="5"/>
        </w:numPr>
        <w:spacing w:before="240" w:after="60"/>
        <w:ind w:left="142" w:firstLine="0"/>
        <w:rPr>
          <w:rFonts w:asciiTheme="minorHAnsi" w:hAnsiTheme="minorHAnsi" w:cstheme="minorHAnsi"/>
          <w:b/>
          <w:bCs/>
        </w:rPr>
      </w:pPr>
      <w:r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Stanowisko dwuosobowe typu </w:t>
      </w:r>
      <w:r w:rsidR="22EA4CCA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„</w:t>
      </w:r>
      <w:proofErr w:type="spellStart"/>
      <w:r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bench</w:t>
      </w:r>
      <w:proofErr w:type="spellEnd"/>
      <w:r w:rsidR="22EA4CCA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”</w:t>
      </w:r>
      <w:r w:rsidR="769B8FDC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</w:t>
      </w:r>
      <w:r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–</w:t>
      </w:r>
      <w:r w:rsidR="497C7493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</w:t>
      </w:r>
      <w:r w:rsidR="769B8FDC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</w:t>
      </w:r>
      <w:r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liczba zamawiana:</w:t>
      </w:r>
      <w:r w:rsidR="36E0F153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</w:t>
      </w:r>
      <w:r w:rsidR="00A55844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2</w:t>
      </w:r>
      <w:r w:rsidR="5BBA4B95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 xml:space="preserve"> </w:t>
      </w:r>
      <w:r w:rsidR="36E0F153" w:rsidRPr="00745F33">
        <w:rPr>
          <w:rFonts w:asciiTheme="minorHAnsi" w:hAnsiTheme="minorHAnsi" w:cstheme="minorHAnsi"/>
          <w:b/>
          <w:bCs/>
          <w:i w:val="0"/>
          <w:iCs w:val="0"/>
          <w:color w:val="auto"/>
        </w:rPr>
        <w:t>szt.</w:t>
      </w:r>
    </w:p>
    <w:p w14:paraId="29A0D95F" w14:textId="68CBFD59" w:rsidR="002F3845" w:rsidRPr="003D1E27" w:rsidRDefault="1AE1B30F" w:rsidP="0049135E">
      <w:pPr>
        <w:spacing w:after="0" w:line="276" w:lineRule="auto"/>
        <w:ind w:left="142"/>
        <w:jc w:val="both"/>
      </w:pPr>
      <w:r w:rsidRPr="27591029">
        <w:t>Wymiar</w:t>
      </w:r>
      <w:r w:rsidR="54CC55A8" w:rsidRPr="27591029">
        <w:t>y</w:t>
      </w:r>
      <w:r w:rsidR="58E0734A" w:rsidRPr="27591029">
        <w:t>:</w:t>
      </w:r>
    </w:p>
    <w:p w14:paraId="1ABFE1EA" w14:textId="210663E6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>Szerokość - 140 cm</w:t>
      </w:r>
    </w:p>
    <w:p w14:paraId="4E4A7DA9" w14:textId="4409C515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 xml:space="preserve">Głębokość </w:t>
      </w:r>
      <w:r w:rsidR="1C609B27" w:rsidRPr="27591029">
        <w:t>-</w:t>
      </w:r>
      <w:r w:rsidRPr="27591029">
        <w:t xml:space="preserve"> 160 cm</w:t>
      </w:r>
    </w:p>
    <w:p w14:paraId="1AC3AA51" w14:textId="45DAA0CD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 xml:space="preserve">Wysokość </w:t>
      </w:r>
      <w:r w:rsidR="1C609B27" w:rsidRPr="27591029">
        <w:t>-</w:t>
      </w:r>
      <w:r w:rsidRPr="27591029">
        <w:t xml:space="preserve"> 72,4 cm</w:t>
      </w:r>
    </w:p>
    <w:p w14:paraId="34961C4F" w14:textId="7E3E8F03" w:rsidR="006953A7" w:rsidRPr="003D1E27" w:rsidRDefault="3D3317BD" w:rsidP="0049135E">
      <w:pPr>
        <w:spacing w:after="0" w:line="276" w:lineRule="auto"/>
        <w:ind w:left="142"/>
        <w:jc w:val="both"/>
      </w:pPr>
      <w:bookmarkStart w:id="1" w:name="_Hlk79561982"/>
      <w:r w:rsidRPr="27591029">
        <w:t xml:space="preserve">Stanowisko podwójne z dwoma przylegającymi blatami przedzielonymi tapicerowaną w całości ścianką </w:t>
      </w:r>
      <w:r w:rsidR="200498A6" w:rsidRPr="27591029">
        <w:t>między biurkową</w:t>
      </w:r>
      <w:r w:rsidRPr="27591029">
        <w:t xml:space="preserve">. </w:t>
      </w:r>
    </w:p>
    <w:p w14:paraId="1286890F" w14:textId="77777777" w:rsidR="0058201E" w:rsidRPr="003D1E27" w:rsidRDefault="0058201E" w:rsidP="0049135E">
      <w:pPr>
        <w:pStyle w:val="Default"/>
        <w:spacing w:after="30"/>
        <w:ind w:left="142"/>
        <w:rPr>
          <w:rFonts w:asciiTheme="minorHAnsi" w:hAnsiTheme="minorHAnsi" w:cstheme="minorBidi"/>
          <w:b/>
          <w:sz w:val="22"/>
          <w:szCs w:val="22"/>
        </w:rPr>
      </w:pPr>
    </w:p>
    <w:p w14:paraId="613E1E3A" w14:textId="45A72569" w:rsidR="0058201E" w:rsidRPr="003D1E27" w:rsidRDefault="24C28115" w:rsidP="3E4AB928">
      <w:pPr>
        <w:pStyle w:val="Default"/>
        <w:spacing w:after="30"/>
        <w:ind w:left="142"/>
        <w:rPr>
          <w:rFonts w:asciiTheme="minorHAnsi" w:hAnsiTheme="minorHAnsi" w:cstheme="minorBidi"/>
          <w:sz w:val="22"/>
          <w:szCs w:val="22"/>
        </w:rPr>
      </w:pPr>
      <w:r w:rsidRPr="3E4AB928">
        <w:rPr>
          <w:rFonts w:asciiTheme="minorHAnsi" w:hAnsiTheme="minorHAnsi" w:cstheme="minorBidi"/>
          <w:b/>
          <w:bCs/>
          <w:sz w:val="22"/>
          <w:szCs w:val="22"/>
        </w:rPr>
        <w:t>Blat</w:t>
      </w:r>
      <w:r w:rsidRPr="3E4AB928">
        <w:rPr>
          <w:rFonts w:asciiTheme="minorHAnsi" w:hAnsiTheme="minorHAnsi" w:cstheme="minorBidi"/>
          <w:sz w:val="22"/>
          <w:szCs w:val="22"/>
        </w:rPr>
        <w:t xml:space="preserve"> - blat wykonany z płyty o grubości 25mm wiórowej dwustronnie </w:t>
      </w:r>
      <w:proofErr w:type="spellStart"/>
      <w:r w:rsidRPr="3E4AB928">
        <w:rPr>
          <w:rFonts w:asciiTheme="minorHAnsi" w:hAnsiTheme="minorHAnsi" w:cstheme="minorBidi"/>
          <w:sz w:val="22"/>
          <w:szCs w:val="22"/>
        </w:rPr>
        <w:t>melaminowanej</w:t>
      </w:r>
      <w:proofErr w:type="spellEnd"/>
      <w:r w:rsidRPr="3E4AB928">
        <w:rPr>
          <w:rFonts w:asciiTheme="minorHAnsi" w:hAnsiTheme="minorHAnsi" w:cstheme="minorBidi"/>
          <w:sz w:val="22"/>
          <w:szCs w:val="22"/>
        </w:rPr>
        <w:t xml:space="preserve"> w klasie higieniczności E1 o podwyższonej trwałości, w klasie odporności na ścieranie 3A zgodnie z normą PN EN 14322 lub równoważnym europejskim odpowiednikiem tej normy wystawionym Nie dopuszcza się grubszych blatów ze względów estetycznych oraz cieńszych blatów ze względów niższej stabilności. </w:t>
      </w:r>
    </w:p>
    <w:p w14:paraId="4735BA3F" w14:textId="271A7FD2" w:rsidR="007E0B91" w:rsidRPr="003D1E27" w:rsidRDefault="24C28115" w:rsidP="0049135E">
      <w:pPr>
        <w:pStyle w:val="Default"/>
        <w:spacing w:after="30"/>
        <w:ind w:left="142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Wszystkie krawędzie zabezpieczone doklejką typu </w:t>
      </w:r>
      <w:proofErr w:type="spellStart"/>
      <w:r w:rsidRPr="27591029">
        <w:rPr>
          <w:rFonts w:asciiTheme="minorHAnsi" w:hAnsiTheme="minorHAnsi" w:cstheme="minorBidi"/>
          <w:sz w:val="22"/>
          <w:szCs w:val="22"/>
        </w:rPr>
        <w:t>Safe</w:t>
      </w:r>
      <w:proofErr w:type="spellEnd"/>
      <w:r w:rsidRPr="27591029">
        <w:rPr>
          <w:rFonts w:asciiTheme="minorHAnsi" w:hAnsiTheme="minorHAnsi" w:cstheme="minorBidi"/>
          <w:sz w:val="22"/>
          <w:szCs w:val="22"/>
        </w:rPr>
        <w:t xml:space="preserve"> specjalne tworzywo sztuczne o grubości co najmniej 2mm i promieniu maksymalnym r=3mm. Spód blatu (lewa strona) w tym samym kolorze, co góra blatu (prawa strona), nie dopuszcza się blatu w dwóch kolorach od góry i od dołu</w:t>
      </w:r>
    </w:p>
    <w:p w14:paraId="62A46B5E" w14:textId="77777777" w:rsidR="00AC1869" w:rsidRPr="003D1E27" w:rsidRDefault="355DC046" w:rsidP="0049135E">
      <w:pPr>
        <w:pStyle w:val="Default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>W blacie stołu muszą być zamontowane gwintowane gniazda metalowe- blat przymocowany do stelaża za pomocą śrub, co pozwala na wielokrotny montaż i demontaż bez ryzyka uszkodzenia blatu (nie dopuszcza się montażu blatu na wkręty).</w:t>
      </w:r>
    </w:p>
    <w:p w14:paraId="40FFA65A" w14:textId="77777777" w:rsidR="0058201E" w:rsidRPr="003D1E27" w:rsidRDefault="0058201E" w:rsidP="0049135E">
      <w:pPr>
        <w:pStyle w:val="Default"/>
        <w:spacing w:after="30"/>
        <w:ind w:left="142"/>
        <w:rPr>
          <w:rFonts w:asciiTheme="minorHAnsi" w:hAnsiTheme="minorHAnsi" w:cstheme="minorBidi"/>
          <w:sz w:val="22"/>
          <w:szCs w:val="22"/>
        </w:rPr>
      </w:pPr>
    </w:p>
    <w:p w14:paraId="253B3EDB" w14:textId="70524325" w:rsidR="00FF0F9D" w:rsidRPr="003D1E27" w:rsidRDefault="322B2D29" w:rsidP="007B7A7A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007B7A7A">
        <w:rPr>
          <w:rFonts w:asciiTheme="minorHAnsi" w:hAnsiTheme="minorHAnsi" w:cstheme="minorBidi"/>
          <w:b/>
          <w:sz w:val="22"/>
          <w:szCs w:val="22"/>
        </w:rPr>
        <w:t>Stelaż</w:t>
      </w:r>
      <w:r w:rsidRPr="27591029">
        <w:rPr>
          <w:rFonts w:asciiTheme="minorHAnsi" w:hAnsiTheme="minorHAnsi" w:cstheme="minorBidi"/>
          <w:sz w:val="22"/>
          <w:szCs w:val="22"/>
        </w:rPr>
        <w:t xml:space="preserve"> - s</w:t>
      </w:r>
      <w:r w:rsidR="218A7EA2" w:rsidRPr="27591029">
        <w:rPr>
          <w:rFonts w:asciiTheme="minorHAnsi" w:hAnsiTheme="minorHAnsi" w:cstheme="minorBidi"/>
          <w:sz w:val="22"/>
          <w:szCs w:val="22"/>
        </w:rPr>
        <w:t xml:space="preserve">telaż o konstrukcji stalowej samonośnej składający się z zespawanych ze sobą elementów nóg stanowiących bok biurka i skręconych z dwoma wspornikami </w:t>
      </w:r>
      <w:proofErr w:type="spellStart"/>
      <w:r w:rsidR="218A7EA2" w:rsidRPr="27591029">
        <w:rPr>
          <w:rFonts w:asciiTheme="minorHAnsi" w:hAnsiTheme="minorHAnsi" w:cstheme="minorBidi"/>
          <w:sz w:val="22"/>
          <w:szCs w:val="22"/>
        </w:rPr>
        <w:t>podblatowymi</w:t>
      </w:r>
      <w:proofErr w:type="spellEnd"/>
      <w:r w:rsidR="218A7EA2" w:rsidRPr="27591029">
        <w:rPr>
          <w:rFonts w:asciiTheme="minorHAnsi" w:hAnsiTheme="minorHAnsi" w:cstheme="minorBidi"/>
          <w:sz w:val="22"/>
          <w:szCs w:val="22"/>
        </w:rPr>
        <w:t xml:space="preserve">. Nie dopuszcza się stelaży ramowych. </w:t>
      </w:r>
    </w:p>
    <w:p w14:paraId="7466EA07" w14:textId="76594738" w:rsidR="00FF0F9D" w:rsidRPr="003D1E27" w:rsidRDefault="218A7EA2" w:rsidP="007B7A7A">
      <w:pPr>
        <w:spacing w:after="200" w:line="276" w:lineRule="auto"/>
        <w:ind w:left="142"/>
        <w:contextualSpacing/>
        <w:jc w:val="both"/>
        <w:rPr>
          <w:rFonts w:cstheme="minorBidi"/>
        </w:rPr>
      </w:pPr>
      <w:r w:rsidRPr="27591029">
        <w:rPr>
          <w:rFonts w:cstheme="minorBidi"/>
        </w:rPr>
        <w:t>Wymagana szczelina między blatami po rozsunięciu blatów to 230-240mm. Ze względów optymalnej ergonomii nie dopuszcza się innej szczeliny niż ww. W każdym blacie 140</w:t>
      </w:r>
      <w:r w:rsidR="20B55D16" w:rsidRPr="27591029">
        <w:rPr>
          <w:rFonts w:cstheme="minorBidi"/>
        </w:rPr>
        <w:t>0</w:t>
      </w:r>
      <w:r w:rsidRPr="27591029">
        <w:rPr>
          <w:rFonts w:cstheme="minorBidi"/>
        </w:rPr>
        <w:t>x</w:t>
      </w:r>
      <w:r w:rsidR="20B55D16" w:rsidRPr="27591029">
        <w:rPr>
          <w:rFonts w:cstheme="minorBidi"/>
        </w:rPr>
        <w:t>8</w:t>
      </w:r>
      <w:r w:rsidRPr="27591029">
        <w:rPr>
          <w:rFonts w:cstheme="minorBidi"/>
        </w:rPr>
        <w:t>00</w:t>
      </w:r>
      <w:r w:rsidR="20B55D16" w:rsidRPr="27591029">
        <w:rPr>
          <w:rFonts w:cstheme="minorBidi"/>
        </w:rPr>
        <w:t>mm</w:t>
      </w:r>
      <w:r w:rsidRPr="27591029">
        <w:rPr>
          <w:rFonts w:cstheme="minorBidi"/>
        </w:rPr>
        <w:t xml:space="preserve"> są 2 przepusty kablowe</w:t>
      </w:r>
      <w:r w:rsidR="355DC046" w:rsidRPr="27591029">
        <w:rPr>
          <w:rFonts w:cstheme="minorBidi"/>
        </w:rPr>
        <w:t xml:space="preserve"> </w:t>
      </w:r>
      <w:r w:rsidRPr="27591029">
        <w:rPr>
          <w:rFonts w:cstheme="minorBidi"/>
        </w:rPr>
        <w:t xml:space="preserve">- ergonomiczne wycięcia typu </w:t>
      </w:r>
      <w:proofErr w:type="spellStart"/>
      <w:r w:rsidRPr="27591029">
        <w:rPr>
          <w:rFonts w:cstheme="minorBidi"/>
        </w:rPr>
        <w:t>Scallop</w:t>
      </w:r>
      <w:proofErr w:type="spellEnd"/>
      <w:r w:rsidRPr="27591029">
        <w:rPr>
          <w:rFonts w:cstheme="minorBidi"/>
        </w:rPr>
        <w:t xml:space="preserve"> (połowa elipsy) tworzące prześwit dla kabli wychodzących z kanału kablowego do monitora/laptopa. W przekroju kanał kablowy tworzy ze spodem blatu formę trapezu, nie dopuszcza się prostokątnych form kanału w przekroju z uwagi na wymaganą wysoką ergonomię użytkowania</w:t>
      </w:r>
    </w:p>
    <w:p w14:paraId="0DCF8920" w14:textId="50B541D5" w:rsidR="00FF0F9D" w:rsidRPr="003D1E27" w:rsidRDefault="218A7EA2" w:rsidP="007B7A7A">
      <w:pPr>
        <w:spacing w:after="200" w:line="276" w:lineRule="auto"/>
        <w:ind w:left="142"/>
        <w:contextualSpacing/>
        <w:jc w:val="both"/>
        <w:rPr>
          <w:rFonts w:cstheme="minorBidi"/>
        </w:rPr>
      </w:pPr>
      <w:r w:rsidRPr="27591029">
        <w:rPr>
          <w:rFonts w:cstheme="minorBidi"/>
        </w:rPr>
        <w:t>Wymagane wymiary kanału kablowego (w celu optymalnej funkcjonalności użytkowania): wysokość rynny 60-70mm, rynna uchylna, dolna krawęd</w:t>
      </w:r>
      <w:r w:rsidR="20B55D16" w:rsidRPr="27591029">
        <w:rPr>
          <w:rFonts w:cstheme="minorBidi"/>
        </w:rPr>
        <w:t>ź</w:t>
      </w:r>
      <w:r w:rsidRPr="27591029">
        <w:rPr>
          <w:rFonts w:cstheme="minorBidi"/>
        </w:rPr>
        <w:t xml:space="preserve"> kanału w przekroju 17-18</w:t>
      </w:r>
      <w:r w:rsidR="20B55D16" w:rsidRPr="27591029">
        <w:rPr>
          <w:rFonts w:cstheme="minorBidi"/>
        </w:rPr>
        <w:t xml:space="preserve"> </w:t>
      </w:r>
      <w:r w:rsidRPr="27591029">
        <w:rPr>
          <w:rFonts w:cstheme="minorBidi"/>
        </w:rPr>
        <w:t xml:space="preserve">cm, górna </w:t>
      </w:r>
      <w:r w:rsidR="44E080C7" w:rsidRPr="27591029">
        <w:rPr>
          <w:rFonts w:cstheme="minorBidi"/>
        </w:rPr>
        <w:t>krawędź</w:t>
      </w:r>
      <w:r w:rsidRPr="27591029">
        <w:rPr>
          <w:rFonts w:cstheme="minorBidi"/>
        </w:rPr>
        <w:t xml:space="preserve"> w przekroju 20-21cm, długość kanału: 1190-1200mm.</w:t>
      </w:r>
      <w:r w:rsidR="322B2D29" w:rsidRPr="27591029">
        <w:rPr>
          <w:rFonts w:cstheme="minorBidi"/>
        </w:rPr>
        <w:t xml:space="preserve"> </w:t>
      </w:r>
      <w:r w:rsidRPr="27591029">
        <w:rPr>
          <w:rFonts w:cstheme="minorBidi"/>
        </w:rPr>
        <w:t xml:space="preserve">Połączenie blatu ze stelażem tzw. </w:t>
      </w:r>
      <w:proofErr w:type="spellStart"/>
      <w:r w:rsidRPr="27591029">
        <w:rPr>
          <w:rFonts w:cstheme="minorBidi"/>
        </w:rPr>
        <w:t>flying</w:t>
      </w:r>
      <w:proofErr w:type="spellEnd"/>
      <w:r w:rsidRPr="27591029">
        <w:rPr>
          <w:rFonts w:cstheme="minorBidi"/>
        </w:rPr>
        <w:t xml:space="preserve"> </w:t>
      </w:r>
      <w:proofErr w:type="spellStart"/>
      <w:r w:rsidRPr="27591029">
        <w:rPr>
          <w:rFonts w:cstheme="minorBidi"/>
        </w:rPr>
        <w:t>effect</w:t>
      </w:r>
      <w:proofErr w:type="spellEnd"/>
      <w:r w:rsidRPr="27591029">
        <w:rPr>
          <w:rFonts w:cstheme="minorBidi"/>
        </w:rPr>
        <w:t xml:space="preserve"> lub równoważna technologia</w:t>
      </w:r>
      <w:r w:rsidR="322B2D29" w:rsidRPr="27591029">
        <w:rPr>
          <w:rFonts w:cstheme="minorBidi"/>
        </w:rPr>
        <w:t>. B</w:t>
      </w:r>
      <w:r w:rsidRPr="27591029">
        <w:rPr>
          <w:rFonts w:cstheme="minorBidi"/>
        </w:rPr>
        <w:t xml:space="preserve">lat podniesiony ponad stelaż a przestrzeń pomiędzy blatem a stelażem wynosi 12-14 mm wysokości oraz była równa długości nogi stelaża i równa krótszej krawędzi blatu (najbardziej optymalna wysokość podniesienia blatu, nie dopuszcza się innych wymiarów z uwagi na zbyt małą stabilność blatu przy wyższej szczelinie oraz zbyt małe walory estetyczne przy niższej szczelinie). Z </w:t>
      </w:r>
      <w:r w:rsidRPr="27591029">
        <w:rPr>
          <w:rFonts w:cstheme="minorBidi"/>
        </w:rPr>
        <w:lastRenderedPageBreak/>
        <w:t>uwagi na wymaganą wysoką estetykę, wymaga się aby profil łączący nogi był spawany wewnątrz nogi – przykładowy rysunek rozwiązania poniżej</w:t>
      </w:r>
    </w:p>
    <w:p w14:paraId="6DCC4080" w14:textId="3A461D38" w:rsidR="00FF0F9D" w:rsidRPr="00CA3BCD" w:rsidRDefault="218A7EA2" w:rsidP="0049135E">
      <w:pPr>
        <w:pStyle w:val="Default"/>
        <w:spacing w:after="30"/>
        <w:ind w:left="142"/>
        <w:rPr>
          <w:rFonts w:asciiTheme="minorHAnsi" w:hAnsiTheme="minorHAnsi" w:cstheme="minorHAnsi"/>
          <w:sz w:val="22"/>
          <w:szCs w:val="22"/>
        </w:rPr>
      </w:pPr>
      <w:r w:rsidRPr="00CA3BC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82B6E82" wp14:editId="7A55AB6F">
            <wp:extent cx="1492250" cy="12319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7153" w14:textId="77777777" w:rsidR="00FF0F9D" w:rsidRPr="003D1E27" w:rsidRDefault="218A7EA2" w:rsidP="0049135E">
      <w:pPr>
        <w:pStyle w:val="Default"/>
        <w:spacing w:after="30"/>
        <w:ind w:left="142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Stała wysokość 740 mm ze stopkami poziomującymi z tworzywa sztucznego +10 mm. </w:t>
      </w:r>
    </w:p>
    <w:p w14:paraId="7DAF5CAF" w14:textId="67798883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Kolumna nogi wykonana z profilu 58x29mm. 58mm to wymiar równoległy do krawędzi 1400mm blatu, a 29mm to wymiar równoległy do wymiaru blatu </w:t>
      </w:r>
      <w:r w:rsidR="24C28115" w:rsidRPr="27591029">
        <w:rPr>
          <w:rFonts w:asciiTheme="minorHAnsi" w:hAnsiTheme="minorHAnsi" w:cstheme="minorBidi"/>
          <w:sz w:val="22"/>
          <w:szCs w:val="22"/>
        </w:rPr>
        <w:t>8</w:t>
      </w:r>
      <w:r w:rsidRPr="27591029">
        <w:rPr>
          <w:rFonts w:asciiTheme="minorHAnsi" w:hAnsiTheme="minorHAnsi" w:cstheme="minorBidi"/>
          <w:sz w:val="22"/>
          <w:szCs w:val="22"/>
        </w:rPr>
        <w:t xml:space="preserve">00mm.   </w:t>
      </w:r>
    </w:p>
    <w:p w14:paraId="4B83961E" w14:textId="77777777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>Dwie kolumny nogi połączone za pomocą profilu 58x29mm</w:t>
      </w:r>
    </w:p>
    <w:p w14:paraId="5C97EDB6" w14:textId="457652D5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Dwie pary nóg muszą być połączone dwiema belkami pod blatowymi wykonanymi z profilu 48x24mm Z uwagi na wymagania trwałości pod względem wycierania się spoiny pomiędzy blatem płyty a obrzeżem, stabilny kolor i odporność na promieniowanie UV meble muszą być wykonane z zastosowaniem technologii laserowej bez użycia klejów </w:t>
      </w:r>
      <w:proofErr w:type="spellStart"/>
      <w:r w:rsidRPr="27591029">
        <w:rPr>
          <w:rFonts w:asciiTheme="minorHAnsi" w:hAnsiTheme="minorHAnsi" w:cstheme="minorBidi"/>
          <w:sz w:val="22"/>
          <w:szCs w:val="22"/>
        </w:rPr>
        <w:t>termotopliwych</w:t>
      </w:r>
      <w:proofErr w:type="spellEnd"/>
      <w:r w:rsidRPr="27591029">
        <w:rPr>
          <w:rFonts w:asciiTheme="minorHAnsi" w:hAnsiTheme="minorHAnsi" w:cstheme="minorBidi"/>
          <w:sz w:val="22"/>
          <w:szCs w:val="22"/>
        </w:rPr>
        <w:t>. Baza obrzeża i warstwa funkcyjna w jednym kolorze i z tego samego materiału</w:t>
      </w:r>
      <w:r w:rsidR="24C28115" w:rsidRPr="27591029">
        <w:rPr>
          <w:rFonts w:asciiTheme="minorHAnsi" w:hAnsiTheme="minorHAnsi" w:cstheme="minorBidi"/>
          <w:sz w:val="22"/>
          <w:szCs w:val="22"/>
        </w:rPr>
        <w:t>.</w:t>
      </w:r>
      <w:r w:rsidRPr="27591029">
        <w:rPr>
          <w:rFonts w:asciiTheme="minorHAnsi" w:hAnsiTheme="minorHAnsi" w:cstheme="minorBidi"/>
          <w:sz w:val="22"/>
          <w:szCs w:val="22"/>
        </w:rPr>
        <w:t xml:space="preserve"> Nie dopuszcza się kleju poliuretanowego ani oklejania mechanicznego bez doklejki laserowej.</w:t>
      </w:r>
    </w:p>
    <w:p w14:paraId="202A8373" w14:textId="41F30CB0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Zastosowana doklejka musi mieć odporność na promieniowanie UV, powyżej lub równe wartości 6 </w:t>
      </w:r>
      <w:r w:rsidR="000A50F6">
        <w:rPr>
          <w:rFonts w:asciiTheme="minorHAnsi" w:hAnsiTheme="minorHAnsi" w:cstheme="minorBidi"/>
          <w:sz w:val="22"/>
          <w:szCs w:val="22"/>
        </w:rPr>
        <w:t xml:space="preserve">, </w:t>
      </w:r>
      <w:r w:rsidR="000A50F6" w:rsidRPr="27591029">
        <w:rPr>
          <w:rFonts w:asciiTheme="minorHAnsi" w:hAnsiTheme="minorHAnsi" w:cstheme="minorBidi"/>
          <w:sz w:val="22"/>
          <w:szCs w:val="22"/>
        </w:rPr>
        <w:t>zgodnie z normą ISO 4892-1.</w:t>
      </w:r>
    </w:p>
    <w:p w14:paraId="4B9E8E36" w14:textId="59D4F110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 xml:space="preserve">Łączenie belek pod blatowych z profilami łączącymi nogi musi odbywać się poprzez nałożenie na siebie profili. Nie dopuszcza się widocznych z zewnątrz połączeń innych niż wyżej opisane, z uwagi na znacznie niższe walory estetyczne. </w:t>
      </w:r>
    </w:p>
    <w:p w14:paraId="1CC2831D" w14:textId="25A1EBF6" w:rsidR="00FF0F9D" w:rsidRPr="003D1E27" w:rsidRDefault="218A7EA2" w:rsidP="0049135E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>Cała konstrukcja biurka malowana proszkowo ekologiczną farbą proszkową posiadającą atest higieniczny Polskiego Zakładu Higieny</w:t>
      </w:r>
      <w:r w:rsidR="355DC046" w:rsidRPr="27591029">
        <w:rPr>
          <w:rFonts w:asciiTheme="minorHAnsi" w:hAnsiTheme="minorHAnsi" w:cstheme="minorBidi"/>
          <w:sz w:val="22"/>
          <w:szCs w:val="22"/>
        </w:rPr>
        <w:t>, kolor czarny</w:t>
      </w:r>
      <w:r w:rsidR="4F36CBCA" w:rsidRPr="27591029">
        <w:rPr>
          <w:rFonts w:asciiTheme="minorHAnsi" w:hAnsiTheme="minorHAnsi" w:cstheme="minorBidi"/>
          <w:sz w:val="22"/>
          <w:szCs w:val="22"/>
        </w:rPr>
        <w:t>.</w:t>
      </w:r>
    </w:p>
    <w:p w14:paraId="672A4AC9" w14:textId="5A30ADCA" w:rsidR="00FF0F9D" w:rsidRPr="007B7A7A" w:rsidRDefault="218A7EA2" w:rsidP="007B7A7A">
      <w:pPr>
        <w:pStyle w:val="Default"/>
        <w:spacing w:after="30"/>
        <w:ind w:left="142"/>
        <w:jc w:val="both"/>
        <w:rPr>
          <w:rFonts w:asciiTheme="minorHAnsi" w:hAnsiTheme="minorHAnsi" w:cstheme="minorBidi"/>
          <w:sz w:val="22"/>
          <w:szCs w:val="22"/>
        </w:rPr>
      </w:pPr>
      <w:r w:rsidRPr="27591029">
        <w:rPr>
          <w:rFonts w:asciiTheme="minorHAnsi" w:hAnsiTheme="minorHAnsi" w:cstheme="minorBidi"/>
          <w:sz w:val="22"/>
          <w:szCs w:val="22"/>
        </w:rPr>
        <w:t>Stelaż cięty metodą laserową (brak widocznych spawów</w:t>
      </w:r>
      <w:r w:rsidR="4F36CBCA" w:rsidRPr="27591029">
        <w:rPr>
          <w:rFonts w:asciiTheme="minorHAnsi" w:hAnsiTheme="minorHAnsi" w:cstheme="minorBidi"/>
          <w:sz w:val="22"/>
          <w:szCs w:val="22"/>
        </w:rPr>
        <w:t>)</w:t>
      </w:r>
      <w:r w:rsidRPr="27591029">
        <w:rPr>
          <w:rFonts w:asciiTheme="minorHAnsi" w:hAnsiTheme="minorHAnsi" w:cstheme="minorBidi"/>
          <w:sz w:val="22"/>
          <w:szCs w:val="22"/>
        </w:rPr>
        <w:t>, wymagane potwierdzenie – dokument producenta o możliwości wykonania stelaży metodą cięcia laserowego).</w:t>
      </w:r>
    </w:p>
    <w:bookmarkEnd w:id="1"/>
    <w:p w14:paraId="16DB8AB8" w14:textId="77777777" w:rsidR="000A50F6" w:rsidRPr="003D1E27" w:rsidRDefault="000A50F6" w:rsidP="000A50F6">
      <w:pPr>
        <w:spacing w:after="0"/>
        <w:ind w:left="142"/>
        <w:jc w:val="both"/>
      </w:pPr>
      <w:r w:rsidRPr="27591029">
        <w:t>Biurko musi</w:t>
      </w:r>
      <w:r w:rsidRPr="27591029">
        <w:rPr>
          <w:rFonts w:cs="TimesNewRoman"/>
        </w:rPr>
        <w:t xml:space="preserve"> </w:t>
      </w:r>
      <w:r w:rsidRPr="27591029">
        <w:t>posiada</w:t>
      </w:r>
      <w:r w:rsidRPr="27591029">
        <w:rPr>
          <w:rFonts w:cs="TimesNewRoman"/>
        </w:rPr>
        <w:t xml:space="preserve">ć </w:t>
      </w:r>
      <w:r w:rsidRPr="27591029">
        <w:t>certyfikat zgodno</w:t>
      </w:r>
      <w:r w:rsidRPr="27591029">
        <w:rPr>
          <w:rFonts w:cs="TimesNewRoman"/>
        </w:rPr>
        <w:t>ś</w:t>
      </w:r>
      <w:r w:rsidRPr="27591029">
        <w:t>ci z normami dotycz</w:t>
      </w:r>
      <w:r w:rsidRPr="27591029">
        <w:rPr>
          <w:rFonts w:cs="TimesNewRoman"/>
        </w:rPr>
        <w:t>ą</w:t>
      </w:r>
      <w:r w:rsidRPr="27591029">
        <w:t>cymi jako</w:t>
      </w:r>
      <w:r w:rsidRPr="27591029">
        <w:rPr>
          <w:rFonts w:cs="TimesNewRoman"/>
        </w:rPr>
        <w:t>ś</w:t>
      </w:r>
      <w:r w:rsidRPr="27591029">
        <w:t>ci mebli danego rodzaju: ISO</w:t>
      </w:r>
    </w:p>
    <w:p w14:paraId="7F657714" w14:textId="5250693A" w:rsidR="000A50F6" w:rsidRPr="003D1E27" w:rsidRDefault="000A50F6" w:rsidP="000A50F6">
      <w:pPr>
        <w:spacing w:after="0"/>
        <w:ind w:left="142"/>
        <w:jc w:val="both"/>
      </w:pPr>
      <w:r w:rsidRPr="27591029">
        <w:t xml:space="preserve"> 9001,</w:t>
      </w:r>
      <w:r w:rsidRPr="27591029">
        <w:rPr>
          <w:rFonts w:cstheme="minorBidi"/>
        </w:rPr>
        <w:t xml:space="preserve"> ISO 4892-1,</w:t>
      </w:r>
      <w:r w:rsidRPr="27591029">
        <w:t xml:space="preserve"> </w:t>
      </w:r>
      <w:r w:rsidRPr="27591029">
        <w:rPr>
          <w:rFonts w:cs="Calibri"/>
        </w:rPr>
        <w:t>PN EN 14322,</w:t>
      </w:r>
      <w:r w:rsidRPr="00CA3BCD">
        <w:rPr>
          <w:rFonts w:cstheme="minorHAnsi"/>
        </w:rPr>
        <w:t xml:space="preserve"> </w:t>
      </w:r>
      <w:r w:rsidRPr="27591029">
        <w:t>PN-EN 527-1:2011, PN-EN 527-2:2019, PN-EN 1730:2013, PN-EN 527-1:2011, PN-EN 527-2+A1:2019-08</w:t>
      </w:r>
      <w:r>
        <w:t>.</w:t>
      </w:r>
    </w:p>
    <w:p w14:paraId="69E29D7F" w14:textId="77777777" w:rsidR="002F3845" w:rsidRPr="003D1E27" w:rsidRDefault="002F3845" w:rsidP="0049135E">
      <w:pPr>
        <w:ind w:left="142"/>
        <w:jc w:val="center"/>
      </w:pPr>
    </w:p>
    <w:p w14:paraId="68805F61" w14:textId="287FFC8B" w:rsidR="002F3845" w:rsidRPr="00CA3BCD" w:rsidRDefault="50954238" w:rsidP="0049135E">
      <w:pPr>
        <w:ind w:left="142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1F3C330" wp14:editId="4A63D0F9">
            <wp:extent cx="2543175" cy="1451061"/>
            <wp:effectExtent l="0" t="0" r="0" b="0"/>
            <wp:docPr id="40" name="Obraz 40" descr="Bi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80B18" w14:textId="58685526" w:rsidR="002F3845" w:rsidRPr="00CA3BCD" w:rsidRDefault="002F3845" w:rsidP="0049135E">
      <w:pPr>
        <w:ind w:left="142"/>
        <w:jc w:val="center"/>
        <w:rPr>
          <w:rFonts w:cstheme="minorHAnsi"/>
        </w:rPr>
      </w:pPr>
    </w:p>
    <w:p w14:paraId="3E2E5F0D" w14:textId="26BA432C" w:rsidR="002F3845" w:rsidRPr="00CA3BCD" w:rsidRDefault="06916381" w:rsidP="0049135E">
      <w:pPr>
        <w:ind w:left="142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EA6CF98" wp14:editId="0AFC001C">
            <wp:extent cx="2240571" cy="1304290"/>
            <wp:effectExtent l="0" t="0" r="7620" b="0"/>
            <wp:docPr id="5" name="Obraz 5" descr="cid:part1.5F059351.19890EF5@bal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71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5602" w14:textId="67D8EAD9" w:rsidR="002F3845" w:rsidRPr="003D1E27" w:rsidRDefault="002F3845" w:rsidP="00492725"/>
    <w:p w14:paraId="09527337" w14:textId="3B1AB310" w:rsidR="0089664F" w:rsidRPr="003D1E27" w:rsidRDefault="0089664F" w:rsidP="0049135E">
      <w:pPr>
        <w:spacing w:after="0"/>
        <w:ind w:left="142"/>
        <w:jc w:val="both"/>
      </w:pPr>
    </w:p>
    <w:p w14:paraId="0A543B7E" w14:textId="681F2020" w:rsidR="0089664F" w:rsidRPr="00745F33" w:rsidRDefault="1112DE49" w:rsidP="004666CA">
      <w:pPr>
        <w:pStyle w:val="Akapitzlist"/>
        <w:numPr>
          <w:ilvl w:val="0"/>
          <w:numId w:val="5"/>
        </w:numPr>
        <w:ind w:left="142" w:firstLine="0"/>
        <w:rPr>
          <w:b/>
          <w:lang w:val="pl-PL"/>
        </w:rPr>
      </w:pPr>
      <w:bookmarkStart w:id="2" w:name="_Hlk102038973"/>
      <w:bookmarkStart w:id="3" w:name="_Hlk102039129"/>
      <w:r w:rsidRPr="00745F33">
        <w:rPr>
          <w:b/>
          <w:lang w:val="pl-PL"/>
        </w:rPr>
        <w:t>Przegroda tapicerowana 1</w:t>
      </w:r>
      <w:r w:rsidR="3D6E8500" w:rsidRPr="00745F33">
        <w:rPr>
          <w:b/>
          <w:lang w:val="pl-PL"/>
        </w:rPr>
        <w:t>4</w:t>
      </w:r>
      <w:r w:rsidRPr="00745F33">
        <w:rPr>
          <w:b/>
          <w:lang w:val="pl-PL"/>
        </w:rPr>
        <w:t>0 – liczba zamawiana</w:t>
      </w:r>
      <w:bookmarkEnd w:id="2"/>
      <w:r w:rsidRPr="00745F33">
        <w:rPr>
          <w:b/>
          <w:lang w:val="pl-PL"/>
        </w:rPr>
        <w:t xml:space="preserve">: </w:t>
      </w:r>
      <w:r w:rsidR="00A55844" w:rsidRPr="00745F33">
        <w:rPr>
          <w:b/>
          <w:lang w:val="pl-PL"/>
        </w:rPr>
        <w:t>2</w:t>
      </w:r>
      <w:r w:rsidRPr="00745F33">
        <w:rPr>
          <w:b/>
          <w:lang w:val="pl-PL"/>
        </w:rPr>
        <w:t xml:space="preserve"> szt.</w:t>
      </w:r>
    </w:p>
    <w:p w14:paraId="304026C0" w14:textId="77777777" w:rsidR="0089664F" w:rsidRPr="003D1E27" w:rsidRDefault="1112DE49" w:rsidP="0049135E">
      <w:pPr>
        <w:spacing w:after="0" w:line="276" w:lineRule="auto"/>
        <w:ind w:left="142"/>
      </w:pPr>
      <w:r w:rsidRPr="00745F33">
        <w:t>Wymiary:</w:t>
      </w:r>
    </w:p>
    <w:p w14:paraId="281B4FEB" w14:textId="79E6DEA0" w:rsidR="0089664F" w:rsidRPr="003D1E27" w:rsidRDefault="1112DE49" w:rsidP="0049135E">
      <w:pPr>
        <w:spacing w:after="0" w:line="276" w:lineRule="auto"/>
        <w:ind w:left="142"/>
      </w:pPr>
      <w:r w:rsidRPr="27591029">
        <w:t xml:space="preserve">Szerokość </w:t>
      </w:r>
      <w:r w:rsidR="3111BC33" w:rsidRPr="27591029">
        <w:t>-</w:t>
      </w:r>
      <w:r w:rsidRPr="27591029">
        <w:t xml:space="preserve"> 1</w:t>
      </w:r>
      <w:r w:rsidR="3D6E8500" w:rsidRPr="27591029">
        <w:t>4</w:t>
      </w:r>
      <w:r w:rsidRPr="27591029">
        <w:t>0 cm</w:t>
      </w:r>
    </w:p>
    <w:p w14:paraId="3AD5BEBE" w14:textId="1675F6C1" w:rsidR="0089664F" w:rsidRPr="003D1E27" w:rsidRDefault="1112DE49" w:rsidP="0049135E">
      <w:pPr>
        <w:spacing w:after="0" w:line="276" w:lineRule="auto"/>
        <w:ind w:left="142"/>
      </w:pPr>
      <w:r w:rsidRPr="27591029">
        <w:t xml:space="preserve">Grubość </w:t>
      </w:r>
      <w:r w:rsidR="3111BC33" w:rsidRPr="27591029">
        <w:t>-</w:t>
      </w:r>
      <w:r w:rsidRPr="27591029">
        <w:t xml:space="preserve"> 2 cm</w:t>
      </w:r>
    </w:p>
    <w:p w14:paraId="350346BB" w14:textId="495A94FD" w:rsidR="0089664F" w:rsidRPr="007B7A7A" w:rsidRDefault="1112DE49" w:rsidP="0049135E">
      <w:pPr>
        <w:spacing w:after="0" w:line="276" w:lineRule="auto"/>
        <w:ind w:left="142"/>
      </w:pPr>
      <w:r w:rsidRPr="007B7A7A">
        <w:t xml:space="preserve">Wysokość </w:t>
      </w:r>
      <w:r w:rsidR="3111BC33" w:rsidRPr="007B7A7A">
        <w:t>-</w:t>
      </w:r>
      <w:r w:rsidRPr="007B7A7A">
        <w:t xml:space="preserve"> 46</w:t>
      </w:r>
      <w:r w:rsidR="48DDDD8F" w:rsidRPr="007B7A7A">
        <w:t xml:space="preserve"> </w:t>
      </w:r>
      <w:r w:rsidRPr="007B7A7A">
        <w:t>cm</w:t>
      </w:r>
    </w:p>
    <w:p w14:paraId="40B1A2C7" w14:textId="083F3901" w:rsidR="009D7128" w:rsidRPr="007B7A7A" w:rsidRDefault="7C7FDA0C" w:rsidP="24835E3F">
      <w:pPr>
        <w:spacing w:after="160" w:line="254" w:lineRule="auto"/>
        <w:ind w:left="142"/>
        <w:contextualSpacing/>
        <w:rPr>
          <w:rFonts w:cstheme="minorBidi"/>
        </w:rPr>
      </w:pPr>
      <w:r w:rsidRPr="007B7A7A">
        <w:rPr>
          <w:rFonts w:cstheme="minorBidi"/>
        </w:rPr>
        <w:t xml:space="preserve">Wysokość przegrody </w:t>
      </w:r>
      <w:r w:rsidR="784DA721" w:rsidRPr="007B7A7A">
        <w:rPr>
          <w:rFonts w:cstheme="minorBidi"/>
        </w:rPr>
        <w:t>ponad blatem - 45</w:t>
      </w:r>
      <w:r w:rsidRPr="007B7A7A">
        <w:rPr>
          <w:rFonts w:cstheme="minorBidi"/>
        </w:rPr>
        <w:t xml:space="preserve"> </w:t>
      </w:r>
      <w:r w:rsidR="784DA721" w:rsidRPr="007B7A7A">
        <w:rPr>
          <w:rFonts w:cstheme="minorBidi"/>
        </w:rPr>
        <w:t>c</w:t>
      </w:r>
      <w:r w:rsidRPr="007B7A7A">
        <w:rPr>
          <w:rFonts w:cstheme="minorBidi"/>
        </w:rPr>
        <w:t xml:space="preserve">m </w:t>
      </w:r>
    </w:p>
    <w:p w14:paraId="79BE7771" w14:textId="3AA56AF8" w:rsidR="009D7128" w:rsidRPr="003D1E27" w:rsidRDefault="7C7FDA0C" w:rsidP="24835E3F">
      <w:pPr>
        <w:pStyle w:val="Akapitzlist"/>
        <w:numPr>
          <w:ilvl w:val="0"/>
          <w:numId w:val="11"/>
        </w:numPr>
        <w:spacing w:after="160" w:line="254" w:lineRule="auto"/>
        <w:ind w:left="851" w:hanging="425"/>
        <w:contextualSpacing/>
        <w:rPr>
          <w:rFonts w:cstheme="minorBidi"/>
          <w:lang w:val="pl-PL"/>
        </w:rPr>
      </w:pPr>
      <w:r w:rsidRPr="24835E3F">
        <w:rPr>
          <w:rFonts w:cstheme="minorBidi"/>
          <w:lang w:val="pl-PL"/>
        </w:rPr>
        <w:t xml:space="preserve">Przegroda składa się z połączenia drewnopochodnej konstrukcji grubości 18-20 mm zawierającej wkład </w:t>
      </w:r>
      <w:proofErr w:type="spellStart"/>
      <w:r w:rsidRPr="24835E3F">
        <w:rPr>
          <w:rFonts w:cstheme="minorBidi"/>
          <w:lang w:val="pl-PL"/>
        </w:rPr>
        <w:t>Acoustic</w:t>
      </w:r>
      <w:proofErr w:type="spellEnd"/>
      <w:r w:rsidRPr="24835E3F">
        <w:rPr>
          <w:rFonts w:cstheme="minorBidi"/>
          <w:lang w:val="pl-PL"/>
        </w:rPr>
        <w:t xml:space="preserve"> właściwościach akustycznych i połączony z płytą typu medium </w:t>
      </w:r>
      <w:proofErr w:type="spellStart"/>
      <w:r w:rsidRPr="24835E3F">
        <w:rPr>
          <w:rFonts w:cstheme="minorBidi"/>
          <w:lang w:val="pl-PL"/>
        </w:rPr>
        <w:t>density</w:t>
      </w:r>
      <w:proofErr w:type="spellEnd"/>
      <w:r w:rsidRPr="24835E3F">
        <w:rPr>
          <w:rFonts w:cstheme="minorBidi"/>
          <w:lang w:val="pl-PL"/>
        </w:rPr>
        <w:t xml:space="preserve"> </w:t>
      </w:r>
      <w:proofErr w:type="spellStart"/>
      <w:r w:rsidRPr="24835E3F">
        <w:rPr>
          <w:rFonts w:cstheme="minorBidi"/>
          <w:lang w:val="pl-PL"/>
        </w:rPr>
        <w:t>fibreboard</w:t>
      </w:r>
      <w:proofErr w:type="spellEnd"/>
      <w:r w:rsidRPr="24835E3F">
        <w:rPr>
          <w:rFonts w:cstheme="minorBidi"/>
          <w:lang w:val="pl-PL"/>
        </w:rPr>
        <w:t xml:space="preserve"> 6-7 mm po obu stronach.</w:t>
      </w:r>
    </w:p>
    <w:p w14:paraId="1AF93160" w14:textId="6E04BEC9" w:rsidR="009D7128" w:rsidRPr="003D1E27" w:rsidRDefault="7C7FDA0C" w:rsidP="004666CA">
      <w:pPr>
        <w:pStyle w:val="Akapitzlist"/>
        <w:numPr>
          <w:ilvl w:val="0"/>
          <w:numId w:val="11"/>
        </w:numPr>
        <w:spacing w:after="160" w:line="254" w:lineRule="auto"/>
        <w:ind w:left="851" w:hanging="425"/>
        <w:contextualSpacing/>
        <w:rPr>
          <w:rFonts w:cstheme="minorBidi"/>
          <w:b/>
          <w:lang w:val="pl-PL"/>
        </w:rPr>
      </w:pPr>
      <w:r w:rsidRPr="27591029">
        <w:rPr>
          <w:rFonts w:cstheme="minorBidi"/>
          <w:lang w:val="pl-PL"/>
        </w:rPr>
        <w:t>Przegroda musi mieć możliwość wpinania notatek w panel</w:t>
      </w:r>
      <w:r w:rsidR="61651DA3" w:rsidRPr="27591029">
        <w:rPr>
          <w:rFonts w:cstheme="minorBidi"/>
          <w:lang w:val="pl-PL"/>
        </w:rPr>
        <w:t>.</w:t>
      </w:r>
    </w:p>
    <w:p w14:paraId="64E7E526" w14:textId="53EEDC86" w:rsidR="009D7128" w:rsidRPr="003D1E27" w:rsidRDefault="7C7FDA0C" w:rsidP="004666CA">
      <w:pPr>
        <w:pStyle w:val="Akapitzlist"/>
        <w:numPr>
          <w:ilvl w:val="0"/>
          <w:numId w:val="11"/>
        </w:numPr>
        <w:spacing w:after="160" w:line="254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 xml:space="preserve">Przegroda z zaokrąglonymi górnymi narożnikami. </w:t>
      </w:r>
    </w:p>
    <w:p w14:paraId="3B5388C3" w14:textId="69DD6C6C" w:rsidR="00D83E68" w:rsidRPr="003D1E27" w:rsidRDefault="7C7FDA0C" w:rsidP="004666CA">
      <w:pPr>
        <w:pStyle w:val="Akapitzlist"/>
        <w:numPr>
          <w:ilvl w:val="0"/>
          <w:numId w:val="11"/>
        </w:numPr>
        <w:spacing w:after="160" w:line="254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Elementy metalowe służące do mocowania przegrody</w:t>
      </w:r>
      <w:r w:rsidR="00A315FA">
        <w:rPr>
          <w:rFonts w:cstheme="minorBidi"/>
          <w:lang w:val="pl-PL"/>
        </w:rPr>
        <w:t>,</w:t>
      </w:r>
      <w:r w:rsidRPr="27591029">
        <w:rPr>
          <w:rFonts w:cstheme="minorBidi"/>
          <w:lang w:val="pl-PL"/>
        </w:rPr>
        <w:t xml:space="preserve"> malowane proszkowo </w:t>
      </w:r>
      <w:r w:rsidR="17505231" w:rsidRPr="27591029">
        <w:rPr>
          <w:rFonts w:cstheme="minorBidi"/>
          <w:lang w:val="pl-PL"/>
        </w:rPr>
        <w:t>na kolor czarny</w:t>
      </w:r>
    </w:p>
    <w:p w14:paraId="78ADCED8" w14:textId="3B3499C8" w:rsidR="0089664F" w:rsidRPr="003D1E27" w:rsidRDefault="7C7FDA0C" w:rsidP="004666CA">
      <w:pPr>
        <w:pStyle w:val="Akapitzlist"/>
        <w:ind w:left="851" w:hanging="425"/>
        <w:rPr>
          <w:lang w:val="pl-PL"/>
        </w:rPr>
      </w:pPr>
      <w:r w:rsidRPr="3E4AB928">
        <w:rPr>
          <w:rFonts w:cstheme="minorBidi"/>
          <w:lang w:val="pl-PL"/>
        </w:rPr>
        <w:t>Wymagane jest, aby panel był stabilnie mocowany do spodu blatu, nie dopuszcza się montażu na blatowego panelu ani uchwytów widocznych znad blatu czy stojąc obok biurka (ze względów wizualnych)</w:t>
      </w:r>
    </w:p>
    <w:p w14:paraId="79424651" w14:textId="77777777" w:rsidR="0089664F" w:rsidRPr="003D1E27" w:rsidRDefault="0089664F" w:rsidP="0049135E">
      <w:pPr>
        <w:ind w:left="142"/>
      </w:pPr>
    </w:p>
    <w:p w14:paraId="7E908051" w14:textId="67ED10E5" w:rsidR="0089664F" w:rsidRPr="003D1E27" w:rsidRDefault="00861A0C" w:rsidP="0049135E">
      <w:pPr>
        <w:ind w:left="142"/>
        <w:jc w:val="center"/>
      </w:pPr>
      <w:r>
        <w:rPr>
          <w:noProof/>
        </w:rPr>
        <w:drawing>
          <wp:inline distT="0" distB="0" distL="0" distR="0" wp14:anchorId="34BCF17A" wp14:editId="1A41C346">
            <wp:extent cx="1975485" cy="956945"/>
            <wp:effectExtent l="0" t="0" r="571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1112DE49">
        <w:rPr>
          <w:noProof/>
        </w:rPr>
        <w:drawing>
          <wp:inline distT="0" distB="0" distL="0" distR="0" wp14:anchorId="1A9878C1" wp14:editId="65719BC7">
            <wp:extent cx="1188720" cy="11830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349E" w14:textId="77777777" w:rsidR="0089664F" w:rsidRPr="003D1E27" w:rsidRDefault="0089664F" w:rsidP="0049135E">
      <w:pPr>
        <w:ind w:left="142"/>
      </w:pPr>
    </w:p>
    <w:p w14:paraId="7920A031" w14:textId="7E68811C" w:rsidR="00E6478D" w:rsidRPr="003D1E27" w:rsidRDefault="1112DE49" w:rsidP="0049135E">
      <w:pPr>
        <w:ind w:left="142"/>
      </w:pPr>
      <w:r w:rsidRPr="27591029">
        <w:rPr>
          <w:b/>
        </w:rPr>
        <w:t xml:space="preserve">Przegroda tapicerowana tkaniną </w:t>
      </w:r>
      <w:r w:rsidR="125C62A5" w:rsidRPr="27591029">
        <w:rPr>
          <w:b/>
        </w:rPr>
        <w:t>równoważną lub o wyższych parametrach</w:t>
      </w:r>
      <w:r w:rsidRPr="27591029">
        <w:t>:</w:t>
      </w:r>
    </w:p>
    <w:p w14:paraId="2EB70DCB" w14:textId="7E2B1498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r w:rsidRPr="27591029">
        <w:t xml:space="preserve">Skład- </w:t>
      </w:r>
      <w:r w:rsidR="45523C27" w:rsidRPr="27591029">
        <w:t>80</w:t>
      </w:r>
      <w:r w:rsidRPr="27591029">
        <w:t>% wełna, 2</w:t>
      </w:r>
      <w:r w:rsidR="45523C27" w:rsidRPr="27591029">
        <w:t>0</w:t>
      </w:r>
      <w:r w:rsidRPr="27591029">
        <w:t>% poliamid;</w:t>
      </w:r>
    </w:p>
    <w:p w14:paraId="3F98F3DF" w14:textId="0C9D22B6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r w:rsidRPr="27591029">
        <w:t xml:space="preserve">Gramatura - </w:t>
      </w:r>
      <w:r w:rsidR="12AEAEAA" w:rsidRPr="27591029">
        <w:t xml:space="preserve">min. </w:t>
      </w:r>
      <w:r w:rsidRPr="27591029">
        <w:t>35</w:t>
      </w:r>
      <w:r w:rsidR="45523C27" w:rsidRPr="27591029">
        <w:t>0</w:t>
      </w:r>
      <w:r w:rsidRPr="27591029">
        <w:t xml:space="preserve"> g/m2;</w:t>
      </w:r>
    </w:p>
    <w:p w14:paraId="69D084A8" w14:textId="08414479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r w:rsidRPr="27591029">
        <w:t xml:space="preserve">Trwałość -   &gt; </w:t>
      </w:r>
      <w:r w:rsidR="61651DA3" w:rsidRPr="27591029">
        <w:t>1</w:t>
      </w:r>
      <w:r w:rsidRPr="27591029">
        <w:t xml:space="preserve">50.000 cykli </w:t>
      </w:r>
      <w:proofErr w:type="spellStart"/>
      <w:r w:rsidRPr="27591029">
        <w:t>Martindale’a</w:t>
      </w:r>
      <w:proofErr w:type="spellEnd"/>
      <w:r w:rsidRPr="27591029">
        <w:t>;</w:t>
      </w:r>
    </w:p>
    <w:p w14:paraId="7F7E0847" w14:textId="27D91BD6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proofErr w:type="spellStart"/>
      <w:r w:rsidRPr="27591029">
        <w:t>Światłotrwałość</w:t>
      </w:r>
      <w:proofErr w:type="spellEnd"/>
      <w:r w:rsidRPr="27591029">
        <w:t xml:space="preserve"> - 5 </w:t>
      </w:r>
      <w:r w:rsidR="3CB76220" w:rsidRPr="27591029">
        <w:t>-7</w:t>
      </w:r>
      <w:r w:rsidRPr="27591029">
        <w:t>(skala 1-8;</w:t>
      </w:r>
      <w:r w:rsidR="3CB76220" w:rsidRPr="27591029">
        <w:t>(EN-ISO 105-B02)</w:t>
      </w:r>
    </w:p>
    <w:p w14:paraId="14923378" w14:textId="7F506FF4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r w:rsidRPr="27591029">
        <w:t xml:space="preserve">Zapalność i odporność ogniowa - wg normy </w:t>
      </w:r>
      <w:r w:rsidR="61651DA3" w:rsidRPr="27591029">
        <w:t>BS</w:t>
      </w:r>
      <w:r w:rsidRPr="27591029">
        <w:t xml:space="preserve"> EN 1021-1 &amp; 2 (w połączeniu ze</w:t>
      </w:r>
      <w:r w:rsidR="09DBF7EF" w:rsidRPr="27591029">
        <w:t xml:space="preserve"> </w:t>
      </w:r>
      <w:r w:rsidRPr="27591029">
        <w:t>standardowym poliuretanem 20 - 30 kg/m³);</w:t>
      </w:r>
    </w:p>
    <w:p w14:paraId="14007F9A" w14:textId="7A1E5A42" w:rsidR="0089664F" w:rsidRPr="003D1E27" w:rsidRDefault="1112DE49" w:rsidP="004666CA">
      <w:pPr>
        <w:spacing w:after="0" w:line="276" w:lineRule="auto"/>
        <w:ind w:left="851" w:hanging="425"/>
      </w:pPr>
      <w:r w:rsidRPr="27591029">
        <w:t>•</w:t>
      </w:r>
      <w:r w:rsidR="4DB8DBB5">
        <w:tab/>
      </w:r>
      <w:r w:rsidRPr="27591029">
        <w:t>Klasa 3</w:t>
      </w:r>
      <w:r w:rsidR="40D8CB3A" w:rsidRPr="27591029">
        <w:t>;</w:t>
      </w:r>
    </w:p>
    <w:p w14:paraId="091C0350" w14:textId="46740F32" w:rsidR="00F8090B" w:rsidRPr="003D1E27" w:rsidRDefault="41F493F2" w:rsidP="3E4AB928">
      <w:pPr>
        <w:pStyle w:val="Akapitzlist"/>
        <w:numPr>
          <w:ilvl w:val="0"/>
          <w:numId w:val="9"/>
        </w:numPr>
        <w:spacing w:after="0" w:line="276" w:lineRule="auto"/>
        <w:ind w:left="851" w:hanging="425"/>
        <w:rPr>
          <w:lang w:val="pl-PL"/>
        </w:rPr>
      </w:pPr>
      <w:r w:rsidRPr="3E4AB928">
        <w:rPr>
          <w:lang w:val="pl-PL"/>
        </w:rPr>
        <w:lastRenderedPageBreak/>
        <w:t xml:space="preserve">Kolor </w:t>
      </w:r>
      <w:r w:rsidR="3D3317BD" w:rsidRPr="3E4AB928">
        <w:rPr>
          <w:lang w:val="pl-PL"/>
        </w:rPr>
        <w:t xml:space="preserve">szary </w:t>
      </w:r>
    </w:p>
    <w:bookmarkEnd w:id="3"/>
    <w:p w14:paraId="4725E15D" w14:textId="77777777" w:rsidR="00EA0530" w:rsidRPr="00CA3BCD" w:rsidRDefault="00EA0530" w:rsidP="0049135E">
      <w:pPr>
        <w:ind w:left="142"/>
        <w:rPr>
          <w:rFonts w:cstheme="minorHAnsi"/>
        </w:rPr>
      </w:pPr>
    </w:p>
    <w:p w14:paraId="6073FB19" w14:textId="472B0E04" w:rsidR="002F3845" w:rsidRPr="00C45F50" w:rsidRDefault="58E0734A" w:rsidP="3E4AB928">
      <w:pPr>
        <w:pStyle w:val="Nagwek4"/>
        <w:numPr>
          <w:ilvl w:val="0"/>
          <w:numId w:val="5"/>
        </w:numPr>
        <w:spacing w:before="240" w:after="60"/>
        <w:ind w:left="142" w:firstLine="0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r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>Ś</w:t>
      </w:r>
      <w:r w:rsidR="5501A143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>cianka działowa tapicerowana</w:t>
      </w:r>
      <w:r w:rsidR="36E0F153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(zestaw)</w:t>
      </w:r>
      <w:r w:rsidR="008B0D26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– </w:t>
      </w:r>
      <w:r w:rsidR="0371F71C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>liczba zamawia</w:t>
      </w:r>
      <w:r w:rsidR="5501A143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na: </w:t>
      </w:r>
      <w:r w:rsidR="00857017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>2</w:t>
      </w:r>
      <w:r w:rsidR="36E0F153" w:rsidRP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szt.</w:t>
      </w:r>
    </w:p>
    <w:p w14:paraId="5C74D2EF" w14:textId="562D7B11" w:rsidR="002F3845" w:rsidRPr="00C45F50" w:rsidRDefault="58E0734A" w:rsidP="0049135E">
      <w:pPr>
        <w:spacing w:after="0" w:line="276" w:lineRule="auto"/>
        <w:ind w:left="142"/>
        <w:jc w:val="both"/>
      </w:pPr>
      <w:r w:rsidRPr="00C45F50">
        <w:t>Wymiar</w:t>
      </w:r>
      <w:r w:rsidR="60F75500" w:rsidRPr="00C45F50">
        <w:t>y</w:t>
      </w:r>
      <w:r w:rsidRPr="00C45F50">
        <w:t>:</w:t>
      </w:r>
    </w:p>
    <w:p w14:paraId="08CD0766" w14:textId="6D1D98BC" w:rsidR="002F3845" w:rsidRPr="003D1E27" w:rsidRDefault="58E0734A" w:rsidP="0049135E">
      <w:pPr>
        <w:spacing w:after="0" w:line="276" w:lineRule="auto"/>
        <w:ind w:left="142"/>
        <w:jc w:val="both"/>
      </w:pPr>
      <w:r w:rsidRPr="00C45F50">
        <w:t xml:space="preserve">Szerokość całkowita </w:t>
      </w:r>
      <w:r w:rsidR="649DDCF3" w:rsidRPr="00C45F50">
        <w:t>-</w:t>
      </w:r>
      <w:r w:rsidRPr="00C45F50">
        <w:t xml:space="preserve"> 240 cm</w:t>
      </w:r>
      <w:r w:rsidRPr="27591029">
        <w:t xml:space="preserve"> </w:t>
      </w:r>
    </w:p>
    <w:p w14:paraId="3CA18F19" w14:textId="23796806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>Szerokość 1 elementu</w:t>
      </w:r>
      <w:r w:rsidR="649DDCF3" w:rsidRPr="27591029">
        <w:t xml:space="preserve"> -</w:t>
      </w:r>
      <w:r w:rsidRPr="27591029">
        <w:t xml:space="preserve"> 80 cm</w:t>
      </w:r>
    </w:p>
    <w:p w14:paraId="1CFB9105" w14:textId="03986E3F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>Grubość</w:t>
      </w:r>
      <w:r w:rsidR="649DDCF3" w:rsidRPr="27591029">
        <w:t xml:space="preserve"> -</w:t>
      </w:r>
      <w:r w:rsidRPr="27591029">
        <w:t xml:space="preserve"> 4 cm</w:t>
      </w:r>
    </w:p>
    <w:p w14:paraId="196AC5BD" w14:textId="09CA25FB" w:rsidR="002F3845" w:rsidRPr="003D1E27" w:rsidRDefault="58E0734A" w:rsidP="0049135E">
      <w:pPr>
        <w:spacing w:after="0" w:line="276" w:lineRule="auto"/>
        <w:ind w:left="142"/>
        <w:jc w:val="both"/>
      </w:pPr>
      <w:r w:rsidRPr="27591029">
        <w:t>Wysokość</w:t>
      </w:r>
      <w:r w:rsidR="649DDCF3" w:rsidRPr="27591029">
        <w:t xml:space="preserve"> -</w:t>
      </w:r>
      <w:r w:rsidRPr="27591029">
        <w:t xml:space="preserve"> 160 cm</w:t>
      </w:r>
    </w:p>
    <w:p w14:paraId="65A79671" w14:textId="77777777" w:rsidR="00966405" w:rsidRPr="003D1E27" w:rsidRDefault="00966405" w:rsidP="0049135E">
      <w:pPr>
        <w:spacing w:after="0" w:line="276" w:lineRule="auto"/>
        <w:ind w:left="142"/>
        <w:jc w:val="both"/>
      </w:pPr>
    </w:p>
    <w:p w14:paraId="3030A513" w14:textId="76AB8CF8" w:rsidR="002F3845" w:rsidRPr="003D1E27" w:rsidRDefault="58E0734A" w:rsidP="0049135E">
      <w:pPr>
        <w:ind w:left="142"/>
        <w:jc w:val="both"/>
      </w:pPr>
      <w:r w:rsidRPr="27591029">
        <w:rPr>
          <w:b/>
        </w:rPr>
        <w:t>Konstrukcja</w:t>
      </w:r>
      <w:r w:rsidRPr="27591029">
        <w:t xml:space="preserve"> - Rama ścianek z litego drewna (certyfikowanego FSC) z płytą dźwiękochłonną z poliestru.</w:t>
      </w:r>
      <w:r>
        <w:br/>
      </w:r>
      <w:r w:rsidRPr="27591029">
        <w:t xml:space="preserve">Tkanina wraz z pianką o grubości 3 mm jest zszywana w formie kieszeni, którą naciąga się na ramę elementu. Narożniki zaokrąglone. Ścianka absorbuje dźwięk w pomieszczeniu. Wymagany certyfikat FSC.                            </w:t>
      </w:r>
    </w:p>
    <w:p w14:paraId="55399355" w14:textId="77777777" w:rsidR="002F3845" w:rsidRPr="00CA3BCD" w:rsidRDefault="002F3845" w:rsidP="0049135E">
      <w:pPr>
        <w:ind w:left="142"/>
        <w:jc w:val="center"/>
        <w:rPr>
          <w:rFonts w:cstheme="minorHAnsi"/>
        </w:rPr>
      </w:pPr>
      <w:r w:rsidRPr="00CA3BCD">
        <w:rPr>
          <w:rFonts w:cstheme="minorHAnsi"/>
          <w:noProof/>
        </w:rPr>
        <w:drawing>
          <wp:inline distT="0" distB="0" distL="0" distR="0" wp14:anchorId="3A7852E4" wp14:editId="329A92D8">
            <wp:extent cx="819150" cy="888928"/>
            <wp:effectExtent l="0" t="0" r="0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05" cy="9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CCFF" w14:textId="77777777" w:rsidR="002F3845" w:rsidRPr="00CA3BCD" w:rsidRDefault="002F3845" w:rsidP="0049135E">
      <w:pPr>
        <w:ind w:left="142"/>
        <w:jc w:val="both"/>
        <w:rPr>
          <w:rFonts w:cstheme="minorHAnsi"/>
        </w:rPr>
      </w:pPr>
    </w:p>
    <w:p w14:paraId="138B41E9" w14:textId="3EDA1471" w:rsidR="002F3845" w:rsidRPr="003D1E27" w:rsidRDefault="58E0734A" w:rsidP="3E4AB928">
      <w:pPr>
        <w:spacing w:after="0"/>
        <w:ind w:left="142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  <w:b/>
          <w:bCs/>
        </w:rPr>
        <w:t xml:space="preserve">Rama nośna </w:t>
      </w:r>
      <w:r w:rsidRPr="3E4AB928">
        <w:rPr>
          <w:rFonts w:eastAsiaTheme="minorEastAsia" w:cstheme="minorBidi"/>
        </w:rPr>
        <w:t xml:space="preserve">–stelaż z metalowych rurek </w:t>
      </w:r>
      <w:r w:rsidR="5501A143" w:rsidRPr="3E4AB928">
        <w:rPr>
          <w:rFonts w:eastAsiaTheme="minorEastAsia" w:cstheme="minorBidi"/>
        </w:rPr>
        <w:t xml:space="preserve">Ø </w:t>
      </w:r>
      <w:r w:rsidRPr="3E4AB928">
        <w:rPr>
          <w:rFonts w:eastAsiaTheme="minorEastAsia" w:cstheme="minorBidi"/>
        </w:rPr>
        <w:t xml:space="preserve">2,5 cm posadowiony na metalowej stopie w kolorze czarnym (malowana proszkowo). Stopki </w:t>
      </w:r>
      <w:r w:rsidR="5501A143" w:rsidRPr="3E4AB928">
        <w:rPr>
          <w:rFonts w:eastAsiaTheme="minorEastAsia" w:cstheme="minorBidi"/>
        </w:rPr>
        <w:t xml:space="preserve">Ø </w:t>
      </w:r>
      <w:r w:rsidRPr="3E4AB928">
        <w:rPr>
          <w:rFonts w:eastAsiaTheme="minorEastAsia" w:cstheme="minorBidi"/>
        </w:rPr>
        <w:t>50 mm i są wykonane z tworzywa sztucznego, regulowane poprzez ręczne przekręcenie do żądanej pozycji.</w:t>
      </w:r>
      <w:r w:rsidR="3F0378D1" w:rsidRPr="3E4AB928">
        <w:rPr>
          <w:rFonts w:eastAsiaTheme="minorEastAsia" w:cstheme="minorBidi"/>
        </w:rPr>
        <w:t xml:space="preserve"> </w:t>
      </w:r>
      <w:r w:rsidR="3828CAD1" w:rsidRPr="3E4AB928">
        <w:rPr>
          <w:rFonts w:eastAsiaTheme="minorEastAsia" w:cstheme="minorBidi"/>
        </w:rPr>
        <w:t>Stopa jest przymocowana do stelaża za pomocą jednej śruby,</w:t>
      </w:r>
      <w:r w:rsidRPr="3E4AB928">
        <w:rPr>
          <w:rFonts w:eastAsiaTheme="minorEastAsia" w:cstheme="minorBidi"/>
        </w:rPr>
        <w:t xml:space="preserve"> </w:t>
      </w:r>
      <w:r w:rsidR="3828CAD1" w:rsidRPr="3E4AB928">
        <w:rPr>
          <w:rFonts w:eastAsiaTheme="minorEastAsia" w:cstheme="minorBidi"/>
        </w:rPr>
        <w:t>do stopek dołączone są kółka.</w:t>
      </w:r>
    </w:p>
    <w:p w14:paraId="606C3101" w14:textId="3E09D019" w:rsidR="002F3845" w:rsidRPr="003D1E27" w:rsidRDefault="58E0734A" w:rsidP="0049135E">
      <w:pPr>
        <w:spacing w:after="0"/>
        <w:ind w:left="142"/>
        <w:jc w:val="both"/>
      </w:pPr>
      <w:r w:rsidRPr="3E4AB928">
        <w:rPr>
          <w:rFonts w:eastAsiaTheme="minorEastAsia" w:cstheme="minorBidi"/>
        </w:rPr>
        <w:t>Wymiar stopy: 365</w:t>
      </w:r>
      <w:r w:rsidR="5501A143" w:rsidRPr="3E4AB928">
        <w:rPr>
          <w:rFonts w:eastAsiaTheme="minorEastAsia" w:cstheme="minorBidi"/>
        </w:rPr>
        <w:t xml:space="preserve"> </w:t>
      </w:r>
      <w:r w:rsidRPr="3E4AB928">
        <w:rPr>
          <w:rFonts w:eastAsiaTheme="minorEastAsia" w:cstheme="minorBidi"/>
        </w:rPr>
        <w:t>x</w:t>
      </w:r>
      <w:r w:rsidR="5501A143" w:rsidRPr="3E4AB928">
        <w:rPr>
          <w:rFonts w:eastAsiaTheme="minorEastAsia" w:cstheme="minorBidi"/>
        </w:rPr>
        <w:t xml:space="preserve"> </w:t>
      </w:r>
      <w:r w:rsidRPr="3E4AB928">
        <w:rPr>
          <w:rFonts w:eastAsiaTheme="minorEastAsia" w:cstheme="minorBidi"/>
        </w:rPr>
        <w:t>60mm</w:t>
      </w:r>
      <w:r w:rsidR="5501A143" w:rsidRPr="3E4AB928">
        <w:rPr>
          <w:rFonts w:eastAsiaTheme="minorEastAsia" w:cstheme="minorBidi"/>
        </w:rPr>
        <w:t>,</w:t>
      </w:r>
      <w:r w:rsidRPr="3E4AB928">
        <w:rPr>
          <w:rFonts w:eastAsiaTheme="minorEastAsia" w:cstheme="minorBidi"/>
        </w:rPr>
        <w:t xml:space="preserve"> h:</w:t>
      </w:r>
      <w:r w:rsidR="5501A143" w:rsidRPr="3E4AB928">
        <w:rPr>
          <w:rFonts w:eastAsiaTheme="minorEastAsia" w:cstheme="minorBidi"/>
        </w:rPr>
        <w:t xml:space="preserve"> </w:t>
      </w:r>
      <w:r w:rsidRPr="3E4AB928">
        <w:rPr>
          <w:rFonts w:eastAsiaTheme="minorEastAsia" w:cstheme="minorBidi"/>
        </w:rPr>
        <w:t xml:space="preserve">35mm   </w:t>
      </w:r>
      <w:r>
        <w:t xml:space="preserve">  </w:t>
      </w:r>
    </w:p>
    <w:p w14:paraId="31A0D765" w14:textId="77777777" w:rsidR="002F3845" w:rsidRPr="00CA3BCD" w:rsidRDefault="58E0734A" w:rsidP="0049135E">
      <w:pPr>
        <w:ind w:left="142"/>
        <w:jc w:val="both"/>
        <w:rPr>
          <w:rFonts w:cstheme="minorHAnsi"/>
        </w:rPr>
      </w:pPr>
      <w:r w:rsidRPr="00CA3BCD">
        <w:rPr>
          <w:rFonts w:cstheme="minorHAnsi"/>
        </w:rPr>
        <w:t xml:space="preserve">             </w:t>
      </w:r>
    </w:p>
    <w:p w14:paraId="027403FA" w14:textId="41E57D2C" w:rsidR="002F3845" w:rsidRPr="00CA3BCD" w:rsidRDefault="3828CAD1" w:rsidP="0049135E">
      <w:pPr>
        <w:ind w:left="142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75E2EEA" wp14:editId="1E154B89">
            <wp:extent cx="1213485" cy="1028700"/>
            <wp:effectExtent l="0" t="0" r="5715" b="0"/>
            <wp:docPr id="4" name="Obraz 4" descr="Ścianki biurowe Vibe 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4FD5" w14:textId="77777777" w:rsidR="002F3845" w:rsidRPr="00CA3BCD" w:rsidRDefault="58E0734A" w:rsidP="0049135E">
      <w:pPr>
        <w:ind w:left="142"/>
        <w:jc w:val="both"/>
        <w:rPr>
          <w:rFonts w:cstheme="minorHAnsi"/>
        </w:rPr>
      </w:pPr>
      <w:r w:rsidRPr="00CA3BCD">
        <w:rPr>
          <w:rFonts w:cstheme="minorHAnsi"/>
        </w:rPr>
        <w:t xml:space="preserve">                                                                           </w:t>
      </w:r>
    </w:p>
    <w:p w14:paraId="7D1E4355" w14:textId="17197C60" w:rsidR="002F3845" w:rsidRPr="00CA3BCD" w:rsidRDefault="58E0734A" w:rsidP="0049135E">
      <w:pPr>
        <w:ind w:left="142"/>
        <w:jc w:val="both"/>
        <w:rPr>
          <w:rFonts w:cstheme="minorHAnsi"/>
        </w:rPr>
      </w:pPr>
      <w:r w:rsidRPr="27591029">
        <w:t>Zestaw składa się z 3 łączonych ze sobą elementów, jak na rysunku.</w:t>
      </w:r>
    </w:p>
    <w:p w14:paraId="0D0A21B9" w14:textId="0FBCDC09" w:rsidR="002F3845" w:rsidRPr="00CA3BCD" w:rsidRDefault="002F3845" w:rsidP="0049135E">
      <w:pPr>
        <w:ind w:left="142"/>
        <w:jc w:val="center"/>
        <w:rPr>
          <w:rFonts w:cstheme="minorHAnsi"/>
        </w:rPr>
      </w:pPr>
      <w:r w:rsidRPr="00CA3BCD">
        <w:rPr>
          <w:rFonts w:cstheme="minorHAnsi"/>
          <w:noProof/>
        </w:rPr>
        <w:drawing>
          <wp:inline distT="0" distB="0" distL="0" distR="0" wp14:anchorId="3D23D3F7" wp14:editId="22876E9E">
            <wp:extent cx="678180" cy="932024"/>
            <wp:effectExtent l="0" t="0" r="7620" b="190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9" cy="9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BCD">
        <w:rPr>
          <w:rFonts w:cstheme="minorHAnsi"/>
          <w:noProof/>
        </w:rPr>
        <w:drawing>
          <wp:inline distT="0" distB="0" distL="0" distR="0" wp14:anchorId="40AB6C9B" wp14:editId="0B723B8C">
            <wp:extent cx="720957" cy="1013460"/>
            <wp:effectExtent l="0" t="0" r="317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57" cy="10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8E0734A" w:rsidRPr="00CA3BCD">
        <w:rPr>
          <w:rFonts w:cstheme="minorHAnsi"/>
        </w:rPr>
        <w:t xml:space="preserve">            </w:t>
      </w:r>
      <w:r w:rsidRPr="00CA3BCD">
        <w:rPr>
          <w:rFonts w:cstheme="minorHAnsi"/>
          <w:noProof/>
        </w:rPr>
        <w:drawing>
          <wp:inline distT="0" distB="0" distL="0" distR="0" wp14:anchorId="3863170B" wp14:editId="4C77C8C7">
            <wp:extent cx="719455" cy="1012190"/>
            <wp:effectExtent l="0" t="0" r="444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58E0734A" w:rsidRPr="00CA3BCD">
        <w:rPr>
          <w:rFonts w:cstheme="minorHAnsi"/>
        </w:rPr>
        <w:t xml:space="preserve">         </w:t>
      </w:r>
      <w:r w:rsidR="00D76CF3" w:rsidRPr="00CA3BCD">
        <w:rPr>
          <w:rFonts w:cstheme="minorHAnsi"/>
          <w:noProof/>
        </w:rPr>
        <w:drawing>
          <wp:inline distT="0" distB="0" distL="0" distR="0" wp14:anchorId="24F8BEB5" wp14:editId="0BAF66CF">
            <wp:extent cx="1316990" cy="13169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58E0734A" w:rsidRPr="00CA3BCD">
        <w:rPr>
          <w:rFonts w:cstheme="minorHAnsi"/>
        </w:rPr>
        <w:t xml:space="preserve">   </w:t>
      </w:r>
    </w:p>
    <w:p w14:paraId="22AD62AD" w14:textId="335FE0F0" w:rsidR="00D5530B" w:rsidRPr="003D1E27" w:rsidRDefault="00D5530B" w:rsidP="3E4AB928">
      <w:pPr>
        <w:ind w:left="142"/>
        <w:jc w:val="both"/>
      </w:pPr>
    </w:p>
    <w:p w14:paraId="510A60C9" w14:textId="43E0D08C" w:rsidR="002F3845" w:rsidRPr="003D1E27" w:rsidRDefault="5501A143" w:rsidP="3E4AB928">
      <w:pPr>
        <w:ind w:left="142"/>
        <w:jc w:val="both"/>
        <w:rPr>
          <w:rFonts w:eastAsiaTheme="minorEastAsia" w:cstheme="minorBidi"/>
        </w:rPr>
      </w:pPr>
      <w:r w:rsidRPr="007B7A7A">
        <w:rPr>
          <w:rFonts w:eastAsiaTheme="minorEastAsia" w:cstheme="minorBidi"/>
          <w:b/>
        </w:rPr>
        <w:lastRenderedPageBreak/>
        <w:t xml:space="preserve">Ścianka </w:t>
      </w:r>
      <w:r w:rsidR="58E0734A" w:rsidRPr="007B7A7A">
        <w:rPr>
          <w:rFonts w:eastAsiaTheme="minorEastAsia" w:cstheme="minorBidi"/>
          <w:b/>
        </w:rPr>
        <w:t xml:space="preserve">tapicerowana tkaniną </w:t>
      </w:r>
      <w:r w:rsidR="7025B2A0" w:rsidRPr="007B7A7A">
        <w:rPr>
          <w:rFonts w:eastAsiaTheme="minorEastAsia" w:cstheme="minorBidi"/>
          <w:b/>
        </w:rPr>
        <w:t>równoważną lub o wyższych parametrach</w:t>
      </w:r>
      <w:r w:rsidR="58E0734A" w:rsidRPr="3E4AB928">
        <w:rPr>
          <w:rFonts w:eastAsiaTheme="minorEastAsia" w:cstheme="minorBidi"/>
        </w:rPr>
        <w:t>:</w:t>
      </w:r>
    </w:p>
    <w:p w14:paraId="1240093C" w14:textId="77777777" w:rsidR="003E671C" w:rsidRPr="003D1E27" w:rsidRDefault="45523C27" w:rsidP="008B0D26">
      <w:pPr>
        <w:pStyle w:val="Akapitzlist"/>
        <w:numPr>
          <w:ilvl w:val="0"/>
          <w:numId w:val="9"/>
        </w:numPr>
        <w:spacing w:after="0"/>
        <w:ind w:left="630" w:hanging="346"/>
        <w:jc w:val="both"/>
        <w:rPr>
          <w:rFonts w:eastAsiaTheme="minorEastAsia" w:cstheme="minorBidi"/>
          <w:lang w:val="pl-PL"/>
        </w:rPr>
      </w:pPr>
      <w:r w:rsidRPr="3E4AB928">
        <w:rPr>
          <w:rFonts w:eastAsiaTheme="minorEastAsia" w:cstheme="minorBidi"/>
          <w:lang w:val="pl-PL"/>
        </w:rPr>
        <w:t>Skład- 80% wełna, 20% poliamid;</w:t>
      </w:r>
    </w:p>
    <w:p w14:paraId="3DAF0F4D" w14:textId="0BFC60A7" w:rsidR="003E671C" w:rsidRPr="003D1E27" w:rsidRDefault="45523C27" w:rsidP="007B7A7A">
      <w:pPr>
        <w:spacing w:after="0"/>
        <w:ind w:left="567" w:hanging="567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•</w:t>
      </w:r>
      <w:r>
        <w:tab/>
      </w:r>
      <w:r w:rsidRPr="3E4AB928">
        <w:rPr>
          <w:rFonts w:eastAsiaTheme="minorEastAsia" w:cstheme="minorBidi"/>
        </w:rPr>
        <w:t>Gramatura - min. 350 g/m2;</w:t>
      </w:r>
    </w:p>
    <w:p w14:paraId="7FEAC1E7" w14:textId="77777777" w:rsidR="003E671C" w:rsidRPr="003D1E27" w:rsidRDefault="45523C27" w:rsidP="008B0D26">
      <w:pPr>
        <w:spacing w:after="0"/>
        <w:ind w:left="567" w:hanging="283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•</w:t>
      </w:r>
      <w:r>
        <w:tab/>
      </w:r>
      <w:r w:rsidRPr="3E4AB928">
        <w:rPr>
          <w:rFonts w:eastAsiaTheme="minorEastAsia" w:cstheme="minorBidi"/>
        </w:rPr>
        <w:t xml:space="preserve">Trwałość -   &gt; 150.000 cykli </w:t>
      </w:r>
      <w:proofErr w:type="spellStart"/>
      <w:r w:rsidRPr="3E4AB928">
        <w:rPr>
          <w:rFonts w:eastAsiaTheme="minorEastAsia" w:cstheme="minorBidi"/>
        </w:rPr>
        <w:t>Martindale’a</w:t>
      </w:r>
      <w:proofErr w:type="spellEnd"/>
      <w:r w:rsidRPr="3E4AB928">
        <w:rPr>
          <w:rFonts w:eastAsiaTheme="minorEastAsia" w:cstheme="minorBidi"/>
        </w:rPr>
        <w:t>;</w:t>
      </w:r>
    </w:p>
    <w:p w14:paraId="6C1DBF50" w14:textId="2C6140ED" w:rsidR="003E671C" w:rsidRPr="003D1E27" w:rsidRDefault="45523C27" w:rsidP="008B0D26">
      <w:pPr>
        <w:spacing w:after="0"/>
        <w:ind w:left="567" w:hanging="283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•</w:t>
      </w:r>
      <w:r>
        <w:tab/>
      </w:r>
      <w:proofErr w:type="spellStart"/>
      <w:r w:rsidRPr="3E4AB928">
        <w:rPr>
          <w:rFonts w:eastAsiaTheme="minorEastAsia" w:cstheme="minorBidi"/>
        </w:rPr>
        <w:t>Światłotrwałość</w:t>
      </w:r>
      <w:proofErr w:type="spellEnd"/>
      <w:r w:rsidRPr="3E4AB928">
        <w:rPr>
          <w:rFonts w:eastAsiaTheme="minorEastAsia" w:cstheme="minorBidi"/>
        </w:rPr>
        <w:t xml:space="preserve"> - 5 -7(skala 1-8); (EN-ISO 105-B02)</w:t>
      </w:r>
    </w:p>
    <w:p w14:paraId="4C415EC4" w14:textId="01C462E2" w:rsidR="003E671C" w:rsidRPr="003D1E27" w:rsidRDefault="45523C27" w:rsidP="008B0D26">
      <w:pPr>
        <w:spacing w:after="0"/>
        <w:ind w:left="630" w:hanging="346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•</w:t>
      </w:r>
      <w:r>
        <w:tab/>
      </w:r>
      <w:r w:rsidRPr="3E4AB928">
        <w:rPr>
          <w:rFonts w:eastAsiaTheme="minorEastAsia" w:cstheme="minorBidi"/>
        </w:rPr>
        <w:t>Zapalność i odporność ogniowa - wg normy BS EN 1021-1 &amp; 2 (w połączeniu ze standardowym poliuretanem 20 - 30 kg/m³);</w:t>
      </w:r>
    </w:p>
    <w:p w14:paraId="44A8E134" w14:textId="5DAFF715" w:rsidR="002F3845" w:rsidRPr="00CA3BCD" w:rsidRDefault="45523C27" w:rsidP="008B0D26">
      <w:pPr>
        <w:spacing w:after="0"/>
        <w:ind w:left="567" w:hanging="283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•</w:t>
      </w:r>
      <w:r>
        <w:tab/>
      </w:r>
      <w:r w:rsidRPr="3E4AB928">
        <w:rPr>
          <w:rFonts w:eastAsiaTheme="minorEastAsia" w:cstheme="minorBidi"/>
        </w:rPr>
        <w:t>Klasa 3.</w:t>
      </w:r>
    </w:p>
    <w:p w14:paraId="7A2018CC" w14:textId="0780E792" w:rsidR="002F3845" w:rsidRPr="00CA3BCD" w:rsidRDefault="58E0734A" w:rsidP="24835E3F">
      <w:pPr>
        <w:pStyle w:val="Nagwek4"/>
        <w:numPr>
          <w:ilvl w:val="0"/>
          <w:numId w:val="5"/>
        </w:numPr>
        <w:spacing w:before="240" w:after="60"/>
        <w:ind w:left="142" w:firstLine="0"/>
        <w:rPr>
          <w:rFonts w:asciiTheme="minorHAnsi" w:hAnsiTheme="minorHAnsi" w:cstheme="minorBidi"/>
          <w:b/>
          <w:bCs/>
          <w:i w:val="0"/>
          <w:iCs w:val="0"/>
        </w:rPr>
      </w:pPr>
      <w:r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Ś</w:t>
      </w:r>
      <w:r w:rsidR="5501A143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cianka działowa</w:t>
      </w:r>
      <w:r w:rsidR="30FD5EEE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12B73985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z tablic</w:t>
      </w:r>
      <w:r w:rsidR="30FD5EEE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ą</w:t>
      </w:r>
      <w:r w:rsidR="12B73985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proofErr w:type="spellStart"/>
      <w:r w:rsidR="12B73985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suchościeralną</w:t>
      </w:r>
      <w:proofErr w:type="spellEnd"/>
      <w:r w:rsidR="12B73985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– </w:t>
      </w:r>
      <w:r w:rsidR="5501A143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liczba zamawiana:</w:t>
      </w:r>
      <w:r w:rsidR="36E0F153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3FA89990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5</w:t>
      </w:r>
      <w:r w:rsidR="36E0F153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szt.</w:t>
      </w:r>
    </w:p>
    <w:p w14:paraId="3C644631" w14:textId="5E42C0BD" w:rsidR="002F3845" w:rsidRPr="003D1E27" w:rsidRDefault="58E0734A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  <w:bookmarkStart w:id="4" w:name="_Hlk102039972"/>
      <w:r w:rsidRPr="3E4AB928">
        <w:rPr>
          <w:rFonts w:eastAsiaTheme="minorEastAsia" w:cstheme="minorBidi"/>
        </w:rPr>
        <w:t>Wymiar</w:t>
      </w:r>
      <w:r w:rsidR="71301BDA" w:rsidRPr="3E4AB928">
        <w:rPr>
          <w:rFonts w:eastAsiaTheme="minorEastAsia" w:cstheme="minorBidi"/>
        </w:rPr>
        <w:t>y</w:t>
      </w:r>
      <w:r w:rsidRPr="3E4AB928">
        <w:rPr>
          <w:rFonts w:eastAsiaTheme="minorEastAsia" w:cstheme="minorBidi"/>
        </w:rPr>
        <w:t>:</w:t>
      </w:r>
    </w:p>
    <w:p w14:paraId="6DE597D8" w14:textId="2879D492" w:rsidR="002F3845" w:rsidRPr="003D1E27" w:rsidRDefault="58E0734A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Szerokość całkowita</w:t>
      </w:r>
      <w:r w:rsidR="6A9BBBDD" w:rsidRPr="3E4AB928">
        <w:rPr>
          <w:rFonts w:eastAsiaTheme="minorEastAsia" w:cstheme="minorBidi"/>
        </w:rPr>
        <w:t xml:space="preserve"> ścianki </w:t>
      </w:r>
      <w:r w:rsidR="649DDCF3" w:rsidRPr="3E4AB928">
        <w:rPr>
          <w:rFonts w:eastAsiaTheme="minorEastAsia" w:cstheme="minorBidi"/>
        </w:rPr>
        <w:t>-</w:t>
      </w:r>
      <w:r w:rsidRPr="3E4AB928">
        <w:rPr>
          <w:rFonts w:eastAsiaTheme="minorEastAsia" w:cstheme="minorBidi"/>
        </w:rPr>
        <w:t xml:space="preserve"> 120 cm </w:t>
      </w:r>
    </w:p>
    <w:p w14:paraId="1BFF35B4" w14:textId="0193F6D9" w:rsidR="002F3845" w:rsidRPr="003D1E27" w:rsidRDefault="58E0734A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Grubość</w:t>
      </w:r>
      <w:r w:rsidR="649DDCF3" w:rsidRPr="3E4AB928">
        <w:rPr>
          <w:rFonts w:eastAsiaTheme="minorEastAsia" w:cstheme="minorBidi"/>
        </w:rPr>
        <w:t xml:space="preserve"> -</w:t>
      </w:r>
      <w:r w:rsidRPr="3E4AB928">
        <w:rPr>
          <w:rFonts w:eastAsiaTheme="minorEastAsia" w:cstheme="minorBidi"/>
        </w:rPr>
        <w:t xml:space="preserve"> 4 cm</w:t>
      </w:r>
    </w:p>
    <w:p w14:paraId="28BBF429" w14:textId="2BCD979D" w:rsidR="002F3845" w:rsidRPr="003D1E27" w:rsidRDefault="58E0734A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</w:rPr>
        <w:t>Wysokość</w:t>
      </w:r>
      <w:r w:rsidR="649DDCF3" w:rsidRPr="3E4AB928">
        <w:rPr>
          <w:rFonts w:eastAsiaTheme="minorEastAsia" w:cstheme="minorBidi"/>
        </w:rPr>
        <w:t xml:space="preserve"> - </w:t>
      </w:r>
      <w:r w:rsidRPr="3E4AB928">
        <w:rPr>
          <w:rFonts w:eastAsiaTheme="minorEastAsia" w:cstheme="minorBidi"/>
        </w:rPr>
        <w:t>160 cm</w:t>
      </w:r>
    </w:p>
    <w:p w14:paraId="2E1CE471" w14:textId="03083377" w:rsidR="002A5E3A" w:rsidRPr="003D1E27" w:rsidRDefault="12B73985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  <w:bookmarkStart w:id="5" w:name="_Hlk79042652"/>
      <w:r w:rsidRPr="3E4AB928">
        <w:rPr>
          <w:rFonts w:eastAsiaTheme="minorEastAsia" w:cstheme="minorBidi"/>
        </w:rPr>
        <w:t xml:space="preserve">Rozmiar </w:t>
      </w:r>
      <w:r w:rsidR="6A9BBBDD" w:rsidRPr="3E4AB928">
        <w:rPr>
          <w:rFonts w:eastAsiaTheme="minorEastAsia" w:cstheme="minorBidi"/>
        </w:rPr>
        <w:t xml:space="preserve">powierzchni </w:t>
      </w:r>
      <w:r w:rsidRPr="3E4AB928">
        <w:rPr>
          <w:rFonts w:eastAsiaTheme="minorEastAsia" w:cstheme="minorBidi"/>
        </w:rPr>
        <w:t xml:space="preserve">tablicy </w:t>
      </w:r>
      <w:proofErr w:type="spellStart"/>
      <w:r w:rsidRPr="3E4AB928">
        <w:rPr>
          <w:rFonts w:eastAsiaTheme="minorEastAsia" w:cstheme="minorBidi"/>
        </w:rPr>
        <w:t>suchościeralnej</w:t>
      </w:r>
      <w:proofErr w:type="spellEnd"/>
      <w:r w:rsidRPr="3E4AB928">
        <w:rPr>
          <w:rFonts w:eastAsiaTheme="minorEastAsia" w:cstheme="minorBidi"/>
        </w:rPr>
        <w:t xml:space="preserve"> </w:t>
      </w:r>
      <w:r w:rsidR="7A686833" w:rsidRPr="3E4AB928">
        <w:rPr>
          <w:rFonts w:eastAsiaTheme="minorEastAsia" w:cstheme="minorBidi"/>
        </w:rPr>
        <w:t>-</w:t>
      </w:r>
      <w:r w:rsidRPr="3E4AB928">
        <w:rPr>
          <w:rFonts w:eastAsiaTheme="minorEastAsia" w:cstheme="minorBidi"/>
        </w:rPr>
        <w:t>120</w:t>
      </w:r>
      <w:r w:rsidR="5FB3DF8F" w:rsidRPr="3E4AB928">
        <w:rPr>
          <w:rFonts w:eastAsiaTheme="minorEastAsia" w:cstheme="minorBidi"/>
        </w:rPr>
        <w:t xml:space="preserve"> </w:t>
      </w:r>
      <w:r w:rsidRPr="3E4AB928">
        <w:rPr>
          <w:rFonts w:eastAsiaTheme="minorEastAsia" w:cstheme="minorBidi"/>
        </w:rPr>
        <w:t>cm</w:t>
      </w:r>
      <w:r w:rsidR="00705600">
        <w:rPr>
          <w:rFonts w:eastAsiaTheme="minorEastAsia" w:cstheme="minorBidi"/>
        </w:rPr>
        <w:t xml:space="preserve"> </w:t>
      </w:r>
      <w:r w:rsidRPr="3E4AB928">
        <w:rPr>
          <w:rFonts w:eastAsiaTheme="minorEastAsia" w:cstheme="minorBidi"/>
        </w:rPr>
        <w:t>x 1</w:t>
      </w:r>
      <w:r w:rsidR="7A686833" w:rsidRPr="3E4AB928">
        <w:rPr>
          <w:rFonts w:eastAsiaTheme="minorEastAsia" w:cstheme="minorBidi"/>
        </w:rPr>
        <w:t>6</w:t>
      </w:r>
      <w:r w:rsidRPr="3E4AB928">
        <w:rPr>
          <w:rFonts w:eastAsiaTheme="minorEastAsia" w:cstheme="minorBidi"/>
        </w:rPr>
        <w:t>0 cm</w:t>
      </w:r>
    </w:p>
    <w:bookmarkEnd w:id="5"/>
    <w:p w14:paraId="736B5D19" w14:textId="77777777" w:rsidR="00ED4A75" w:rsidRPr="00CA3BCD" w:rsidRDefault="00ED4A75" w:rsidP="3E4AB928">
      <w:pPr>
        <w:spacing w:after="0" w:line="276" w:lineRule="auto"/>
        <w:ind w:left="142"/>
        <w:jc w:val="both"/>
        <w:rPr>
          <w:rFonts w:eastAsiaTheme="minorEastAsia" w:cstheme="minorBidi"/>
        </w:rPr>
      </w:pPr>
    </w:p>
    <w:p w14:paraId="7EB2A1F7" w14:textId="5A3AA67F" w:rsidR="002F3845" w:rsidRPr="00CA3BCD" w:rsidRDefault="58E0734A" w:rsidP="24835E3F">
      <w:pPr>
        <w:ind w:left="142"/>
        <w:jc w:val="both"/>
        <w:rPr>
          <w:rFonts w:eastAsiaTheme="minorEastAsia" w:cstheme="minorBidi"/>
        </w:rPr>
      </w:pPr>
      <w:r w:rsidRPr="3E4AB928">
        <w:rPr>
          <w:rFonts w:eastAsiaTheme="minorEastAsia" w:cstheme="minorBidi"/>
          <w:b/>
          <w:bCs/>
        </w:rPr>
        <w:t>Konstrukcja</w:t>
      </w:r>
      <w:r w:rsidRPr="3E4AB928">
        <w:rPr>
          <w:rFonts w:eastAsiaTheme="minorEastAsia" w:cstheme="minorBidi"/>
        </w:rPr>
        <w:t xml:space="preserve"> </w:t>
      </w:r>
      <w:r w:rsidR="12B73985" w:rsidRPr="3E4AB928">
        <w:rPr>
          <w:rFonts w:eastAsiaTheme="minorEastAsia" w:cstheme="minorBidi"/>
        </w:rPr>
        <w:t>–</w:t>
      </w:r>
      <w:r w:rsidR="286B38CC" w:rsidRPr="3E4AB928">
        <w:rPr>
          <w:rFonts w:eastAsiaTheme="minorEastAsia" w:cstheme="minorBidi"/>
        </w:rPr>
        <w:t xml:space="preserve"> ścianka obustronnie</w:t>
      </w:r>
      <w:r w:rsidR="12B73985" w:rsidRPr="3E4AB928">
        <w:rPr>
          <w:rFonts w:eastAsiaTheme="minorEastAsia" w:cstheme="minorBidi"/>
        </w:rPr>
        <w:t xml:space="preserve"> zawierając</w:t>
      </w:r>
      <w:r w:rsidR="39D611E1" w:rsidRPr="3E4AB928">
        <w:rPr>
          <w:rFonts w:eastAsiaTheme="minorEastAsia" w:cstheme="minorBidi"/>
        </w:rPr>
        <w:t>a</w:t>
      </w:r>
      <w:r w:rsidR="12B73985" w:rsidRPr="3E4AB928">
        <w:rPr>
          <w:rFonts w:eastAsiaTheme="minorEastAsia" w:cstheme="minorBidi"/>
        </w:rPr>
        <w:t xml:space="preserve"> magnetyczną powierzchnię tablicy</w:t>
      </w:r>
      <w:r w:rsidR="286B38CC" w:rsidRPr="3E4AB928">
        <w:rPr>
          <w:rFonts w:eastAsiaTheme="minorEastAsia" w:cstheme="minorBidi"/>
        </w:rPr>
        <w:t xml:space="preserve"> </w:t>
      </w:r>
      <w:proofErr w:type="spellStart"/>
      <w:r w:rsidR="286B38CC" w:rsidRPr="3E4AB928">
        <w:rPr>
          <w:rFonts w:eastAsiaTheme="minorEastAsia" w:cstheme="minorBidi"/>
        </w:rPr>
        <w:t>suchościeralnej</w:t>
      </w:r>
      <w:proofErr w:type="spellEnd"/>
      <w:r w:rsidR="12B73985" w:rsidRPr="3E4AB928">
        <w:rPr>
          <w:rFonts w:eastAsiaTheme="minorEastAsia" w:cstheme="minorBidi"/>
        </w:rPr>
        <w:t>.</w:t>
      </w:r>
      <w:r w:rsidRPr="3E4AB928">
        <w:rPr>
          <w:rFonts w:eastAsiaTheme="minorEastAsia" w:cstheme="minorBidi"/>
        </w:rPr>
        <w:t xml:space="preserve"> Narożniki zaokrąglone. </w:t>
      </w:r>
      <w:r w:rsidR="12B73985" w:rsidRPr="3E4AB928">
        <w:rPr>
          <w:rFonts w:eastAsiaTheme="minorEastAsia" w:cstheme="minorBidi"/>
        </w:rPr>
        <w:t xml:space="preserve">Kolor – biały. </w:t>
      </w:r>
      <w:r w:rsidR="7235BD81" w:rsidRPr="3E4AB928">
        <w:rPr>
          <w:rFonts w:eastAsiaTheme="minorEastAsia" w:cstheme="minorBidi"/>
        </w:rPr>
        <w:t>Ścianka</w:t>
      </w:r>
      <w:r w:rsidR="12B73985" w:rsidRPr="3E4AB928">
        <w:rPr>
          <w:rFonts w:eastAsiaTheme="minorEastAsia" w:cstheme="minorBidi"/>
        </w:rPr>
        <w:t xml:space="preserve"> posiada nóżki z kółkami, kółka twarde wyposażone w hamulec</w:t>
      </w:r>
      <w:r w:rsidR="39D611E1" w:rsidRPr="3E4AB928">
        <w:rPr>
          <w:rFonts w:eastAsiaTheme="minorEastAsia" w:cstheme="minorBidi"/>
        </w:rPr>
        <w:t xml:space="preserve">, </w:t>
      </w:r>
      <w:r w:rsidR="7235BD81" w:rsidRPr="3E4AB928">
        <w:rPr>
          <w:rFonts w:eastAsiaTheme="minorEastAsia" w:cstheme="minorBidi"/>
        </w:rPr>
        <w:t xml:space="preserve">nóżki oraz </w:t>
      </w:r>
      <w:r w:rsidR="39D611E1" w:rsidRPr="3E4AB928">
        <w:rPr>
          <w:rFonts w:eastAsiaTheme="minorEastAsia" w:cstheme="minorBidi"/>
        </w:rPr>
        <w:t>kółka w kolorze czarnym</w:t>
      </w:r>
      <w:r w:rsidR="12B73985" w:rsidRPr="3E4AB928">
        <w:rPr>
          <w:rFonts w:eastAsiaTheme="minorEastAsia" w:cstheme="minorBidi"/>
        </w:rPr>
        <w:t>.</w:t>
      </w:r>
    </w:p>
    <w:bookmarkEnd w:id="4"/>
    <w:p w14:paraId="25FC7DF0" w14:textId="77777777" w:rsidR="002F3845" w:rsidRPr="00CA3BCD" w:rsidRDefault="002F3845" w:rsidP="0049135E">
      <w:pPr>
        <w:ind w:left="142"/>
        <w:jc w:val="both"/>
        <w:rPr>
          <w:rFonts w:cstheme="minorHAnsi"/>
        </w:rPr>
      </w:pPr>
    </w:p>
    <w:p w14:paraId="73D40F52" w14:textId="77777777" w:rsidR="00705600" w:rsidRDefault="15A560D2" w:rsidP="24835E3F">
      <w:pPr>
        <w:spacing w:after="0"/>
        <w:ind w:left="142"/>
        <w:jc w:val="center"/>
        <w:rPr>
          <w:noProof/>
        </w:rPr>
      </w:pPr>
      <w:r>
        <w:rPr>
          <w:noProof/>
        </w:rPr>
        <w:drawing>
          <wp:inline distT="0" distB="0" distL="0" distR="0" wp14:anchorId="0064CA51" wp14:editId="4B97FA06">
            <wp:extent cx="1574800" cy="1554480"/>
            <wp:effectExtent l="0" t="0" r="6350" b="7620"/>
            <wp:docPr id="8" name="Obraz 25" descr="https://umstuhl.pl/img/products/22/42/5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68C85AB-6828-47AB-9BBC-AFE9B04287D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27BE" w14:textId="33C3F754" w:rsidR="002F3845" w:rsidRPr="003D1E27" w:rsidRDefault="002F3845" w:rsidP="24835E3F">
      <w:pPr>
        <w:spacing w:after="0"/>
        <w:ind w:left="142"/>
        <w:jc w:val="center"/>
      </w:pPr>
    </w:p>
    <w:p w14:paraId="05530224" w14:textId="7FF42342" w:rsidR="3E4AB928" w:rsidRDefault="3E4AB928" w:rsidP="3E4AB928">
      <w:pPr>
        <w:spacing w:after="0"/>
        <w:ind w:left="142"/>
        <w:jc w:val="center"/>
      </w:pPr>
    </w:p>
    <w:p w14:paraId="53F9A1B2" w14:textId="05AF48ED" w:rsidR="005B50BA" w:rsidRDefault="005B50BA" w:rsidP="3E4AB928">
      <w:pPr>
        <w:spacing w:after="0"/>
        <w:ind w:left="142"/>
        <w:jc w:val="center"/>
      </w:pPr>
    </w:p>
    <w:p w14:paraId="308D52C3" w14:textId="38ACD231" w:rsidR="005B50BA" w:rsidRDefault="005B50BA" w:rsidP="3E4AB928">
      <w:pPr>
        <w:spacing w:after="0"/>
        <w:ind w:left="142"/>
        <w:jc w:val="center"/>
      </w:pPr>
    </w:p>
    <w:p w14:paraId="590862FD" w14:textId="31CA5ECD" w:rsidR="005B50BA" w:rsidRDefault="005B50BA" w:rsidP="3E4AB928">
      <w:pPr>
        <w:spacing w:after="0"/>
        <w:ind w:left="142"/>
        <w:jc w:val="center"/>
      </w:pPr>
    </w:p>
    <w:p w14:paraId="3BA39E9D" w14:textId="77777777" w:rsidR="005B50BA" w:rsidRDefault="005B50BA" w:rsidP="3E4AB928">
      <w:pPr>
        <w:spacing w:after="0"/>
        <w:ind w:left="142"/>
        <w:jc w:val="center"/>
      </w:pPr>
    </w:p>
    <w:p w14:paraId="3B34237B" w14:textId="14946254" w:rsidR="002F3845" w:rsidRPr="00CA3BCD" w:rsidRDefault="3FA89990" w:rsidP="24835E3F">
      <w:pPr>
        <w:pStyle w:val="Akapitzlist"/>
        <w:numPr>
          <w:ilvl w:val="0"/>
          <w:numId w:val="5"/>
        </w:numPr>
        <w:ind w:left="142" w:firstLine="0"/>
        <w:rPr>
          <w:rFonts w:eastAsiaTheme="minorEastAsia" w:cstheme="minorBidi"/>
          <w:b/>
          <w:bCs/>
          <w:lang w:val="pl-PL"/>
        </w:rPr>
      </w:pPr>
      <w:r w:rsidRPr="24835E3F">
        <w:rPr>
          <w:rFonts w:eastAsiaTheme="minorEastAsia" w:cstheme="minorBidi"/>
          <w:b/>
          <w:bCs/>
          <w:lang w:val="pl-PL"/>
        </w:rPr>
        <w:t xml:space="preserve">Ścianka działowa akustyczna z tablicą </w:t>
      </w:r>
      <w:proofErr w:type="spellStart"/>
      <w:r w:rsidRPr="24835E3F">
        <w:rPr>
          <w:rFonts w:eastAsiaTheme="minorEastAsia" w:cstheme="minorBidi"/>
          <w:b/>
          <w:bCs/>
          <w:lang w:val="pl-PL"/>
        </w:rPr>
        <w:t>suchościeralną</w:t>
      </w:r>
      <w:proofErr w:type="spellEnd"/>
      <w:r w:rsidRPr="24835E3F">
        <w:rPr>
          <w:rFonts w:eastAsiaTheme="minorEastAsia" w:cstheme="minorBidi"/>
          <w:b/>
          <w:bCs/>
          <w:lang w:val="pl-PL"/>
        </w:rPr>
        <w:t xml:space="preserve"> – liczba zamawiana: 5</w:t>
      </w:r>
      <w:r w:rsidR="72986B42" w:rsidRPr="24835E3F">
        <w:rPr>
          <w:rFonts w:eastAsiaTheme="minorEastAsia" w:cstheme="minorBidi"/>
          <w:b/>
          <w:bCs/>
          <w:lang w:val="pl-PL"/>
        </w:rPr>
        <w:t xml:space="preserve"> szt</w:t>
      </w:r>
      <w:r w:rsidR="080899BB" w:rsidRPr="24835E3F">
        <w:rPr>
          <w:rFonts w:eastAsiaTheme="minorEastAsia" w:cstheme="minorBidi"/>
          <w:b/>
          <w:bCs/>
          <w:lang w:val="pl-PL"/>
        </w:rPr>
        <w:t>.</w:t>
      </w:r>
    </w:p>
    <w:p w14:paraId="406DFF2A" w14:textId="77777777" w:rsidR="0064117E" w:rsidRPr="00CA3BCD" w:rsidRDefault="3FA89990" w:rsidP="0049135E">
      <w:pPr>
        <w:spacing w:after="0" w:line="276" w:lineRule="auto"/>
        <w:ind w:left="142"/>
        <w:rPr>
          <w:rFonts w:cstheme="minorHAnsi"/>
        </w:rPr>
      </w:pPr>
      <w:r w:rsidRPr="00CA3BCD">
        <w:rPr>
          <w:rFonts w:cstheme="minorHAnsi"/>
        </w:rPr>
        <w:t>Wymiary:</w:t>
      </w:r>
    </w:p>
    <w:p w14:paraId="56E2C819" w14:textId="07F6B775" w:rsidR="0064117E" w:rsidRPr="00CA3BCD" w:rsidRDefault="3FA89990" w:rsidP="3E4AB928">
      <w:pPr>
        <w:spacing w:after="0" w:line="276" w:lineRule="auto"/>
        <w:ind w:left="142"/>
        <w:rPr>
          <w:rFonts w:cstheme="minorBidi"/>
        </w:rPr>
      </w:pPr>
      <w:r w:rsidRPr="3E4AB928">
        <w:rPr>
          <w:rFonts w:cstheme="minorBidi"/>
        </w:rPr>
        <w:t xml:space="preserve">Szerokość całkowita ścianki - 120 cm </w:t>
      </w:r>
    </w:p>
    <w:p w14:paraId="552338C1" w14:textId="77777777" w:rsidR="0064117E" w:rsidRPr="00CA3BCD" w:rsidRDefault="3FA89990" w:rsidP="0049135E">
      <w:pPr>
        <w:spacing w:after="0" w:line="276" w:lineRule="auto"/>
        <w:ind w:left="142"/>
        <w:rPr>
          <w:rFonts w:cstheme="minorHAnsi"/>
        </w:rPr>
      </w:pPr>
      <w:r w:rsidRPr="00CA3BCD">
        <w:rPr>
          <w:rFonts w:cstheme="minorHAnsi"/>
        </w:rPr>
        <w:t>Grubość - 4 cm</w:t>
      </w:r>
    </w:p>
    <w:p w14:paraId="43451D81" w14:textId="77777777" w:rsidR="0064117E" w:rsidRPr="00CA3BCD" w:rsidRDefault="3FA89990" w:rsidP="0049135E">
      <w:pPr>
        <w:spacing w:after="0" w:line="276" w:lineRule="auto"/>
        <w:ind w:left="142"/>
        <w:rPr>
          <w:rFonts w:cstheme="minorHAnsi"/>
        </w:rPr>
      </w:pPr>
      <w:r w:rsidRPr="00CA3BCD">
        <w:rPr>
          <w:rFonts w:cstheme="minorHAnsi"/>
        </w:rPr>
        <w:t>Wysokość - 160 cm</w:t>
      </w:r>
    </w:p>
    <w:p w14:paraId="4D89AC17" w14:textId="2F5E4ACE" w:rsidR="0064117E" w:rsidRPr="00CA3BCD" w:rsidRDefault="3FA89990" w:rsidP="24835E3F">
      <w:pPr>
        <w:spacing w:after="0" w:line="276" w:lineRule="auto"/>
        <w:ind w:left="142"/>
        <w:rPr>
          <w:rFonts w:cstheme="minorBidi"/>
        </w:rPr>
      </w:pPr>
      <w:r w:rsidRPr="24835E3F">
        <w:rPr>
          <w:rFonts w:cstheme="minorBidi"/>
        </w:rPr>
        <w:t xml:space="preserve">Rozmiar powierzchni tablicy </w:t>
      </w:r>
      <w:proofErr w:type="spellStart"/>
      <w:r w:rsidRPr="24835E3F">
        <w:rPr>
          <w:rFonts w:cstheme="minorBidi"/>
        </w:rPr>
        <w:t>suchościeralnej</w:t>
      </w:r>
      <w:proofErr w:type="spellEnd"/>
      <w:r w:rsidRPr="24835E3F">
        <w:rPr>
          <w:rFonts w:cstheme="minorBidi"/>
        </w:rPr>
        <w:t xml:space="preserve"> -120 cmx 100 cm</w:t>
      </w:r>
    </w:p>
    <w:p w14:paraId="71C51622" w14:textId="77777777" w:rsidR="009D3630" w:rsidRPr="00CA3BCD" w:rsidRDefault="009D3630" w:rsidP="0049135E">
      <w:pPr>
        <w:spacing w:after="0" w:line="276" w:lineRule="auto"/>
        <w:ind w:left="142"/>
        <w:rPr>
          <w:rFonts w:cstheme="minorHAnsi"/>
        </w:rPr>
      </w:pPr>
    </w:p>
    <w:p w14:paraId="19C4D79D" w14:textId="4186667B" w:rsidR="00D5530B" w:rsidRDefault="12A1EAA7" w:rsidP="3E4AB928">
      <w:pPr>
        <w:spacing w:after="0"/>
        <w:ind w:left="142"/>
        <w:jc w:val="both"/>
      </w:pPr>
      <w:r w:rsidRPr="3E4AB928">
        <w:rPr>
          <w:b/>
          <w:bCs/>
        </w:rPr>
        <w:lastRenderedPageBreak/>
        <w:t>Konstrukcja</w:t>
      </w:r>
      <w:r>
        <w:t xml:space="preserve"> – panel akustyczny wykonany ze szkła hartowanego, magnetycznego. Panel z jednej strony posiada magnetyczną powierzchnię </w:t>
      </w:r>
      <w:proofErr w:type="spellStart"/>
      <w:r>
        <w:t>suchościeralną</w:t>
      </w:r>
      <w:proofErr w:type="spellEnd"/>
      <w:r>
        <w:t xml:space="preserve"> łączoną z tkaniną a z drugiej strony w całości pokryty jest tkaniną. Narożniki zaokrąglone. Ścianka absorbuje dźwięk w pomieszczeniu. Kolor szkła – biały, kolor tapicerki – szary. Panel posiada nóżki z kółkami, kółka twarde wyposażone w hamulec.</w:t>
      </w:r>
    </w:p>
    <w:p w14:paraId="5C164C2E" w14:textId="5E757632" w:rsidR="00705600" w:rsidRDefault="00705600" w:rsidP="3E4AB928">
      <w:pPr>
        <w:spacing w:after="0"/>
        <w:ind w:left="142"/>
        <w:jc w:val="both"/>
        <w:rPr>
          <w:rFonts w:cstheme="minorBidi"/>
        </w:rPr>
      </w:pPr>
    </w:p>
    <w:p w14:paraId="5B44552C" w14:textId="6784603C" w:rsidR="00705600" w:rsidRDefault="00705600" w:rsidP="3E4AB928">
      <w:pPr>
        <w:spacing w:after="0"/>
        <w:ind w:left="142"/>
        <w:jc w:val="both"/>
        <w:rPr>
          <w:rFonts w:cstheme="minorBidi"/>
        </w:rPr>
      </w:pPr>
    </w:p>
    <w:p w14:paraId="5C6CC32C" w14:textId="538865F8" w:rsidR="00705600" w:rsidRDefault="00705600" w:rsidP="3E4AB928">
      <w:pPr>
        <w:spacing w:after="0"/>
        <w:ind w:left="142"/>
        <w:jc w:val="both"/>
        <w:rPr>
          <w:rFonts w:cstheme="minorBidi"/>
        </w:rPr>
      </w:pPr>
    </w:p>
    <w:p w14:paraId="32BCC604" w14:textId="217BE2A7" w:rsidR="00705600" w:rsidRDefault="00705600" w:rsidP="3E4AB928">
      <w:pPr>
        <w:spacing w:after="0"/>
        <w:ind w:left="142"/>
        <w:jc w:val="both"/>
        <w:rPr>
          <w:rFonts w:cstheme="minorBidi"/>
        </w:rPr>
      </w:pPr>
      <w:r>
        <w:rPr>
          <w:rFonts w:cstheme="minorBidi"/>
          <w:noProof/>
        </w:rPr>
        <w:drawing>
          <wp:inline distT="0" distB="0" distL="0" distR="0" wp14:anchorId="7BBE240C" wp14:editId="75DA79B7">
            <wp:extent cx="1572895" cy="1554480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Bidi"/>
          <w:noProof/>
        </w:rPr>
        <w:drawing>
          <wp:inline distT="0" distB="0" distL="0" distR="0" wp14:anchorId="19FD2478" wp14:editId="38BC0E43">
            <wp:extent cx="1524000" cy="1524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FCB90" w14:textId="77777777" w:rsidR="00705600" w:rsidRPr="00CA3BCD" w:rsidRDefault="00705600" w:rsidP="3E4AB928">
      <w:pPr>
        <w:spacing w:after="0"/>
        <w:ind w:left="142"/>
        <w:jc w:val="both"/>
        <w:rPr>
          <w:rFonts w:cstheme="minorBidi"/>
        </w:rPr>
      </w:pPr>
    </w:p>
    <w:p w14:paraId="305C3035" w14:textId="040FCDBE" w:rsidR="002F3845" w:rsidRPr="00CA3BCD" w:rsidRDefault="58E0734A" w:rsidP="24835E3F">
      <w:pPr>
        <w:pStyle w:val="Nagwek4"/>
        <w:numPr>
          <w:ilvl w:val="0"/>
          <w:numId w:val="5"/>
        </w:numPr>
        <w:spacing w:before="240" w:after="60"/>
        <w:ind w:left="142" w:firstLine="0"/>
        <w:rPr>
          <w:rFonts w:asciiTheme="minorHAnsi" w:hAnsiTheme="minorHAnsi" w:cstheme="minorBidi"/>
          <w:b/>
          <w:bCs/>
          <w:i w:val="0"/>
          <w:iCs w:val="0"/>
        </w:rPr>
      </w:pPr>
      <w:r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Szafa aktowa żaluzjowa – </w:t>
      </w:r>
      <w:r w:rsidR="0B925289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>liczba zamawiana</w:t>
      </w:r>
      <w:r w:rsidR="0E364C01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: </w:t>
      </w:r>
      <w:r w:rsidR="00A55844">
        <w:rPr>
          <w:rFonts w:asciiTheme="minorHAnsi" w:hAnsiTheme="minorHAnsi" w:cstheme="minorBidi"/>
          <w:b/>
          <w:bCs/>
          <w:i w:val="0"/>
          <w:iCs w:val="0"/>
          <w:color w:val="auto"/>
        </w:rPr>
        <w:t>1</w:t>
      </w:r>
      <w:r w:rsidR="00C45F50">
        <w:rPr>
          <w:rFonts w:asciiTheme="minorHAnsi" w:hAnsiTheme="minorHAnsi" w:cstheme="minorBidi"/>
          <w:b/>
          <w:bCs/>
          <w:i w:val="0"/>
          <w:iCs w:val="0"/>
          <w:color w:val="auto"/>
        </w:rPr>
        <w:t>0</w:t>
      </w:r>
      <w:r w:rsidR="36E0F153" w:rsidRPr="24835E3F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szt.</w:t>
      </w:r>
    </w:p>
    <w:p w14:paraId="303E1A3C" w14:textId="77777777" w:rsidR="00BE42F2" w:rsidRPr="003D1E27" w:rsidRDefault="58E0734A" w:rsidP="0049135E">
      <w:pPr>
        <w:spacing w:after="0" w:line="276" w:lineRule="auto"/>
        <w:ind w:left="142"/>
        <w:jc w:val="both"/>
      </w:pPr>
      <w:r w:rsidRPr="27591029">
        <w:t>Wymiar</w:t>
      </w:r>
      <w:r w:rsidR="3AD63214" w:rsidRPr="27591029">
        <w:t>y</w:t>
      </w:r>
      <w:r w:rsidRPr="27591029">
        <w:t>:</w:t>
      </w:r>
    </w:p>
    <w:p w14:paraId="72D12AC2" w14:textId="52960341" w:rsidR="00BE42F2" w:rsidRPr="003D1E27" w:rsidRDefault="3AD63214" w:rsidP="0049135E">
      <w:pPr>
        <w:spacing w:after="0" w:line="276" w:lineRule="auto"/>
        <w:ind w:left="142"/>
        <w:jc w:val="both"/>
      </w:pPr>
      <w:r w:rsidRPr="27591029">
        <w:t>Szerokość</w:t>
      </w:r>
      <w:r w:rsidR="09AE607E" w:rsidRPr="27591029">
        <w:t xml:space="preserve"> - </w:t>
      </w:r>
      <w:r w:rsidRPr="27591029">
        <w:t>8</w:t>
      </w:r>
      <w:r w:rsidR="44ED7271" w:rsidRPr="27591029">
        <w:t>2</w:t>
      </w:r>
      <w:r w:rsidRPr="27591029">
        <w:t xml:space="preserve"> cm</w:t>
      </w:r>
    </w:p>
    <w:p w14:paraId="21C20CC2" w14:textId="386D4252" w:rsidR="00BE42F2" w:rsidRPr="003D1E27" w:rsidRDefault="3AD63214" w:rsidP="0049135E">
      <w:pPr>
        <w:spacing w:after="0" w:line="276" w:lineRule="auto"/>
        <w:ind w:left="142"/>
        <w:jc w:val="both"/>
      </w:pPr>
      <w:r w:rsidRPr="27591029">
        <w:t>Głębokość</w:t>
      </w:r>
      <w:r w:rsidR="09AE607E" w:rsidRPr="27591029">
        <w:t xml:space="preserve"> - </w:t>
      </w:r>
      <w:r w:rsidRPr="27591029">
        <w:t>4</w:t>
      </w:r>
      <w:r w:rsidR="44ED7271" w:rsidRPr="27591029">
        <w:t>4</w:t>
      </w:r>
      <w:r w:rsidRPr="27591029">
        <w:t xml:space="preserve"> cm</w:t>
      </w:r>
    </w:p>
    <w:p w14:paraId="5DBD4E78" w14:textId="0E68AE1D" w:rsidR="002F3845" w:rsidRPr="003D1E27" w:rsidRDefault="0D2FC3A9" w:rsidP="0049135E">
      <w:pPr>
        <w:spacing w:after="0" w:line="276" w:lineRule="auto"/>
        <w:ind w:left="142"/>
        <w:jc w:val="both"/>
      </w:pPr>
      <w:r w:rsidRPr="27591029">
        <w:t>Wysokość</w:t>
      </w:r>
      <w:r w:rsidR="46FDD41C" w:rsidRPr="27591029">
        <w:t xml:space="preserve"> - </w:t>
      </w:r>
      <w:r w:rsidRPr="27591029">
        <w:t>1</w:t>
      </w:r>
      <w:r w:rsidR="16F6E712" w:rsidRPr="27591029">
        <w:t>20</w:t>
      </w:r>
      <w:r w:rsidRPr="27591029">
        <w:t xml:space="preserve"> cm</w:t>
      </w:r>
    </w:p>
    <w:p w14:paraId="44065910" w14:textId="640DB509" w:rsidR="00FC1C1D" w:rsidRPr="003D1E27" w:rsidRDefault="16F6E712" w:rsidP="004666CA">
      <w:pPr>
        <w:pStyle w:val="Akapitzlist"/>
        <w:numPr>
          <w:ilvl w:val="0"/>
          <w:numId w:val="10"/>
        </w:numPr>
        <w:spacing w:after="0" w:line="252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 xml:space="preserve">Korpus wykonane z płyty wiórowej dwustronnie </w:t>
      </w:r>
      <w:proofErr w:type="spellStart"/>
      <w:r w:rsidRPr="27591029">
        <w:rPr>
          <w:rFonts w:cstheme="minorBidi"/>
          <w:lang w:val="pl-PL"/>
        </w:rPr>
        <w:t>melaminowanej</w:t>
      </w:r>
      <w:proofErr w:type="spellEnd"/>
      <w:r w:rsidRPr="27591029">
        <w:rPr>
          <w:rFonts w:cstheme="minorBidi"/>
          <w:lang w:val="pl-PL"/>
        </w:rPr>
        <w:t xml:space="preserve"> w klasie higieniczności E1 o podwyższonej trwałości o grubości 18mm.</w:t>
      </w:r>
      <w:r w:rsidR="125B0FFD" w:rsidRPr="27591029">
        <w:rPr>
          <w:rFonts w:cstheme="minorBidi"/>
          <w:lang w:val="pl-PL"/>
        </w:rPr>
        <w:t xml:space="preserve"> Korpus w kolorze dąb amerykański.</w:t>
      </w:r>
    </w:p>
    <w:p w14:paraId="42938691" w14:textId="33EF50E8" w:rsidR="00FC1C1D" w:rsidRPr="003D1E27" w:rsidRDefault="16F6E712" w:rsidP="004666CA">
      <w:pPr>
        <w:pStyle w:val="Akapitzlist"/>
        <w:numPr>
          <w:ilvl w:val="0"/>
          <w:numId w:val="10"/>
        </w:numPr>
        <w:spacing w:after="0" w:line="252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 xml:space="preserve">Wieniec dolny i górny nakładany o grubości 23-25mm w kolorze </w:t>
      </w:r>
      <w:r w:rsidR="0EF69946" w:rsidRPr="27591029">
        <w:rPr>
          <w:rFonts w:cstheme="minorBidi"/>
          <w:lang w:val="pl-PL"/>
        </w:rPr>
        <w:t>dąb amerykański</w:t>
      </w:r>
      <w:r w:rsidR="247851A7" w:rsidRPr="27591029">
        <w:rPr>
          <w:rFonts w:cstheme="minorBidi"/>
          <w:lang w:val="pl-PL"/>
        </w:rPr>
        <w:t>.</w:t>
      </w:r>
    </w:p>
    <w:p w14:paraId="4056CB8D" w14:textId="52F440C1" w:rsidR="00FC1C1D" w:rsidRPr="003D1E27" w:rsidRDefault="2FFCFFC7" w:rsidP="004666CA">
      <w:pPr>
        <w:pStyle w:val="Akapitzlist"/>
        <w:numPr>
          <w:ilvl w:val="0"/>
          <w:numId w:val="10"/>
        </w:numPr>
        <w:spacing w:after="0" w:line="252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Ś</w:t>
      </w:r>
      <w:r w:rsidR="44ED7271" w:rsidRPr="27591029">
        <w:rPr>
          <w:rFonts w:cstheme="minorBidi"/>
          <w:lang w:val="pl-PL"/>
        </w:rPr>
        <w:t xml:space="preserve">ciana tylna szafy musi być wykonana z płyty wiórowej dwustronnie </w:t>
      </w:r>
      <w:proofErr w:type="spellStart"/>
      <w:r w:rsidR="44ED7271" w:rsidRPr="27591029">
        <w:rPr>
          <w:rFonts w:cstheme="minorBidi"/>
          <w:lang w:val="pl-PL"/>
        </w:rPr>
        <w:t>melaminowanej</w:t>
      </w:r>
      <w:proofErr w:type="spellEnd"/>
      <w:r w:rsidR="44ED7271" w:rsidRPr="27591029">
        <w:rPr>
          <w:rFonts w:cstheme="minorBidi"/>
          <w:lang w:val="pl-PL"/>
        </w:rPr>
        <w:t xml:space="preserve"> w kolorze korpusu szafy, o grubości co najmniej 8 mm co umożliwia wykorzystanie szaf jako wolnostojące.</w:t>
      </w:r>
    </w:p>
    <w:p w14:paraId="5CCBB4BE" w14:textId="0FC72775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52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 xml:space="preserve">Wszystkie krawędzie zabezpieczone doklejką z tworzywa sztucznego o grubości 2mm i promieniu r=3mm. Doklejka wieńców i frontu 2,0mm </w:t>
      </w:r>
      <w:proofErr w:type="spellStart"/>
      <w:r w:rsidRPr="27591029">
        <w:rPr>
          <w:rFonts w:cstheme="minorBidi"/>
          <w:lang w:val="pl-PL"/>
        </w:rPr>
        <w:t>abs</w:t>
      </w:r>
      <w:proofErr w:type="spellEnd"/>
      <w:r w:rsidRPr="27591029">
        <w:rPr>
          <w:rFonts w:cstheme="minorBidi"/>
          <w:lang w:val="pl-PL"/>
        </w:rPr>
        <w:t xml:space="preserve"> typu </w:t>
      </w:r>
      <w:proofErr w:type="spellStart"/>
      <w:r w:rsidRPr="27591029">
        <w:rPr>
          <w:rFonts w:cstheme="minorBidi"/>
          <w:lang w:val="pl-PL"/>
        </w:rPr>
        <w:t>safe</w:t>
      </w:r>
      <w:proofErr w:type="spellEnd"/>
      <w:r w:rsidR="42FE7908" w:rsidRPr="27591029">
        <w:rPr>
          <w:rFonts w:cstheme="minorBidi"/>
          <w:lang w:val="pl-PL"/>
        </w:rPr>
        <w:t>.</w:t>
      </w:r>
    </w:p>
    <w:p w14:paraId="0DE1B2AB" w14:textId="4865F586" w:rsidR="00FC1C1D" w:rsidRPr="003D1E27" w:rsidRDefault="44ED7271" w:rsidP="3E4AB928">
      <w:pPr>
        <w:pStyle w:val="Akapitzlist"/>
        <w:numPr>
          <w:ilvl w:val="0"/>
          <w:numId w:val="10"/>
        </w:numPr>
        <w:spacing w:after="0" w:line="252" w:lineRule="auto"/>
        <w:ind w:left="851" w:hanging="425"/>
        <w:contextualSpacing/>
        <w:rPr>
          <w:rFonts w:cstheme="minorBidi"/>
          <w:lang w:val="pl-PL"/>
        </w:rPr>
      </w:pPr>
      <w:r w:rsidRPr="36953F76">
        <w:rPr>
          <w:rFonts w:cstheme="minorBidi"/>
          <w:lang w:val="pl-PL"/>
        </w:rPr>
        <w:t xml:space="preserve">Wymaga się, aby warstwa łącząca obrzeże z blatem gwarantowała odporność na wysokie temperatury i wilgotność. </w:t>
      </w:r>
    </w:p>
    <w:p w14:paraId="26901533" w14:textId="77777777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Korpusy szaf fabrycznie sklejone/zmontowane i dostarczane w całości.</w:t>
      </w:r>
    </w:p>
    <w:p w14:paraId="4DE7EA90" w14:textId="1EA4370A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 xml:space="preserve">Drzwi żaluzjowe czarne </w:t>
      </w:r>
    </w:p>
    <w:p w14:paraId="0A73F44F" w14:textId="77777777" w:rsidR="00FC1C1D" w:rsidRPr="003D1E27" w:rsidRDefault="44ED7271" w:rsidP="3E4AB928">
      <w:pPr>
        <w:pStyle w:val="Akapitzlist"/>
        <w:numPr>
          <w:ilvl w:val="0"/>
          <w:numId w:val="10"/>
        </w:numPr>
        <w:spacing w:after="0"/>
        <w:ind w:left="851" w:hanging="425"/>
        <w:contextualSpacing/>
        <w:jc w:val="both"/>
        <w:rPr>
          <w:rFonts w:eastAsiaTheme="minorEastAsia" w:cstheme="minorBidi"/>
          <w:lang w:val="pl-PL"/>
        </w:rPr>
      </w:pPr>
      <w:r w:rsidRPr="3E4AB928">
        <w:rPr>
          <w:rFonts w:eastAsiaTheme="minorEastAsia" w:cstheme="minorBidi"/>
          <w:lang w:val="pl-PL"/>
        </w:rPr>
        <w:t xml:space="preserve">Tylna ścianka   mocowana w </w:t>
      </w:r>
      <w:proofErr w:type="spellStart"/>
      <w:r w:rsidRPr="3E4AB928">
        <w:rPr>
          <w:rFonts w:eastAsiaTheme="minorEastAsia" w:cstheme="minorBidi"/>
          <w:lang w:val="pl-PL"/>
        </w:rPr>
        <w:t>nafrezowanych</w:t>
      </w:r>
      <w:proofErr w:type="spellEnd"/>
      <w:r w:rsidRPr="3E4AB928">
        <w:rPr>
          <w:rFonts w:eastAsiaTheme="minorEastAsia" w:cstheme="minorBidi"/>
          <w:lang w:val="pl-PL"/>
        </w:rPr>
        <w:t xml:space="preserve"> bokach i wieńcach szaf za pomocą złączy stabilizujących.</w:t>
      </w:r>
    </w:p>
    <w:p w14:paraId="7509D61C" w14:textId="5A2B3CC5" w:rsidR="00FC1C1D" w:rsidRPr="003D1E27" w:rsidRDefault="44ED7271" w:rsidP="3E4AB928">
      <w:pPr>
        <w:pStyle w:val="Akapitzlist"/>
        <w:numPr>
          <w:ilvl w:val="0"/>
          <w:numId w:val="10"/>
        </w:numPr>
        <w:spacing w:after="0"/>
        <w:ind w:left="851" w:hanging="425"/>
        <w:contextualSpacing/>
        <w:jc w:val="both"/>
        <w:rPr>
          <w:rFonts w:eastAsiaTheme="minorEastAsia" w:cstheme="minorBidi"/>
          <w:lang w:val="pl-PL"/>
        </w:rPr>
      </w:pPr>
      <w:r w:rsidRPr="3E4AB928">
        <w:rPr>
          <w:rFonts w:eastAsiaTheme="minorEastAsia" w:cstheme="minorBidi"/>
          <w:lang w:val="pl-PL"/>
        </w:rPr>
        <w:t>W wieńcu dolnym z stopki z regulacją wysokości od wewnątrz w zakresie 15mm.</w:t>
      </w:r>
    </w:p>
    <w:p w14:paraId="1567E7C3" w14:textId="5D8AE073" w:rsidR="00FC1C1D" w:rsidRPr="003D1E27" w:rsidRDefault="44ED7271" w:rsidP="3E4AB928">
      <w:pPr>
        <w:pStyle w:val="Akapitzlist"/>
        <w:numPr>
          <w:ilvl w:val="0"/>
          <w:numId w:val="10"/>
        </w:numPr>
        <w:spacing w:after="0"/>
        <w:ind w:left="851" w:hanging="425"/>
        <w:contextualSpacing/>
        <w:jc w:val="both"/>
        <w:rPr>
          <w:rFonts w:eastAsiaTheme="minorEastAsia" w:cstheme="minorBidi"/>
          <w:lang w:val="pl-PL"/>
        </w:rPr>
      </w:pPr>
      <w:r w:rsidRPr="3E4AB928">
        <w:rPr>
          <w:rFonts w:eastAsiaTheme="minorEastAsia" w:cstheme="minorBidi"/>
          <w:lang w:val="pl-PL"/>
        </w:rPr>
        <w:t xml:space="preserve">Drzwi szafy zamykane na zamek z kluczem łamanym. </w:t>
      </w:r>
      <w:r w:rsidR="2FFCFFC7" w:rsidRPr="3E4AB928">
        <w:rPr>
          <w:rFonts w:eastAsiaTheme="minorEastAsia" w:cstheme="minorBidi"/>
          <w:lang w:val="pl-PL"/>
        </w:rPr>
        <w:t>Zamek musi być systemowym rozwiązaniem producenta mebli biurowych, który posiada certyfikat iso9001 co oznacza możliwość skompletowania jednego klucza dla każdego pracownika, którym otworzy kolejno wszystkie swoje meble</w:t>
      </w:r>
      <w:r w:rsidR="11C846CA" w:rsidRPr="3E4AB928">
        <w:rPr>
          <w:rFonts w:eastAsiaTheme="minorEastAsia" w:cstheme="minorBidi"/>
          <w:lang w:val="pl-PL"/>
        </w:rPr>
        <w:t>.</w:t>
      </w:r>
    </w:p>
    <w:p w14:paraId="4E32D36B" w14:textId="5A6C63D4" w:rsidR="00FC1C1D" w:rsidRPr="003D1E27" w:rsidRDefault="0A118974" w:rsidP="3E4AB928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3E4AB928">
        <w:rPr>
          <w:rFonts w:eastAsiaTheme="minorEastAsia" w:cstheme="minorBidi"/>
          <w:lang w:val="pl-PL"/>
        </w:rPr>
        <w:t>P</w:t>
      </w:r>
      <w:r w:rsidR="44ED7271" w:rsidRPr="3E4AB928">
        <w:rPr>
          <w:rFonts w:eastAsiaTheme="minorEastAsia" w:cstheme="minorBidi"/>
          <w:lang w:val="pl-PL"/>
        </w:rPr>
        <w:t>ółki płytowe o grubości min. 23, max 25 mm zabezpieczone przed przypadkowym wysunięciem z szafy za pomocą metalowej podpórki</w:t>
      </w:r>
      <w:r w:rsidR="11C846CA" w:rsidRPr="3E4AB928">
        <w:rPr>
          <w:rFonts w:eastAsiaTheme="minorEastAsia" w:cstheme="minorBidi"/>
          <w:lang w:val="pl-PL"/>
        </w:rPr>
        <w:t>,</w:t>
      </w:r>
      <w:r w:rsidR="44ED7271" w:rsidRPr="3E4AB928">
        <w:rPr>
          <w:rFonts w:eastAsiaTheme="minorEastAsia" w:cstheme="minorBidi"/>
          <w:lang w:val="pl-PL"/>
        </w:rPr>
        <w:t xml:space="preserve"> która wchodzi w otwór wywierco</w:t>
      </w:r>
      <w:r w:rsidR="44ED7271" w:rsidRPr="3E4AB928">
        <w:rPr>
          <w:rFonts w:cstheme="minorBidi"/>
          <w:lang w:val="pl-PL"/>
        </w:rPr>
        <w:t>ny w półce.</w:t>
      </w:r>
    </w:p>
    <w:p w14:paraId="2DA56DA4" w14:textId="7B00072F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lastRenderedPageBreak/>
        <w:t>Uchwyt metalowy</w:t>
      </w:r>
      <w:r w:rsidR="2FFCFFC7" w:rsidRPr="27591029">
        <w:rPr>
          <w:rFonts w:cstheme="minorBidi"/>
          <w:lang w:val="pl-PL"/>
        </w:rPr>
        <w:t xml:space="preserve"> o rozstawie </w:t>
      </w:r>
      <w:r w:rsidRPr="27591029">
        <w:rPr>
          <w:rFonts w:cstheme="minorBidi"/>
          <w:lang w:val="pl-PL"/>
        </w:rPr>
        <w:t>128mm</w:t>
      </w:r>
      <w:r w:rsidR="11C846CA" w:rsidRPr="27591029">
        <w:rPr>
          <w:rFonts w:cstheme="minorBidi"/>
          <w:lang w:val="pl-PL"/>
        </w:rPr>
        <w:t>.</w:t>
      </w:r>
    </w:p>
    <w:p w14:paraId="4DD52FDC" w14:textId="5AF9F83D" w:rsidR="00FC1C1D" w:rsidRPr="003D1E27" w:rsidRDefault="44ED7271" w:rsidP="24835E3F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4835E3F">
        <w:rPr>
          <w:rFonts w:cstheme="minorBidi"/>
          <w:lang w:val="pl-PL"/>
        </w:rPr>
        <w:t>Szafa postawiona na cokole (cokół frontowy + boczny) metalowym wys. 65-75mm. Cokół malowany proszkowo na kolor</w:t>
      </w:r>
      <w:r w:rsidR="412378FE" w:rsidRPr="24835E3F">
        <w:rPr>
          <w:rFonts w:cstheme="minorBidi"/>
          <w:lang w:val="pl-PL"/>
        </w:rPr>
        <w:t xml:space="preserve"> czarny</w:t>
      </w:r>
      <w:r w:rsidR="42FE7908" w:rsidRPr="24835E3F">
        <w:rPr>
          <w:rFonts w:cstheme="minorBidi"/>
          <w:lang w:val="pl-PL"/>
        </w:rPr>
        <w:t>.</w:t>
      </w:r>
    </w:p>
    <w:p w14:paraId="0699D721" w14:textId="77777777" w:rsidR="00FC1C1D" w:rsidRPr="003D1E27" w:rsidRDefault="44ED7271" w:rsidP="24835E3F">
      <w:pPr>
        <w:pStyle w:val="Akapitzlist"/>
        <w:numPr>
          <w:ilvl w:val="0"/>
          <w:numId w:val="10"/>
        </w:numPr>
        <w:spacing w:after="0" w:line="256" w:lineRule="auto"/>
        <w:ind w:left="851" w:hanging="425"/>
        <w:contextualSpacing/>
        <w:rPr>
          <w:rFonts w:eastAsiaTheme="minorEastAsia" w:cstheme="minorBidi"/>
          <w:lang w:val="pl-PL"/>
        </w:rPr>
      </w:pPr>
      <w:r w:rsidRPr="24835E3F">
        <w:rPr>
          <w:rFonts w:eastAsiaTheme="minorEastAsia" w:cstheme="minorBidi"/>
          <w:lang w:val="pl-PL"/>
        </w:rPr>
        <w:t>Żaluzja z tworzywa sztucznego o profilu 8 mm biegnąca w prowadnicy wykonanych z tworzywa sztucznego.</w:t>
      </w:r>
    </w:p>
    <w:p w14:paraId="56DEB60C" w14:textId="0BFC4224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5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Kierunek otwierania żaluzji</w:t>
      </w:r>
      <w:r w:rsidR="11C846CA" w:rsidRPr="27591029">
        <w:rPr>
          <w:rFonts w:cstheme="minorBidi"/>
          <w:lang w:val="pl-PL"/>
        </w:rPr>
        <w:t xml:space="preserve"> </w:t>
      </w:r>
      <w:r w:rsidRPr="27591029">
        <w:rPr>
          <w:rFonts w:cstheme="minorBidi"/>
          <w:lang w:val="pl-PL"/>
        </w:rPr>
        <w:t xml:space="preserve">- ze strony lewej na prawą (nie dopuszcza się otwierania dwuskrzydłowego żaluzji ze </w:t>
      </w:r>
      <w:r w:rsidR="11C846CA" w:rsidRPr="27591029">
        <w:rPr>
          <w:rFonts w:cstheme="minorBidi"/>
          <w:lang w:val="pl-PL"/>
        </w:rPr>
        <w:t>ś</w:t>
      </w:r>
      <w:r w:rsidRPr="27591029">
        <w:rPr>
          <w:rFonts w:cstheme="minorBidi"/>
          <w:lang w:val="pl-PL"/>
        </w:rPr>
        <w:t>rodka na prawo i lewo – front stanowi jedna żaluzja zwijana podczas otwierania w kasetę znajdującą się wzdłuż korpusu i przy plecach szafy – niewidoczne z zewnątrz).</w:t>
      </w:r>
    </w:p>
    <w:p w14:paraId="38FAD8E1" w14:textId="77777777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Cokół malowany farbą ekologiczną posiadającą atest higieniczny PZH</w:t>
      </w:r>
    </w:p>
    <w:p w14:paraId="420FE814" w14:textId="187300E4" w:rsidR="00FC1C1D" w:rsidRPr="003D1E27" w:rsidRDefault="44ED7271" w:rsidP="004666CA">
      <w:pPr>
        <w:pStyle w:val="Akapitzlist"/>
        <w:numPr>
          <w:ilvl w:val="0"/>
          <w:numId w:val="10"/>
        </w:numPr>
        <w:spacing w:after="0" w:line="276" w:lineRule="auto"/>
        <w:ind w:left="851" w:hanging="425"/>
        <w:contextualSpacing/>
        <w:rPr>
          <w:rFonts w:cstheme="minorBidi"/>
          <w:lang w:val="pl-PL"/>
        </w:rPr>
      </w:pPr>
      <w:r w:rsidRPr="27591029">
        <w:rPr>
          <w:rFonts w:cstheme="minorBidi"/>
          <w:lang w:val="pl-PL"/>
        </w:rPr>
        <w:t>Uchwyty metalowe</w:t>
      </w:r>
      <w:r w:rsidR="412378FE" w:rsidRPr="27591029">
        <w:rPr>
          <w:rFonts w:cstheme="minorBidi"/>
          <w:lang w:val="pl-PL"/>
        </w:rPr>
        <w:t xml:space="preserve"> </w:t>
      </w:r>
      <w:r w:rsidRPr="27591029">
        <w:rPr>
          <w:rFonts w:cstheme="minorBidi"/>
          <w:lang w:val="pl-PL"/>
        </w:rPr>
        <w:t>malowane farbą ekologiczną posiadającą atest higieniczny PZH</w:t>
      </w:r>
    </w:p>
    <w:p w14:paraId="7F6BF35D" w14:textId="77777777" w:rsidR="00FC1C1D" w:rsidRPr="003D1E27" w:rsidRDefault="00FC1C1D" w:rsidP="0049135E">
      <w:pPr>
        <w:ind w:left="142"/>
        <w:jc w:val="both"/>
      </w:pPr>
    </w:p>
    <w:p w14:paraId="028127DC" w14:textId="3DAF5256" w:rsidR="00937900" w:rsidRPr="00CA3BCD" w:rsidRDefault="7673CC96" w:rsidP="3E4AB928">
      <w:pPr>
        <w:ind w:left="142"/>
        <w:jc w:val="both"/>
        <w:rPr>
          <w:rFonts w:cstheme="minorBidi"/>
          <w:b/>
          <w:bCs/>
        </w:rPr>
      </w:pPr>
      <w:r>
        <w:rPr>
          <w:noProof/>
        </w:rPr>
        <w:drawing>
          <wp:inline distT="0" distB="0" distL="0" distR="0" wp14:anchorId="17FC3E18" wp14:editId="66DED005">
            <wp:extent cx="2222500" cy="2184400"/>
            <wp:effectExtent l="0" t="0" r="6350" b="6350"/>
            <wp:docPr id="19" name="Obraz 19" descr="Szafka żaluzjowa, Szafka RSP-7 Wute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46" cy="218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D400" w14:textId="16F5E1F9" w:rsidR="00384E84" w:rsidRPr="00CA3BCD" w:rsidRDefault="00384E84" w:rsidP="24835E3F">
      <w:pPr>
        <w:ind w:left="142"/>
        <w:jc w:val="both"/>
        <w:rPr>
          <w:rFonts w:cstheme="minorBidi"/>
        </w:rPr>
      </w:pPr>
    </w:p>
    <w:p w14:paraId="69C71D2D" w14:textId="4DE911B6" w:rsidR="00FE46D7" w:rsidRPr="003D1E27" w:rsidRDefault="4AD619BD" w:rsidP="24835E3F">
      <w:pPr>
        <w:pStyle w:val="Akapitzlist"/>
        <w:numPr>
          <w:ilvl w:val="0"/>
          <w:numId w:val="5"/>
        </w:numPr>
        <w:ind w:left="142" w:firstLine="0"/>
        <w:jc w:val="both"/>
        <w:rPr>
          <w:b/>
          <w:bCs/>
          <w:lang w:val="pl-PL"/>
        </w:rPr>
      </w:pPr>
      <w:r w:rsidRPr="24835E3F">
        <w:rPr>
          <w:b/>
          <w:bCs/>
          <w:lang w:val="pl-PL"/>
        </w:rPr>
        <w:t xml:space="preserve">Stolik do spotkań – liczba zamawiana: </w:t>
      </w:r>
      <w:r w:rsidR="00BF0101">
        <w:rPr>
          <w:b/>
          <w:bCs/>
          <w:lang w:val="pl-PL"/>
        </w:rPr>
        <w:t>1</w:t>
      </w:r>
      <w:r w:rsidR="001A165D">
        <w:rPr>
          <w:b/>
          <w:bCs/>
          <w:lang w:val="pl-PL"/>
        </w:rPr>
        <w:t>4</w:t>
      </w:r>
      <w:r w:rsidRPr="24835E3F">
        <w:rPr>
          <w:b/>
          <w:bCs/>
          <w:lang w:val="pl-PL"/>
        </w:rPr>
        <w:t xml:space="preserve"> szt</w:t>
      </w:r>
      <w:r w:rsidR="74774051" w:rsidRPr="24835E3F">
        <w:rPr>
          <w:b/>
          <w:bCs/>
          <w:lang w:val="pl-PL"/>
        </w:rPr>
        <w:t>.</w:t>
      </w:r>
    </w:p>
    <w:p w14:paraId="5FFD9D7C" w14:textId="77777777" w:rsidR="003875F0" w:rsidRPr="003D1E27" w:rsidRDefault="74774051" w:rsidP="0049135E">
      <w:pPr>
        <w:spacing w:after="0" w:line="276" w:lineRule="auto"/>
        <w:ind w:left="142"/>
        <w:jc w:val="both"/>
      </w:pPr>
      <w:r w:rsidRPr="27591029">
        <w:t xml:space="preserve">Wymiary: </w:t>
      </w:r>
    </w:p>
    <w:p w14:paraId="1F8F7F62" w14:textId="51080BE2" w:rsidR="003875F0" w:rsidRPr="003D1E27" w:rsidRDefault="74774051" w:rsidP="0049135E">
      <w:pPr>
        <w:spacing w:after="0" w:line="276" w:lineRule="auto"/>
        <w:ind w:left="142"/>
        <w:jc w:val="both"/>
        <w:rPr>
          <w:b/>
        </w:rPr>
      </w:pPr>
      <w:r w:rsidRPr="27591029">
        <w:t>Długość blatu - 70 cm</w:t>
      </w:r>
      <w:r w:rsidR="65ABBC7A" w:rsidRPr="27591029">
        <w:t xml:space="preserve">, </w:t>
      </w:r>
      <w:r w:rsidR="0BBDFFA8" w:rsidRPr="27591029">
        <w:t>bok</w:t>
      </w:r>
      <w:r w:rsidR="65ABBC7A" w:rsidRPr="27591029">
        <w:t>i nieregularne.</w:t>
      </w:r>
      <w:r w:rsidRPr="27591029">
        <w:t xml:space="preserve">                                                     </w:t>
      </w:r>
    </w:p>
    <w:p w14:paraId="5F168434" w14:textId="50D191DB" w:rsidR="003875F0" w:rsidRPr="003D1E27" w:rsidRDefault="74774051" w:rsidP="0049135E">
      <w:pPr>
        <w:spacing w:after="0" w:line="276" w:lineRule="auto"/>
        <w:ind w:left="142"/>
        <w:jc w:val="both"/>
      </w:pPr>
      <w:r w:rsidRPr="27591029">
        <w:t>Wysokość -</w:t>
      </w:r>
      <w:r w:rsidR="001A165D">
        <w:t xml:space="preserve">55 </w:t>
      </w:r>
      <w:r w:rsidRPr="27591029">
        <w:t>cm</w:t>
      </w:r>
    </w:p>
    <w:p w14:paraId="7DDAA22B" w14:textId="77777777" w:rsidR="003875F0" w:rsidRPr="003D1E27" w:rsidRDefault="003875F0" w:rsidP="0049135E">
      <w:pPr>
        <w:spacing w:after="0" w:line="276" w:lineRule="auto"/>
        <w:ind w:left="142"/>
        <w:jc w:val="both"/>
      </w:pPr>
    </w:p>
    <w:p w14:paraId="6337EA64" w14:textId="6D2476F8" w:rsidR="003875F0" w:rsidRPr="003D1E27" w:rsidRDefault="74774051" w:rsidP="004666CA">
      <w:pPr>
        <w:numPr>
          <w:ilvl w:val="0"/>
          <w:numId w:val="4"/>
        </w:numPr>
        <w:spacing w:after="0"/>
        <w:ind w:left="851" w:hanging="425"/>
        <w:jc w:val="both"/>
      </w:pPr>
      <w:r>
        <w:t xml:space="preserve">Blat wykonany z płyty wiórowej laminowanej na kolor czarny o grubości 22-23mm spełniającej normę E1.  Laminat musi spełniać wymagania norm: EN 12720, EN 12721, EN12722, ISO 4211-4. Zabezpieczony doklejką w kolorze blatu wykonaną z tworzywa PP/ABS o gr. 2mm formowaną na gorąco.  Powierzchnia blatów gładka, brak wrażliwości na wilgoć, gorąco </w:t>
      </w:r>
      <w:r>
        <w:br/>
        <w:t xml:space="preserve">i zarysowania. </w:t>
      </w:r>
    </w:p>
    <w:p w14:paraId="478C3F4F" w14:textId="72310CD3" w:rsidR="003875F0" w:rsidRPr="003D1E27" w:rsidRDefault="74774051" w:rsidP="004666CA">
      <w:pPr>
        <w:numPr>
          <w:ilvl w:val="0"/>
          <w:numId w:val="4"/>
        </w:numPr>
        <w:spacing w:after="0"/>
        <w:ind w:left="851" w:hanging="425"/>
        <w:jc w:val="both"/>
      </w:pPr>
      <w:r>
        <w:t>Kształt nieregularny.</w:t>
      </w:r>
    </w:p>
    <w:p w14:paraId="6A65A4EB" w14:textId="01ACD73E" w:rsidR="003875F0" w:rsidRPr="003D1E27" w:rsidRDefault="74774051" w:rsidP="004666CA">
      <w:pPr>
        <w:numPr>
          <w:ilvl w:val="0"/>
          <w:numId w:val="4"/>
        </w:numPr>
        <w:spacing w:after="0"/>
        <w:ind w:left="851" w:hanging="425"/>
        <w:jc w:val="both"/>
      </w:pPr>
      <w:r w:rsidRPr="27591029">
        <w:t>Podstawa metalowa, powlekana proszkowo w kolorze czarnym.</w:t>
      </w:r>
    </w:p>
    <w:p w14:paraId="5874C8CD" w14:textId="77777777" w:rsidR="003875F0" w:rsidRPr="00CA3BCD" w:rsidRDefault="003875F0" w:rsidP="0049135E">
      <w:pPr>
        <w:ind w:left="142"/>
        <w:jc w:val="both"/>
        <w:rPr>
          <w:rFonts w:cstheme="minorHAnsi"/>
        </w:rPr>
      </w:pPr>
    </w:p>
    <w:p w14:paraId="3B6A4273" w14:textId="5CFD6578" w:rsidR="002F3845" w:rsidRPr="007B7A7A" w:rsidRDefault="74774051" w:rsidP="007B7A7A">
      <w:pPr>
        <w:ind w:left="142"/>
        <w:jc w:val="both"/>
        <w:rPr>
          <w:rFonts w:cstheme="minorBidi"/>
        </w:rPr>
      </w:pPr>
      <w:r w:rsidRPr="36953F76">
        <w:rPr>
          <w:rFonts w:cstheme="minorBidi"/>
        </w:rPr>
        <w:lastRenderedPageBreak/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55539C56" wp14:editId="08A7ECBE">
            <wp:extent cx="1771650" cy="126788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F6CA" w14:textId="09BDD918" w:rsidR="003D0A56" w:rsidRPr="00CA3BCD" w:rsidRDefault="58E0734A" w:rsidP="3E4AB928">
      <w:pPr>
        <w:pStyle w:val="Nagwek4"/>
        <w:numPr>
          <w:ilvl w:val="0"/>
          <w:numId w:val="5"/>
        </w:numPr>
        <w:tabs>
          <w:tab w:val="left" w:pos="284"/>
        </w:tabs>
        <w:ind w:left="142" w:firstLine="0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r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0E364C01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Krzesło </w:t>
      </w:r>
      <w:r w:rsidR="36E0F153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>gościnne</w:t>
      </w:r>
      <w:r w:rsidR="52DECDFA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005B50BA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na kółkach </w:t>
      </w:r>
      <w:r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– </w:t>
      </w:r>
      <w:r w:rsidR="0E364C01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>liczba zamawiana</w:t>
      </w:r>
      <w:r w:rsidR="63F9A535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>:</w:t>
      </w:r>
      <w:r w:rsidR="36E0F153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</w:t>
      </w:r>
      <w:r w:rsidR="00BF0101">
        <w:rPr>
          <w:rFonts w:asciiTheme="minorHAnsi" w:hAnsiTheme="minorHAnsi" w:cstheme="minorBidi"/>
          <w:b/>
          <w:bCs/>
          <w:i w:val="0"/>
          <w:iCs w:val="0"/>
          <w:color w:val="auto"/>
        </w:rPr>
        <w:t>20</w:t>
      </w:r>
      <w:r w:rsidR="36E0F153" w:rsidRPr="3E4AB928">
        <w:rPr>
          <w:rFonts w:asciiTheme="minorHAnsi" w:hAnsiTheme="minorHAnsi" w:cstheme="minorBidi"/>
          <w:b/>
          <w:bCs/>
          <w:i w:val="0"/>
          <w:iCs w:val="0"/>
          <w:color w:val="auto"/>
        </w:rPr>
        <w:t xml:space="preserve"> szt.</w:t>
      </w:r>
    </w:p>
    <w:p w14:paraId="22F9A3FA" w14:textId="38F667CB" w:rsidR="00155966" w:rsidRPr="003D1E27" w:rsidRDefault="6C7B1009" w:rsidP="3E4AB928">
      <w:pPr>
        <w:ind w:left="142"/>
        <w:jc w:val="both"/>
        <w:rPr>
          <w:rFonts w:cstheme="minorBidi"/>
        </w:rPr>
      </w:pPr>
      <w:r w:rsidRPr="3E4AB928">
        <w:rPr>
          <w:rFonts w:cstheme="minorBidi"/>
        </w:rPr>
        <w:t>Wymiary:</w:t>
      </w:r>
    </w:p>
    <w:p w14:paraId="6C21601F" w14:textId="2D6184E0" w:rsidR="00155966" w:rsidRPr="003D1E27" w:rsidRDefault="6C7B1009" w:rsidP="0049135E">
      <w:pPr>
        <w:spacing w:after="0" w:line="276" w:lineRule="auto"/>
        <w:ind w:left="142"/>
        <w:contextualSpacing/>
        <w:jc w:val="both"/>
        <w:rPr>
          <w:rFonts w:cstheme="minorBidi"/>
        </w:rPr>
      </w:pPr>
      <w:r w:rsidRPr="27591029">
        <w:rPr>
          <w:rFonts w:cstheme="minorBidi"/>
        </w:rPr>
        <w:t>Wysokość całkowita: 90 cm</w:t>
      </w:r>
    </w:p>
    <w:p w14:paraId="57716A1D" w14:textId="113347C4" w:rsidR="00155966" w:rsidRPr="003D1E27" w:rsidRDefault="6C7B1009" w:rsidP="0049135E">
      <w:pPr>
        <w:spacing w:after="0" w:line="276" w:lineRule="auto"/>
        <w:ind w:left="142"/>
        <w:contextualSpacing/>
        <w:jc w:val="both"/>
        <w:rPr>
          <w:rFonts w:cstheme="minorBidi"/>
        </w:rPr>
      </w:pPr>
      <w:r w:rsidRPr="27591029">
        <w:rPr>
          <w:rFonts w:cstheme="minorBidi"/>
        </w:rPr>
        <w:t>Wysokość siedziska: 45 cm</w:t>
      </w:r>
    </w:p>
    <w:p w14:paraId="3500C742" w14:textId="7754DB21" w:rsidR="00155966" w:rsidRPr="003D1E27" w:rsidRDefault="6C7B1009" w:rsidP="0049135E">
      <w:pPr>
        <w:spacing w:after="0" w:line="276" w:lineRule="auto"/>
        <w:ind w:left="142"/>
        <w:contextualSpacing/>
        <w:jc w:val="both"/>
        <w:rPr>
          <w:rFonts w:cstheme="minorBidi"/>
        </w:rPr>
      </w:pPr>
      <w:r w:rsidRPr="27591029">
        <w:rPr>
          <w:rFonts w:cstheme="minorBidi"/>
        </w:rPr>
        <w:t>Szerokość: 45 cm</w:t>
      </w:r>
    </w:p>
    <w:p w14:paraId="57C999E2" w14:textId="72B3F03A" w:rsidR="00155966" w:rsidRPr="00CA3BCD" w:rsidRDefault="6C7B1009" w:rsidP="3E4AB928">
      <w:pPr>
        <w:spacing w:after="0" w:line="276" w:lineRule="auto"/>
        <w:ind w:left="142"/>
        <w:contextualSpacing/>
        <w:jc w:val="both"/>
        <w:rPr>
          <w:rFonts w:cstheme="minorBidi"/>
        </w:rPr>
      </w:pPr>
      <w:r w:rsidRPr="3E4AB928">
        <w:rPr>
          <w:rFonts w:cstheme="minorBidi"/>
        </w:rPr>
        <w:t>Głębokość: 43 cm</w:t>
      </w:r>
    </w:p>
    <w:p w14:paraId="42353A15" w14:textId="61D86163" w:rsidR="00521B0A" w:rsidRPr="00306A79" w:rsidRDefault="3B59C19B" w:rsidP="004666CA">
      <w:pPr>
        <w:pStyle w:val="Akapitzlist"/>
        <w:numPr>
          <w:ilvl w:val="0"/>
          <w:numId w:val="15"/>
        </w:numPr>
        <w:spacing w:after="0" w:line="276" w:lineRule="auto"/>
        <w:ind w:left="851" w:hanging="425"/>
        <w:contextualSpacing/>
        <w:rPr>
          <w:rFonts w:cstheme="minorBidi"/>
        </w:rPr>
      </w:pPr>
      <w:proofErr w:type="spellStart"/>
      <w:r w:rsidRPr="00306A79">
        <w:rPr>
          <w:rFonts w:cstheme="minorBidi"/>
        </w:rPr>
        <w:t>tapicerowane</w:t>
      </w:r>
      <w:proofErr w:type="spellEnd"/>
      <w:r w:rsidRPr="00306A79">
        <w:rPr>
          <w:rFonts w:cstheme="minorBidi"/>
        </w:rPr>
        <w:t xml:space="preserve"> </w:t>
      </w:r>
      <w:proofErr w:type="spellStart"/>
      <w:r w:rsidRPr="00306A79">
        <w:rPr>
          <w:rFonts w:cstheme="minorBidi"/>
        </w:rPr>
        <w:t>siedzisko</w:t>
      </w:r>
      <w:proofErr w:type="spellEnd"/>
      <w:r w:rsidRPr="00306A79">
        <w:rPr>
          <w:rFonts w:cstheme="minorBidi"/>
        </w:rPr>
        <w:t xml:space="preserve">, </w:t>
      </w:r>
      <w:proofErr w:type="spellStart"/>
      <w:r w:rsidRPr="00306A79">
        <w:rPr>
          <w:rFonts w:cstheme="minorBidi"/>
        </w:rPr>
        <w:t>oparcie</w:t>
      </w:r>
      <w:proofErr w:type="spellEnd"/>
      <w:r w:rsidRPr="00306A79">
        <w:rPr>
          <w:rFonts w:cstheme="minorBidi"/>
        </w:rPr>
        <w:t xml:space="preserve"> i </w:t>
      </w:r>
      <w:proofErr w:type="spellStart"/>
      <w:r w:rsidRPr="00306A79">
        <w:rPr>
          <w:rFonts w:cstheme="minorBidi"/>
        </w:rPr>
        <w:t>boki</w:t>
      </w:r>
      <w:proofErr w:type="spellEnd"/>
      <w:r w:rsidRPr="00306A79">
        <w:rPr>
          <w:rFonts w:cstheme="minorBidi"/>
        </w:rPr>
        <w:t>;</w:t>
      </w:r>
    </w:p>
    <w:p w14:paraId="0F0209E7" w14:textId="3C5FDA14" w:rsidR="00521B0A" w:rsidRPr="003D1E27" w:rsidRDefault="3B59C19B" w:rsidP="004666CA">
      <w:pPr>
        <w:numPr>
          <w:ilvl w:val="0"/>
          <w:numId w:val="7"/>
        </w:numPr>
        <w:spacing w:line="276" w:lineRule="auto"/>
        <w:ind w:left="851" w:hanging="425"/>
        <w:contextualSpacing/>
        <w:jc w:val="both"/>
        <w:rPr>
          <w:rFonts w:cstheme="minorBidi"/>
        </w:rPr>
      </w:pPr>
      <w:r w:rsidRPr="27591029">
        <w:rPr>
          <w:rFonts w:cstheme="minorBidi"/>
        </w:rPr>
        <w:t>oparcie i boki fotela zabudowane</w:t>
      </w:r>
      <w:r w:rsidRPr="27591029">
        <w:rPr>
          <w:rFonts w:eastAsia="Times New Roman" w:cstheme="minorBidi"/>
          <w:spacing w:val="-3"/>
        </w:rPr>
        <w:t>;</w:t>
      </w:r>
    </w:p>
    <w:p w14:paraId="5C42A753" w14:textId="77777777" w:rsidR="00521B0A" w:rsidRPr="003D1E27" w:rsidRDefault="3B59C19B" w:rsidP="004666CA">
      <w:pPr>
        <w:numPr>
          <w:ilvl w:val="0"/>
          <w:numId w:val="7"/>
        </w:numPr>
        <w:spacing w:line="276" w:lineRule="auto"/>
        <w:ind w:left="851" w:hanging="425"/>
        <w:contextualSpacing/>
        <w:jc w:val="both"/>
        <w:rPr>
          <w:rFonts w:cstheme="minorBidi"/>
        </w:rPr>
      </w:pPr>
      <w:r w:rsidRPr="27591029">
        <w:rPr>
          <w:rFonts w:cstheme="minorBidi"/>
        </w:rPr>
        <w:t>boki fotela o zmiennej wysokości, która maleje w kierunku frontu fotela</w:t>
      </w:r>
      <w:r w:rsidRPr="27591029">
        <w:rPr>
          <w:rFonts w:eastAsia="Times New Roman" w:cstheme="minorBidi"/>
          <w:spacing w:val="-3"/>
        </w:rPr>
        <w:t>;</w:t>
      </w:r>
    </w:p>
    <w:p w14:paraId="041A1524" w14:textId="77777777" w:rsidR="00521B0A" w:rsidRPr="003D1E27" w:rsidRDefault="3B59C19B" w:rsidP="004666CA">
      <w:pPr>
        <w:numPr>
          <w:ilvl w:val="0"/>
          <w:numId w:val="6"/>
        </w:numPr>
        <w:tabs>
          <w:tab w:val="left" w:pos="1134"/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27591029">
        <w:rPr>
          <w:rFonts w:cstheme="minorBidi"/>
        </w:rPr>
        <w:t>podstawa 4-ro ramienna aluminiowa, malowana proszkowo ramiona łączą się w jedno przy połączeniu z siedziskiem;</w:t>
      </w:r>
    </w:p>
    <w:p w14:paraId="77A9AE76" w14:textId="77777777" w:rsidR="00521B0A" w:rsidRPr="003D1E27" w:rsidRDefault="3B59C19B" w:rsidP="004666CA">
      <w:pPr>
        <w:numPr>
          <w:ilvl w:val="0"/>
          <w:numId w:val="6"/>
        </w:numPr>
        <w:tabs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27591029">
        <w:rPr>
          <w:rFonts w:cstheme="minorBidi"/>
        </w:rPr>
        <w:t>stelaż metalowy zalany pianką o gęstości 55 kg/m3,</w:t>
      </w:r>
    </w:p>
    <w:p w14:paraId="4396E166" w14:textId="4E88FCA0" w:rsidR="00521B0A" w:rsidRPr="003D1E27" w:rsidRDefault="3B59C19B" w:rsidP="3E4AB928">
      <w:pPr>
        <w:numPr>
          <w:ilvl w:val="0"/>
          <w:numId w:val="6"/>
        </w:numPr>
        <w:tabs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3E4AB928">
        <w:rPr>
          <w:rFonts w:cstheme="minorBidi"/>
        </w:rPr>
        <w:t>nogi krzesła zakończone kółkami przeznaczonymi do powierzchni miękkich;</w:t>
      </w:r>
    </w:p>
    <w:p w14:paraId="1EA1D19F" w14:textId="77777777" w:rsidR="00155966" w:rsidRPr="003D1E27" w:rsidRDefault="3B59C19B" w:rsidP="004666CA">
      <w:pPr>
        <w:numPr>
          <w:ilvl w:val="0"/>
          <w:numId w:val="6"/>
        </w:numPr>
        <w:tabs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27591029">
        <w:rPr>
          <w:rFonts w:cstheme="minorBidi"/>
        </w:rPr>
        <w:t>nogi 30 × 18 mm, grubość ścianki 1,5 mm; gięte CNC.</w:t>
      </w:r>
    </w:p>
    <w:p w14:paraId="21BEF7CC" w14:textId="4A56B56D" w:rsidR="00521B0A" w:rsidRPr="003D1E27" w:rsidRDefault="3B59C19B" w:rsidP="004666CA">
      <w:pPr>
        <w:numPr>
          <w:ilvl w:val="0"/>
          <w:numId w:val="6"/>
        </w:numPr>
        <w:tabs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27591029">
        <w:rPr>
          <w:rFonts w:cstheme="minorBidi"/>
        </w:rPr>
        <w:t>siedzisko obrotowe - 360°.</w:t>
      </w:r>
    </w:p>
    <w:p w14:paraId="7B7AF0F5" w14:textId="211728F2" w:rsidR="00E31416" w:rsidRPr="003D1E27" w:rsidRDefault="5ADD1E86" w:rsidP="004666CA">
      <w:pPr>
        <w:numPr>
          <w:ilvl w:val="0"/>
          <w:numId w:val="6"/>
        </w:numPr>
        <w:tabs>
          <w:tab w:val="left" w:pos="1418"/>
          <w:tab w:val="left" w:pos="1701"/>
        </w:tabs>
        <w:spacing w:after="0" w:line="276" w:lineRule="auto"/>
        <w:ind w:left="851" w:hanging="425"/>
        <w:contextualSpacing/>
        <w:rPr>
          <w:rFonts w:cstheme="minorBidi"/>
        </w:rPr>
      </w:pPr>
      <w:r w:rsidRPr="27591029">
        <w:rPr>
          <w:rFonts w:cstheme="minorBidi"/>
        </w:rPr>
        <w:t>kolor siedziska do uzgodnienia z Zamawiającym</w:t>
      </w:r>
    </w:p>
    <w:p w14:paraId="3634FEF0" w14:textId="77777777" w:rsidR="00521B0A" w:rsidRPr="003D1E27" w:rsidRDefault="00521B0A" w:rsidP="0049135E">
      <w:pPr>
        <w:tabs>
          <w:tab w:val="left" w:pos="1418"/>
          <w:tab w:val="left" w:pos="1701"/>
        </w:tabs>
        <w:spacing w:after="0" w:line="276" w:lineRule="auto"/>
        <w:ind w:left="142"/>
        <w:contextualSpacing/>
        <w:rPr>
          <w:rFonts w:cstheme="minorBidi"/>
        </w:rPr>
      </w:pPr>
    </w:p>
    <w:p w14:paraId="0408F336" w14:textId="77777777" w:rsidR="00521B0A" w:rsidRPr="003D1E27" w:rsidRDefault="00521B0A" w:rsidP="0049135E">
      <w:pPr>
        <w:ind w:left="142"/>
        <w:contextualSpacing/>
        <w:rPr>
          <w:rFonts w:cstheme="minorBidi"/>
        </w:rPr>
      </w:pPr>
    </w:p>
    <w:p w14:paraId="66671B75" w14:textId="2FDCD868" w:rsidR="00521B0A" w:rsidRPr="003D1E27" w:rsidRDefault="003D0A56" w:rsidP="3E4AB928">
      <w:pPr>
        <w:tabs>
          <w:tab w:val="num" w:pos="1276"/>
        </w:tabs>
        <w:spacing w:before="120" w:line="360" w:lineRule="auto"/>
        <w:ind w:left="142"/>
      </w:pPr>
      <w:r w:rsidRPr="00CA3BCD">
        <w:rPr>
          <w:rFonts w:eastAsia="Times New Roman" w:cstheme="minorHAnsi"/>
        </w:rPr>
        <w:tab/>
      </w:r>
      <w:r w:rsidRPr="00CA3BCD">
        <w:rPr>
          <w:rFonts w:eastAsia="Times New Roman" w:cstheme="minorHAnsi"/>
        </w:rPr>
        <w:tab/>
      </w:r>
      <w:r w:rsidRPr="00CA3BCD">
        <w:rPr>
          <w:rFonts w:eastAsia="Times New Roman" w:cstheme="minorHAnsi"/>
        </w:rPr>
        <w:tab/>
      </w:r>
      <w:r w:rsidRPr="00CA3BCD">
        <w:rPr>
          <w:rFonts w:eastAsia="Times New Roman" w:cstheme="minorHAnsi"/>
        </w:rPr>
        <w:tab/>
      </w:r>
      <w:r w:rsidRPr="00CA3BCD">
        <w:rPr>
          <w:rFonts w:eastAsia="Times New Roman" w:cstheme="minorHAnsi"/>
        </w:rPr>
        <w:tab/>
      </w:r>
      <w:r w:rsidR="3E4AB928">
        <w:rPr>
          <w:noProof/>
        </w:rPr>
        <w:drawing>
          <wp:inline distT="0" distB="0" distL="0" distR="0" wp14:anchorId="6F1997B2" wp14:editId="7A2D5773">
            <wp:extent cx="1444215" cy="1762125"/>
            <wp:effectExtent l="0" t="0" r="0" b="0"/>
            <wp:docPr id="1329117629" name="Picture 1329117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5301" w14:textId="6166F0FA" w:rsidR="002F3845" w:rsidRPr="003D1E27" w:rsidRDefault="58E0734A" w:rsidP="0049135E">
      <w:pPr>
        <w:ind w:left="142"/>
        <w:jc w:val="both"/>
      </w:pPr>
      <w:r w:rsidRPr="27591029">
        <w:t>Tapicerka o parametrach</w:t>
      </w:r>
      <w:r w:rsidR="245A4199" w:rsidRPr="27591029">
        <w:t xml:space="preserve"> równoważnych lub o wyższych parametrach</w:t>
      </w:r>
      <w:r w:rsidRPr="27591029">
        <w:t>:</w:t>
      </w:r>
    </w:p>
    <w:p w14:paraId="4D453237" w14:textId="73349CDA" w:rsidR="002F3845" w:rsidRPr="003D1E27" w:rsidRDefault="58E0734A" w:rsidP="004666CA">
      <w:pPr>
        <w:numPr>
          <w:ilvl w:val="0"/>
          <w:numId w:val="4"/>
        </w:numPr>
        <w:spacing w:after="0"/>
        <w:ind w:left="851" w:hanging="425"/>
        <w:jc w:val="both"/>
      </w:pPr>
      <w:r w:rsidRPr="27591029">
        <w:t xml:space="preserve">Skład- </w:t>
      </w:r>
      <w:r w:rsidR="3B59C19B" w:rsidRPr="27591029">
        <w:t>95</w:t>
      </w:r>
      <w:r w:rsidRPr="27591029">
        <w:t>% wełna, 5% poliamid</w:t>
      </w:r>
      <w:r w:rsidR="300CDF8B" w:rsidRPr="27591029">
        <w:t>;</w:t>
      </w:r>
    </w:p>
    <w:p w14:paraId="254C86A2" w14:textId="779AA7EF" w:rsidR="002F3845" w:rsidRPr="003D1E27" w:rsidRDefault="58E0734A" w:rsidP="004666CA">
      <w:pPr>
        <w:numPr>
          <w:ilvl w:val="0"/>
          <w:numId w:val="4"/>
        </w:numPr>
        <w:spacing w:after="0"/>
        <w:ind w:left="851" w:hanging="425"/>
        <w:jc w:val="both"/>
      </w:pPr>
      <w:r>
        <w:t xml:space="preserve">Trwałość - </w:t>
      </w:r>
      <w:r w:rsidR="3B59C19B">
        <w:t>10</w:t>
      </w:r>
      <w:r>
        <w:t xml:space="preserve">0. 000 cykli </w:t>
      </w:r>
      <w:proofErr w:type="spellStart"/>
      <w:r>
        <w:t>Martindale’a</w:t>
      </w:r>
      <w:proofErr w:type="spellEnd"/>
      <w:r w:rsidR="300CDF8B">
        <w:t>;</w:t>
      </w:r>
    </w:p>
    <w:p w14:paraId="03D5AD6D" w14:textId="6CE32901" w:rsidR="002F3845" w:rsidRPr="003D1E27" w:rsidRDefault="58E0734A" w:rsidP="004666CA">
      <w:pPr>
        <w:numPr>
          <w:ilvl w:val="0"/>
          <w:numId w:val="4"/>
        </w:numPr>
        <w:spacing w:after="0"/>
        <w:ind w:left="851" w:hanging="425"/>
        <w:jc w:val="both"/>
      </w:pPr>
      <w:proofErr w:type="spellStart"/>
      <w:r w:rsidRPr="27591029">
        <w:t>Światłotrwałość</w:t>
      </w:r>
      <w:proofErr w:type="spellEnd"/>
      <w:r w:rsidRPr="27591029">
        <w:t xml:space="preserve"> - ≥5 (skala 1-8)</w:t>
      </w:r>
      <w:r w:rsidR="300CDF8B" w:rsidRPr="27591029">
        <w:t>;</w:t>
      </w:r>
    </w:p>
    <w:p w14:paraId="625C7307" w14:textId="4C89B890" w:rsidR="002F3845" w:rsidRDefault="58E0734A" w:rsidP="004666CA">
      <w:pPr>
        <w:numPr>
          <w:ilvl w:val="0"/>
          <w:numId w:val="4"/>
        </w:numPr>
        <w:spacing w:after="0"/>
        <w:ind w:left="851" w:hanging="425"/>
        <w:jc w:val="both"/>
      </w:pPr>
      <w:r w:rsidRPr="27591029">
        <w:t>Klasa 3</w:t>
      </w:r>
      <w:r w:rsidR="300CDF8B" w:rsidRPr="27591029">
        <w:t>.</w:t>
      </w:r>
    </w:p>
    <w:p w14:paraId="5A7A4F97" w14:textId="214C478C" w:rsidR="000D2BDF" w:rsidRDefault="000D2BDF" w:rsidP="0049135E">
      <w:pPr>
        <w:spacing w:after="0"/>
        <w:ind w:left="142"/>
        <w:jc w:val="both"/>
      </w:pPr>
    </w:p>
    <w:p w14:paraId="03B5C217" w14:textId="1B28CA3F" w:rsidR="00A832DD" w:rsidRPr="003D1E27" w:rsidRDefault="00A832DD" w:rsidP="24835E3F">
      <w:pPr>
        <w:ind w:left="142"/>
      </w:pPr>
      <w:bookmarkStart w:id="6" w:name="_Hlk77341466"/>
      <w:bookmarkEnd w:id="0"/>
    </w:p>
    <w:p w14:paraId="55A87D70" w14:textId="77777777" w:rsidR="001B41BA" w:rsidRPr="001B41BA" w:rsidRDefault="001B41BA" w:rsidP="001B41BA">
      <w:pPr>
        <w:pStyle w:val="Akapitzlist"/>
        <w:numPr>
          <w:ilvl w:val="0"/>
          <w:numId w:val="5"/>
        </w:numPr>
        <w:ind w:left="142" w:firstLine="0"/>
        <w:rPr>
          <w:rFonts w:cstheme="minorHAnsi"/>
          <w:b/>
          <w:lang w:val="pl-PL"/>
        </w:rPr>
      </w:pPr>
      <w:r w:rsidRPr="24835E3F">
        <w:rPr>
          <w:b/>
          <w:bCs/>
          <w:lang w:val="pl-PL"/>
        </w:rPr>
        <w:lastRenderedPageBreak/>
        <w:t xml:space="preserve">Szafa  metalowa </w:t>
      </w:r>
      <w:r>
        <w:rPr>
          <w:b/>
          <w:bCs/>
          <w:lang w:val="pl-PL"/>
        </w:rPr>
        <w:t xml:space="preserve">do przechowywania wartości, dokumentów niejawnych i/lub broni i amunicji </w:t>
      </w:r>
      <w:r w:rsidRPr="001B41BA">
        <w:rPr>
          <w:rFonts w:cstheme="minorHAnsi"/>
          <w:b/>
          <w:bCs/>
          <w:lang w:val="pl-PL"/>
        </w:rPr>
        <w:t xml:space="preserve">wg. Normy  PN-EN  </w:t>
      </w:r>
      <w:r w:rsidRPr="001B41BA">
        <w:rPr>
          <w:rFonts w:eastAsia="Times New Roman" w:cstheme="minorHAnsi"/>
          <w:b/>
          <w:bCs/>
          <w:color w:val="383838"/>
          <w:lang w:eastAsia="pl-PL"/>
        </w:rPr>
        <w:t>14450:2018-02</w:t>
      </w:r>
      <w:r w:rsidRPr="001B41BA">
        <w:rPr>
          <w:rFonts w:cstheme="minorHAnsi"/>
          <w:b/>
          <w:bCs/>
          <w:lang w:val="pl-PL"/>
        </w:rPr>
        <w:t xml:space="preserve"> – liczba zamawiana 1 szt.</w:t>
      </w:r>
    </w:p>
    <w:p w14:paraId="3BE12680" w14:textId="77777777" w:rsidR="001B41BA" w:rsidRPr="001B41BA" w:rsidRDefault="001B41BA" w:rsidP="001B41B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color w:val="383838"/>
          <w:lang w:eastAsia="pl-PL"/>
        </w:rPr>
        <w:t xml:space="preserve"> Szafa służąca </w:t>
      </w: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do przechowywania wartości, dokumentów niejawnych Typ 2</w:t>
      </w:r>
      <w:r w:rsidRPr="001B41BA">
        <w:rPr>
          <w:rFonts w:eastAsia="Times New Roman" w:cstheme="minorHAnsi"/>
          <w:color w:val="383838"/>
          <w:lang w:eastAsia="pl-PL"/>
        </w:rPr>
        <w:t> </w:t>
      </w: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oraz broni i amunicji,</w:t>
      </w:r>
      <w:r w:rsidRPr="001B41BA">
        <w:rPr>
          <w:rFonts w:eastAsia="Times New Roman" w:cstheme="minorHAnsi"/>
          <w:color w:val="383838"/>
          <w:lang w:eastAsia="pl-PL"/>
        </w:rPr>
        <w:t> o wzmocnionym mechanizmie ryglującym, posiada unikatowy system progów antywłamaniowych. </w:t>
      </w: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Zawartość szafy można ubezpieczyć do kwoty 100 000 zł wg MSWiA</w:t>
      </w:r>
      <w:r w:rsidRPr="001B41BA">
        <w:rPr>
          <w:rFonts w:eastAsia="Times New Roman" w:cstheme="minorHAnsi"/>
          <w:color w:val="383838"/>
          <w:lang w:eastAsia="pl-PL"/>
        </w:rPr>
        <w:t>.</w:t>
      </w:r>
    </w:p>
    <w:p w14:paraId="478EDD28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u w:val="single"/>
          <w:bdr w:val="none" w:sz="0" w:space="0" w:color="auto" w:frame="1"/>
          <w:lang w:eastAsia="pl-PL"/>
        </w:rPr>
        <w:t>wymiary: 1500x600x440 mm</w:t>
      </w:r>
      <w:r w:rsidRPr="001B41BA">
        <w:rPr>
          <w:rFonts w:eastAsia="Times New Roman" w:cstheme="minorHAnsi"/>
          <w:color w:val="383838"/>
          <w:lang w:eastAsia="pl-PL"/>
        </w:rPr>
        <w:t> - zmieści do 28 segregatorów, do 10 sztuk broni długiej (po wyjęciu półek)</w:t>
      </w:r>
    </w:p>
    <w:p w14:paraId="4EC72D82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color w:val="383838"/>
          <w:lang w:eastAsia="pl-PL"/>
        </w:rPr>
        <w:t>model jednodrzwiowy</w:t>
      </w:r>
    </w:p>
    <w:p w14:paraId="4A29B63C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atestowany zamek kluczowy, elektroniczny lub szyfrowy</w:t>
      </w:r>
    </w:p>
    <w:p w14:paraId="3D40E5C0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klasa bezpieczeństwa S1</w:t>
      </w:r>
    </w:p>
    <w:p w14:paraId="7DBADB4D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color w:val="383838"/>
          <w:lang w:eastAsia="pl-PL"/>
        </w:rPr>
        <w:t>3 półki</w:t>
      </w:r>
    </w:p>
    <w:p w14:paraId="047C100A" w14:textId="77777777" w:rsidR="001B41BA" w:rsidRPr="001B41BA" w:rsidRDefault="001B41BA" w:rsidP="001B41BA">
      <w:pPr>
        <w:numPr>
          <w:ilvl w:val="0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color w:val="383838"/>
          <w:lang w:eastAsia="pl-PL"/>
        </w:rPr>
        <w:t>możliwość przechowywania:</w:t>
      </w:r>
    </w:p>
    <w:p w14:paraId="267FF4E0" w14:textId="77777777" w:rsidR="001B41BA" w:rsidRPr="001B41BA" w:rsidRDefault="001B41BA" w:rsidP="001B41BA">
      <w:pPr>
        <w:numPr>
          <w:ilvl w:val="1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dokumentów niejawnych Typ 2</w:t>
      </w:r>
      <w:r w:rsidRPr="001B41BA">
        <w:rPr>
          <w:rFonts w:eastAsia="Times New Roman" w:cstheme="minorHAnsi"/>
          <w:color w:val="383838"/>
          <w:lang w:eastAsia="pl-PL"/>
        </w:rPr>
        <w:t> (wg Rozporządzenia Rady Ministrów z dnia 29 maja 2012 r.);</w:t>
      </w:r>
    </w:p>
    <w:p w14:paraId="15E1F36B" w14:textId="77777777" w:rsidR="001B41BA" w:rsidRPr="001B41BA" w:rsidRDefault="001B41BA" w:rsidP="001B41BA">
      <w:pPr>
        <w:numPr>
          <w:ilvl w:val="1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dokumentów niejawnych</w:t>
      </w:r>
      <w:r w:rsidRPr="001B41BA">
        <w:rPr>
          <w:rFonts w:eastAsia="Times New Roman" w:cstheme="minorHAnsi"/>
          <w:color w:val="383838"/>
          <w:lang w:eastAsia="pl-PL"/>
        </w:rPr>
        <w:t> zgodnie z normą europejską PN-EN 14450:2018-02, </w:t>
      </w: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klasa S1</w:t>
      </w:r>
      <w:r w:rsidRPr="001B41BA">
        <w:rPr>
          <w:rFonts w:eastAsia="Times New Roman" w:cstheme="minorHAnsi"/>
          <w:color w:val="383838"/>
          <w:lang w:eastAsia="pl-PL"/>
        </w:rPr>
        <w:t>;</w:t>
      </w:r>
    </w:p>
    <w:p w14:paraId="184412A3" w14:textId="77777777" w:rsidR="001B41BA" w:rsidRPr="001B41BA" w:rsidRDefault="001B41BA" w:rsidP="001B41BA">
      <w:pPr>
        <w:numPr>
          <w:ilvl w:val="1"/>
          <w:numId w:val="23"/>
        </w:numPr>
        <w:spacing w:after="0" w:line="300" w:lineRule="atLeast"/>
        <w:jc w:val="both"/>
        <w:rPr>
          <w:rFonts w:eastAsia="Times New Roman" w:cstheme="minorHAnsi"/>
          <w:color w:val="383838"/>
          <w:lang w:eastAsia="pl-PL"/>
        </w:rPr>
      </w:pPr>
      <w:r w:rsidRPr="001B41BA">
        <w:rPr>
          <w:rFonts w:eastAsia="Times New Roman" w:cstheme="minorHAnsi"/>
          <w:b/>
          <w:bCs/>
          <w:color w:val="383838"/>
          <w:bdr w:val="none" w:sz="0" w:space="0" w:color="auto" w:frame="1"/>
          <w:lang w:eastAsia="pl-PL"/>
        </w:rPr>
        <w:t>broni i amunicji</w:t>
      </w:r>
      <w:r w:rsidRPr="001B41BA">
        <w:rPr>
          <w:rFonts w:eastAsia="Times New Roman" w:cstheme="minorHAnsi"/>
          <w:color w:val="383838"/>
          <w:lang w:eastAsia="pl-PL"/>
        </w:rPr>
        <w:t> według Rozporządzenia MSWiA z dnia 26 sierpnia 2014 r. w sprawie przechowywania, noszenia oraz ewidencjonowania broni i amunicji.</w:t>
      </w:r>
    </w:p>
    <w:p w14:paraId="068BA4A0" w14:textId="77777777" w:rsidR="001B41BA" w:rsidRDefault="001B41BA" w:rsidP="001B41BA">
      <w:pPr>
        <w:ind w:left="14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F5D6F2" wp14:editId="1443C534">
            <wp:simplePos x="812800" y="371475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857500"/>
            <wp:effectExtent l="0" t="0" r="0" b="0"/>
            <wp:wrapSquare wrapText="bothSides"/>
            <wp:docPr id="13" name="Obraz 1" descr="Szafa jednodrzwiowa SD1/S1 150S na dokumenty niejawne Typ 2, klasa bezpieczeństwa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fa jednodrzwiowa SD1/S1 150S na dokumenty niejawne Typ 2, klasa bezpieczeństwa S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74473" w14:textId="77777777" w:rsidR="001B41BA" w:rsidRPr="00580E5C" w:rsidRDefault="001B41BA" w:rsidP="001B41BA"/>
    <w:p w14:paraId="0149BDB5" w14:textId="77777777" w:rsidR="001B41BA" w:rsidRPr="00580E5C" w:rsidRDefault="001B41BA" w:rsidP="001B41BA"/>
    <w:p w14:paraId="04FF78A3" w14:textId="77777777" w:rsidR="001B41BA" w:rsidRDefault="001B41BA" w:rsidP="001B41BA">
      <w:pPr>
        <w:ind w:left="142"/>
        <w:rPr>
          <w:b/>
          <w:bCs/>
        </w:rPr>
      </w:pPr>
    </w:p>
    <w:p w14:paraId="437E0C3E" w14:textId="57C3BB50" w:rsidR="001B41BA" w:rsidRPr="001B41BA" w:rsidRDefault="001B41BA" w:rsidP="001B41BA">
      <w:pPr>
        <w:pStyle w:val="Akapitzlist"/>
        <w:numPr>
          <w:ilvl w:val="0"/>
          <w:numId w:val="0"/>
        </w:numPr>
        <w:ind w:left="142"/>
        <w:rPr>
          <w:b/>
          <w:lang w:val="pl-PL"/>
        </w:rPr>
      </w:pPr>
      <w:r>
        <w:rPr>
          <w:b/>
          <w:bCs/>
        </w:rPr>
        <w:tab/>
      </w:r>
      <w:r>
        <w:rPr>
          <w:b/>
          <w:bCs/>
        </w:rPr>
        <w:br w:type="textWrapping" w:clear="all"/>
      </w:r>
    </w:p>
    <w:p w14:paraId="37439B98" w14:textId="77777777" w:rsidR="001B41BA" w:rsidRPr="000C3F44" w:rsidRDefault="001B41BA" w:rsidP="001B41BA">
      <w:pPr>
        <w:pStyle w:val="Nagwek4"/>
        <w:numPr>
          <w:ilvl w:val="0"/>
          <w:numId w:val="5"/>
        </w:numPr>
        <w:tabs>
          <w:tab w:val="left" w:pos="284"/>
          <w:tab w:val="left" w:pos="709"/>
        </w:tabs>
        <w:spacing w:before="240" w:after="60"/>
        <w:ind w:left="142" w:firstLine="0"/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</w:pPr>
      <w:r w:rsidRPr="000C3F44"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Fotel obrotowy 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do biurka </w:t>
      </w:r>
      <w:r w:rsidRPr="000C3F44"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 – liczba zamawiana: 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6 </w:t>
      </w:r>
      <w:r w:rsidRPr="000C3F44"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 szt.</w:t>
      </w:r>
      <w:r>
        <w:rPr>
          <w:rFonts w:asciiTheme="minorHAnsi" w:hAnsiTheme="minorHAnsi" w:cstheme="minorHAnsi"/>
          <w:b/>
          <w:bCs/>
          <w:i w:val="0"/>
          <w:iCs w:val="0"/>
          <w:color w:val="000000" w:themeColor="text1"/>
        </w:rPr>
        <w:t xml:space="preserve"> </w:t>
      </w:r>
    </w:p>
    <w:p w14:paraId="37B4F7B4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  <w:color w:val="000000" w:themeColor="text1"/>
        </w:rPr>
      </w:pPr>
      <w:r w:rsidRPr="004B4CD2">
        <w:rPr>
          <w:rFonts w:cstheme="minorHAnsi"/>
          <w:color w:val="000000" w:themeColor="text1"/>
        </w:rPr>
        <w:t xml:space="preserve">Wymiary: </w:t>
      </w:r>
    </w:p>
    <w:p w14:paraId="348F73EE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  <w:b/>
        </w:rPr>
      </w:pPr>
      <w:r w:rsidRPr="004B4CD2">
        <w:rPr>
          <w:rFonts w:cstheme="minorHAnsi"/>
        </w:rPr>
        <w:t xml:space="preserve">Szerokość siedziska  - 50 cm                                                        </w:t>
      </w:r>
    </w:p>
    <w:p w14:paraId="7E5F4C7F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</w:rPr>
      </w:pPr>
      <w:r w:rsidRPr="004B4CD2">
        <w:rPr>
          <w:rFonts w:cstheme="minorHAnsi"/>
        </w:rPr>
        <w:t>Głębokość całkowita siedziska – 39-44 cm</w:t>
      </w:r>
    </w:p>
    <w:p w14:paraId="29069894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</w:rPr>
      </w:pPr>
      <w:r w:rsidRPr="004B4CD2">
        <w:rPr>
          <w:rFonts w:cstheme="minorHAnsi"/>
        </w:rPr>
        <w:t>Wysokość całkowita – 110-128,5 cm</w:t>
      </w:r>
    </w:p>
    <w:p w14:paraId="7D1823BA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</w:rPr>
      </w:pPr>
      <w:r w:rsidRPr="004B4CD2">
        <w:rPr>
          <w:rFonts w:cstheme="minorHAnsi"/>
        </w:rPr>
        <w:t>Głębokość siedziska – 49-55 cm</w:t>
      </w:r>
    </w:p>
    <w:p w14:paraId="221F9F18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</w:rPr>
      </w:pPr>
      <w:r w:rsidRPr="004B4CD2">
        <w:rPr>
          <w:rFonts w:cstheme="minorHAnsi"/>
        </w:rPr>
        <w:t>Wysokość siedziska - 40 cm</w:t>
      </w:r>
    </w:p>
    <w:p w14:paraId="32270D66" w14:textId="77777777" w:rsidR="001B41BA" w:rsidRPr="004B4CD2" w:rsidRDefault="001B41BA" w:rsidP="001B41BA">
      <w:pPr>
        <w:spacing w:after="0" w:line="276" w:lineRule="auto"/>
        <w:ind w:left="142"/>
        <w:jc w:val="both"/>
        <w:rPr>
          <w:rFonts w:cstheme="minorHAnsi"/>
        </w:rPr>
      </w:pPr>
    </w:p>
    <w:p w14:paraId="1F39C5F1" w14:textId="77777777" w:rsidR="001B41BA" w:rsidRPr="004B4CD2" w:rsidRDefault="001B41BA" w:rsidP="001B41BA">
      <w:pPr>
        <w:numPr>
          <w:ilvl w:val="0"/>
          <w:numId w:val="3"/>
        </w:numPr>
        <w:spacing w:after="0"/>
        <w:ind w:left="851" w:hanging="425"/>
        <w:jc w:val="both"/>
        <w:rPr>
          <w:rFonts w:cstheme="minorHAnsi"/>
        </w:rPr>
      </w:pPr>
      <w:r w:rsidRPr="004B4CD2">
        <w:rPr>
          <w:rFonts w:cstheme="minorHAnsi"/>
        </w:rPr>
        <w:t xml:space="preserve">Tapicerowane siedzisko oraz oparcie . </w:t>
      </w:r>
    </w:p>
    <w:p w14:paraId="066B77C2" w14:textId="77777777" w:rsidR="001B41BA" w:rsidRPr="004B4CD2" w:rsidRDefault="001B41BA" w:rsidP="001B41BA">
      <w:pPr>
        <w:numPr>
          <w:ilvl w:val="0"/>
          <w:numId w:val="3"/>
        </w:numPr>
        <w:spacing w:after="0"/>
        <w:ind w:left="851" w:hanging="425"/>
        <w:jc w:val="both"/>
        <w:rPr>
          <w:rFonts w:cstheme="minorHAnsi"/>
        </w:rPr>
      </w:pPr>
      <w:r w:rsidRPr="004B4CD2">
        <w:rPr>
          <w:rFonts w:cstheme="minorHAnsi"/>
        </w:rPr>
        <w:t>Podłokietniki stałe wykonane ze stali chromowanej z nakładka tapicerowaną .</w:t>
      </w:r>
    </w:p>
    <w:p w14:paraId="63DE12B5" w14:textId="77777777" w:rsidR="001B41BA" w:rsidRPr="00E878B6" w:rsidRDefault="001B41BA" w:rsidP="001B41BA">
      <w:pPr>
        <w:numPr>
          <w:ilvl w:val="0"/>
          <w:numId w:val="3"/>
        </w:numPr>
        <w:spacing w:after="75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lang w:eastAsia="pl-PL"/>
        </w:rPr>
        <w:lastRenderedPageBreak/>
        <w:t>Ergonomiczny fotel biurowy z płaskim siedziskiem</w:t>
      </w:r>
    </w:p>
    <w:p w14:paraId="5980A3A9" w14:textId="77777777" w:rsidR="001B41BA" w:rsidRPr="00E878B6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bdr w:val="none" w:sz="0" w:space="0" w:color="auto" w:frame="1"/>
          <w:lang w:eastAsia="pl-PL"/>
        </w:rPr>
        <w:t>Wygodne, stabilne podłokietniki!</w:t>
      </w:r>
    </w:p>
    <w:p w14:paraId="3713788A" w14:textId="77777777" w:rsidR="001B41BA" w:rsidRPr="00E878B6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bdr w:val="none" w:sz="0" w:space="0" w:color="auto" w:frame="1"/>
          <w:lang w:eastAsia="pl-PL"/>
        </w:rPr>
        <w:t>Wyprofilowany kształt oparcia zapewniający komfortową pracę</w:t>
      </w:r>
    </w:p>
    <w:p w14:paraId="0104206D" w14:textId="77777777" w:rsidR="001B41BA" w:rsidRPr="004B4CD2" w:rsidRDefault="001B41BA" w:rsidP="001B41BA">
      <w:pPr>
        <w:numPr>
          <w:ilvl w:val="0"/>
          <w:numId w:val="3"/>
        </w:numPr>
        <w:spacing w:after="75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lang w:eastAsia="pl-PL"/>
        </w:rPr>
        <w:t>Płynna regulacja wysokości fotela</w:t>
      </w:r>
    </w:p>
    <w:p w14:paraId="165CA45B" w14:textId="77777777" w:rsidR="001B41BA" w:rsidRPr="00E878B6" w:rsidRDefault="001B41BA" w:rsidP="001B41BA">
      <w:pPr>
        <w:numPr>
          <w:ilvl w:val="0"/>
          <w:numId w:val="3"/>
        </w:numPr>
        <w:spacing w:after="75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lang w:eastAsia="pl-PL"/>
        </w:rPr>
        <w:t>Poduszka pod lędźwie</w:t>
      </w:r>
    </w:p>
    <w:p w14:paraId="7B19F7B8" w14:textId="77777777" w:rsidR="001B41BA" w:rsidRPr="00E878B6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lang w:eastAsia="pl-PL"/>
        </w:rPr>
        <w:t>Pięcioramienna mocna podstawa </w:t>
      </w:r>
    </w:p>
    <w:p w14:paraId="2E41502F" w14:textId="77777777" w:rsidR="001B41BA" w:rsidRPr="00E878B6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lang w:eastAsia="pl-PL"/>
        </w:rPr>
        <w:t>Podnośnik </w:t>
      </w:r>
      <w:r w:rsidRPr="004B4CD2">
        <w:rPr>
          <w:rFonts w:eastAsia="Times New Roman" w:cstheme="minorHAnsi"/>
          <w:color w:val="000000"/>
          <w:bdr w:val="none" w:sz="0" w:space="0" w:color="auto" w:frame="1"/>
          <w:lang w:eastAsia="pl-PL"/>
        </w:rPr>
        <w:t xml:space="preserve">gazowy zapewniający regulację wysokości siedziska </w:t>
      </w:r>
    </w:p>
    <w:p w14:paraId="1AADE063" w14:textId="77777777" w:rsidR="001B41BA" w:rsidRPr="00E878B6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E878B6">
        <w:rPr>
          <w:rFonts w:eastAsia="Times New Roman" w:cstheme="minorHAnsi"/>
          <w:color w:val="000000"/>
          <w:bdr w:val="none" w:sz="0" w:space="0" w:color="auto" w:frame="1"/>
          <w:lang w:eastAsia="pl-PL"/>
        </w:rPr>
        <w:t>Wzmocniony </w:t>
      </w:r>
      <w:r w:rsidRPr="00E878B6">
        <w:rPr>
          <w:rFonts w:eastAsia="Times New Roman" w:cstheme="minorHAnsi"/>
          <w:color w:val="000000"/>
          <w:lang w:eastAsia="pl-PL"/>
        </w:rPr>
        <w:t>mechanizm ze stali 2,5 mm </w:t>
      </w:r>
    </w:p>
    <w:p w14:paraId="1B85EA1E" w14:textId="77777777" w:rsidR="001B41BA" w:rsidRPr="004B4CD2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4B4CD2">
        <w:rPr>
          <w:rFonts w:eastAsia="Times New Roman" w:cstheme="minorHAnsi"/>
          <w:color w:val="000000"/>
          <w:lang w:eastAsia="pl-PL"/>
        </w:rPr>
        <w:t xml:space="preserve">Samohamowne kółka jezdne przystosowane do podłoża miękkiego, wykładziny </w:t>
      </w:r>
    </w:p>
    <w:p w14:paraId="7B73448E" w14:textId="77777777" w:rsidR="001B41BA" w:rsidRPr="004B4CD2" w:rsidRDefault="001B41BA" w:rsidP="001B41B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4B4CD2">
        <w:rPr>
          <w:rFonts w:eastAsia="Times New Roman" w:cstheme="minorHAnsi"/>
          <w:color w:val="000000"/>
          <w:lang w:eastAsia="pl-PL"/>
        </w:rPr>
        <w:t xml:space="preserve">Podstawa pięcioramienna z polerowanego aluminium </w:t>
      </w:r>
    </w:p>
    <w:p w14:paraId="1019FC9E" w14:textId="77777777" w:rsidR="001B41BA" w:rsidRPr="004B4CD2" w:rsidRDefault="001B41BA" w:rsidP="001B41BA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4B4CD2">
        <w:rPr>
          <w:rFonts w:eastAsia="Times New Roman" w:cstheme="minorHAnsi"/>
          <w:color w:val="000000"/>
          <w:lang w:eastAsia="pl-PL"/>
        </w:rPr>
        <w:t xml:space="preserve"> </w:t>
      </w:r>
    </w:p>
    <w:p w14:paraId="4FFCE4C8" w14:textId="77777777" w:rsidR="001B41BA" w:rsidRPr="004B4CD2" w:rsidRDefault="001B41BA" w:rsidP="001B41BA">
      <w:pPr>
        <w:ind w:left="142"/>
        <w:jc w:val="both"/>
        <w:rPr>
          <w:rFonts w:cstheme="minorHAnsi"/>
          <w:b/>
          <w:bCs/>
        </w:rPr>
      </w:pPr>
      <w:r w:rsidRPr="004B4CD2">
        <w:rPr>
          <w:rFonts w:cstheme="minorHAnsi"/>
          <w:b/>
          <w:bCs/>
        </w:rPr>
        <w:t>Tapicerka o parametrach:</w:t>
      </w:r>
    </w:p>
    <w:p w14:paraId="33E1AD04" w14:textId="77777777" w:rsidR="001B41BA" w:rsidRPr="004B4CD2" w:rsidRDefault="001B41BA" w:rsidP="001B41BA">
      <w:pPr>
        <w:numPr>
          <w:ilvl w:val="0"/>
          <w:numId w:val="4"/>
        </w:numPr>
        <w:spacing w:after="0"/>
        <w:ind w:left="851" w:hanging="425"/>
        <w:jc w:val="both"/>
        <w:rPr>
          <w:rFonts w:cstheme="minorHAnsi"/>
        </w:rPr>
      </w:pPr>
      <w:r w:rsidRPr="004B4CD2">
        <w:rPr>
          <w:rFonts w:cstheme="minorHAnsi"/>
        </w:rPr>
        <w:t xml:space="preserve">Skład- 100% wełna, </w:t>
      </w:r>
    </w:p>
    <w:p w14:paraId="73B73C8E" w14:textId="77777777" w:rsidR="001B41BA" w:rsidRPr="004B4CD2" w:rsidRDefault="001B41BA" w:rsidP="001B41BA">
      <w:pPr>
        <w:numPr>
          <w:ilvl w:val="0"/>
          <w:numId w:val="4"/>
        </w:numPr>
        <w:spacing w:after="0"/>
        <w:ind w:left="851" w:hanging="425"/>
        <w:jc w:val="both"/>
        <w:rPr>
          <w:rFonts w:cstheme="minorHAnsi"/>
        </w:rPr>
      </w:pPr>
      <w:r w:rsidRPr="004B4CD2">
        <w:rPr>
          <w:rFonts w:cstheme="minorHAnsi"/>
        </w:rPr>
        <w:t>Bez pigmentów metalicznych  o gęstości minimum 460 m2</w:t>
      </w:r>
    </w:p>
    <w:p w14:paraId="579B0613" w14:textId="77777777" w:rsidR="001B41BA" w:rsidRPr="004B4CD2" w:rsidRDefault="001B41BA" w:rsidP="001B41BA">
      <w:pPr>
        <w:numPr>
          <w:ilvl w:val="0"/>
          <w:numId w:val="4"/>
        </w:numPr>
        <w:spacing w:after="0"/>
        <w:ind w:left="851" w:hanging="425"/>
        <w:jc w:val="both"/>
        <w:rPr>
          <w:rFonts w:cstheme="minorHAnsi"/>
        </w:rPr>
      </w:pPr>
      <w:r w:rsidRPr="004B4CD2">
        <w:rPr>
          <w:rFonts w:cstheme="minorHAnsi"/>
        </w:rPr>
        <w:t xml:space="preserve">Odporność na ścieranie do 50 000 w skali </w:t>
      </w:r>
      <w:proofErr w:type="spellStart"/>
      <w:r w:rsidRPr="004B4CD2">
        <w:rPr>
          <w:rFonts w:cstheme="minorHAnsi"/>
        </w:rPr>
        <w:t>Martindalea</w:t>
      </w:r>
      <w:proofErr w:type="spellEnd"/>
      <w:r w:rsidRPr="004B4CD2">
        <w:rPr>
          <w:rFonts w:cstheme="minorHAnsi"/>
        </w:rPr>
        <w:t xml:space="preserve"> </w:t>
      </w:r>
    </w:p>
    <w:p w14:paraId="7144F5B8" w14:textId="77777777" w:rsidR="001B41BA" w:rsidRDefault="001B41BA" w:rsidP="001B41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7D93867B" w14:textId="77777777" w:rsidR="001B41BA" w:rsidRDefault="001B41BA" w:rsidP="001B41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0358686" w14:textId="77777777" w:rsidR="001B41BA" w:rsidRDefault="001B41BA" w:rsidP="001B41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Zdjęcie poglądowe:</w:t>
      </w:r>
    </w:p>
    <w:p w14:paraId="1F9B1997" w14:textId="3076A091" w:rsidR="001B41BA" w:rsidRDefault="001B41BA" w:rsidP="001B41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51FAA501" wp14:editId="1036B2B9">
            <wp:extent cx="1568450" cy="1787887"/>
            <wp:effectExtent l="0" t="0" r="0" b="3175"/>
            <wp:docPr id="14" name="Obraz 2" descr="Krzesło biurowe LUGO TEX 1+1 GRATIS, 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zesło biurowe LUGO TEX 1+1 GRATIS, sza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8" cy="18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14:paraId="7BB3AEBE" w14:textId="77777777" w:rsidR="001B41BA" w:rsidRPr="001B41BA" w:rsidRDefault="001B41BA" w:rsidP="001B41BA">
      <w:pPr>
        <w:pStyle w:val="Akapitzlist"/>
        <w:numPr>
          <w:ilvl w:val="0"/>
          <w:numId w:val="0"/>
        </w:numPr>
        <w:ind w:left="142"/>
        <w:rPr>
          <w:b/>
          <w:lang w:val="pl-PL"/>
        </w:rPr>
      </w:pPr>
    </w:p>
    <w:p w14:paraId="115EB319" w14:textId="77777777" w:rsidR="001B41BA" w:rsidRPr="001B41BA" w:rsidRDefault="001B41BA" w:rsidP="001B41BA">
      <w:pPr>
        <w:pStyle w:val="Akapitzlist"/>
        <w:numPr>
          <w:ilvl w:val="0"/>
          <w:numId w:val="5"/>
        </w:numPr>
        <w:rPr>
          <w:lang w:val="pl-PL"/>
        </w:rPr>
      </w:pPr>
      <w:r w:rsidRPr="000A50F6">
        <w:rPr>
          <w:b/>
          <w:lang w:val="pl-PL"/>
        </w:rPr>
        <w:t>Wieszak stojący ze stabilną podstawą, miejscem na parasole</w:t>
      </w:r>
      <w:r w:rsidRPr="001B41BA">
        <w:rPr>
          <w:lang w:val="pl-PL"/>
        </w:rPr>
        <w:t xml:space="preserve"> – </w:t>
      </w:r>
      <w:r w:rsidRPr="001B41BA">
        <w:rPr>
          <w:b/>
          <w:lang w:val="pl-PL"/>
        </w:rPr>
        <w:t>10 szt.</w:t>
      </w:r>
    </w:p>
    <w:p w14:paraId="790975A9" w14:textId="77777777" w:rsidR="001B41BA" w:rsidRPr="00267537" w:rsidRDefault="001B41BA" w:rsidP="001B41B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484848"/>
          <w:lang w:eastAsia="pl-PL"/>
        </w:rPr>
      </w:pPr>
      <w:r w:rsidRPr="001B41BA">
        <w:rPr>
          <w:rFonts w:eastAsia="Times New Roman" w:cstheme="minorHAnsi"/>
          <w:color w:val="484848"/>
          <w:lang w:eastAsia="pl-PL"/>
        </w:rPr>
        <w:t>wysokiej jakości malowane proszkowo</w:t>
      </w:r>
      <w:r w:rsidRPr="00267537">
        <w:rPr>
          <w:rFonts w:eastAsia="Times New Roman" w:cstheme="minorHAnsi"/>
          <w:color w:val="484848"/>
          <w:lang w:eastAsia="pl-PL"/>
        </w:rPr>
        <w:t xml:space="preserve"> żelazo, charakteryzujące się odporną na korozję i uszkodzenia mechaniczne powierzchnią.</w:t>
      </w:r>
    </w:p>
    <w:p w14:paraId="7AF3BB58" w14:textId="77777777" w:rsidR="001B41BA" w:rsidRPr="00267537" w:rsidRDefault="001B41BA" w:rsidP="001B41B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484848"/>
          <w:lang w:eastAsia="pl-PL"/>
        </w:rPr>
      </w:pPr>
      <w:r w:rsidRPr="00267537">
        <w:rPr>
          <w:rFonts w:eastAsia="Times New Roman" w:cstheme="minorHAnsi"/>
          <w:color w:val="484848"/>
          <w:lang w:eastAsia="pl-PL"/>
        </w:rPr>
        <w:t xml:space="preserve"> podstawa zapewniająca bezpieczne użytkowanie</w:t>
      </w:r>
    </w:p>
    <w:p w14:paraId="73670EFC" w14:textId="77777777" w:rsidR="001B41BA" w:rsidRDefault="001B41BA" w:rsidP="001B41B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aleway" w:eastAsia="Times New Roman" w:hAnsi="Raleway"/>
          <w:color w:val="484848"/>
          <w:sz w:val="21"/>
          <w:szCs w:val="21"/>
          <w:lang w:eastAsia="pl-PL"/>
        </w:rPr>
      </w:pPr>
      <w:r>
        <w:t>wymiary :</w:t>
      </w:r>
      <w:r w:rsidRPr="00267537">
        <w:rPr>
          <w:rFonts w:ascii="Raleway" w:eastAsia="Times New Roman" w:hAnsi="Raleway"/>
          <w:color w:val="484848"/>
          <w:sz w:val="21"/>
          <w:szCs w:val="21"/>
          <w:lang w:eastAsia="pl-PL"/>
        </w:rPr>
        <w:t xml:space="preserve"> </w:t>
      </w:r>
    </w:p>
    <w:p w14:paraId="53B6C8AA" w14:textId="77777777" w:rsidR="001B41BA" w:rsidRDefault="001B41BA" w:rsidP="001B41BA">
      <w:pPr>
        <w:pStyle w:val="Bezodstpw"/>
        <w:rPr>
          <w:lang w:eastAsia="pl-PL"/>
        </w:rPr>
      </w:pPr>
      <w:r>
        <w:rPr>
          <w:lang w:eastAsia="pl-PL"/>
        </w:rPr>
        <w:t xml:space="preserve">          </w:t>
      </w:r>
      <w:r w:rsidRPr="00267537">
        <w:rPr>
          <w:lang w:eastAsia="pl-PL"/>
        </w:rPr>
        <w:t>wysokość: 180cm</w:t>
      </w:r>
    </w:p>
    <w:p w14:paraId="263D09FC" w14:textId="77777777" w:rsidR="001B41BA" w:rsidRPr="00267537" w:rsidRDefault="001B41BA" w:rsidP="001B41BA">
      <w:pPr>
        <w:pStyle w:val="Bezodstpw"/>
        <w:rPr>
          <w:lang w:eastAsia="pl-PL"/>
        </w:rPr>
      </w:pPr>
      <w:r>
        <w:rPr>
          <w:lang w:eastAsia="pl-PL"/>
        </w:rPr>
        <w:t xml:space="preserve">          </w:t>
      </w:r>
      <w:r w:rsidRPr="00267537">
        <w:rPr>
          <w:lang w:eastAsia="pl-PL"/>
        </w:rPr>
        <w:t>średnica podstawy: 37cm</w:t>
      </w:r>
    </w:p>
    <w:p w14:paraId="0EB4D56D" w14:textId="77777777" w:rsidR="001B41BA" w:rsidRPr="00267537" w:rsidRDefault="001B41BA" w:rsidP="001B41BA">
      <w:pPr>
        <w:pStyle w:val="Bezodstpw"/>
        <w:rPr>
          <w:lang w:eastAsia="pl-PL"/>
        </w:rPr>
      </w:pPr>
      <w:r>
        <w:rPr>
          <w:lang w:eastAsia="pl-PL"/>
        </w:rPr>
        <w:t xml:space="preserve">          </w:t>
      </w:r>
      <w:r w:rsidRPr="00267537">
        <w:rPr>
          <w:lang w:eastAsia="pl-PL"/>
        </w:rPr>
        <w:t>maksymalne obciążenie na haczyk: 3kg</w:t>
      </w:r>
    </w:p>
    <w:p w14:paraId="4A6C7802" w14:textId="77777777" w:rsidR="001B41BA" w:rsidRDefault="001B41BA" w:rsidP="001B41BA">
      <w:pPr>
        <w:ind w:left="142"/>
      </w:pPr>
    </w:p>
    <w:p w14:paraId="3E44D485" w14:textId="77777777" w:rsidR="001B41BA" w:rsidRDefault="001B41BA" w:rsidP="001B41BA"/>
    <w:p w14:paraId="7199CC74" w14:textId="77777777" w:rsidR="001B41BA" w:rsidRDefault="001B41BA" w:rsidP="001B41BA">
      <w:pPr>
        <w:ind w:left="142"/>
      </w:pPr>
    </w:p>
    <w:p w14:paraId="34456BB0" w14:textId="77777777" w:rsidR="001B41BA" w:rsidRDefault="001B41BA" w:rsidP="001B41BA">
      <w:pPr>
        <w:ind w:left="142"/>
      </w:pPr>
      <w:r>
        <w:rPr>
          <w:noProof/>
        </w:rPr>
        <w:lastRenderedPageBreak/>
        <w:drawing>
          <wp:inline distT="0" distB="0" distL="0" distR="0" wp14:anchorId="1018449D" wp14:editId="0E0D0212">
            <wp:extent cx="833762" cy="1809750"/>
            <wp:effectExtent l="0" t="0" r="4445" b="0"/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8" cy="183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107FE" w14:textId="77777777" w:rsidR="001B41BA" w:rsidRDefault="001B41BA" w:rsidP="001B41BA">
      <w:pPr>
        <w:ind w:left="142"/>
      </w:pPr>
    </w:p>
    <w:p w14:paraId="4B57F2AF" w14:textId="1D730DEB" w:rsidR="00D62B51" w:rsidRPr="003D1E27" w:rsidRDefault="46F97F30" w:rsidP="004666CA">
      <w:pPr>
        <w:pStyle w:val="Akapitzlist"/>
        <w:numPr>
          <w:ilvl w:val="0"/>
          <w:numId w:val="5"/>
        </w:numPr>
        <w:ind w:left="142" w:firstLine="0"/>
        <w:rPr>
          <w:b/>
          <w:lang w:val="pl-PL"/>
        </w:rPr>
      </w:pPr>
      <w:r w:rsidRPr="24835E3F">
        <w:rPr>
          <w:b/>
          <w:bCs/>
          <w:lang w:val="pl-PL"/>
        </w:rPr>
        <w:t xml:space="preserve">Szafa aktowa metalowa – liczba zamawiana </w:t>
      </w:r>
      <w:r w:rsidR="00A55844">
        <w:rPr>
          <w:b/>
          <w:bCs/>
          <w:lang w:val="pl-PL"/>
        </w:rPr>
        <w:t>6</w:t>
      </w:r>
      <w:r w:rsidRPr="24835E3F">
        <w:rPr>
          <w:b/>
          <w:bCs/>
          <w:lang w:val="pl-PL"/>
        </w:rPr>
        <w:t xml:space="preserve"> szt.</w:t>
      </w:r>
    </w:p>
    <w:p w14:paraId="08060882" w14:textId="77777777" w:rsidR="00D62B51" w:rsidRPr="003D1E27" w:rsidRDefault="46F97F30" w:rsidP="0049135E">
      <w:pPr>
        <w:spacing w:after="0"/>
        <w:ind w:left="142"/>
      </w:pPr>
      <w:r w:rsidRPr="27591029">
        <w:t xml:space="preserve">Wymiary: </w:t>
      </w:r>
    </w:p>
    <w:p w14:paraId="6A810A0A" w14:textId="2DE725F9" w:rsidR="00D62B51" w:rsidRPr="003D1E27" w:rsidRDefault="46F97F30" w:rsidP="0049135E">
      <w:pPr>
        <w:spacing w:after="0"/>
        <w:ind w:left="142"/>
      </w:pPr>
      <w:r w:rsidRPr="27591029">
        <w:t xml:space="preserve">Szerokość -   90 cm                                                       </w:t>
      </w:r>
    </w:p>
    <w:p w14:paraId="736AFEEA" w14:textId="161E9281" w:rsidR="00D62B51" w:rsidRPr="003D1E27" w:rsidRDefault="46F97F30" w:rsidP="0049135E">
      <w:pPr>
        <w:spacing w:after="0"/>
        <w:ind w:left="142"/>
      </w:pPr>
      <w:r w:rsidRPr="27591029">
        <w:t>Głębokość - 40 cm</w:t>
      </w:r>
    </w:p>
    <w:p w14:paraId="6AC25CAD" w14:textId="21B0C913" w:rsidR="00D62B51" w:rsidRPr="003D1E27" w:rsidRDefault="46F97F30" w:rsidP="0049135E">
      <w:pPr>
        <w:spacing w:after="0"/>
        <w:ind w:left="142"/>
      </w:pPr>
      <w:r w:rsidRPr="27591029">
        <w:t>Wysokość - 195 cm</w:t>
      </w:r>
    </w:p>
    <w:p w14:paraId="3D6A5AD9" w14:textId="77777777" w:rsidR="00D62B51" w:rsidRPr="003D1E27" w:rsidRDefault="46F97F30" w:rsidP="0049135E">
      <w:pPr>
        <w:spacing w:after="0"/>
        <w:ind w:left="142"/>
      </w:pPr>
      <w:r w:rsidRPr="27591029">
        <w:t>Waga – 45 kg</w:t>
      </w:r>
    </w:p>
    <w:p w14:paraId="342C164B" w14:textId="77777777" w:rsidR="00D62B51" w:rsidRPr="003D1E27" w:rsidRDefault="00D62B51" w:rsidP="0049135E">
      <w:pPr>
        <w:ind w:left="142"/>
        <w:rPr>
          <w:b/>
        </w:rPr>
      </w:pPr>
    </w:p>
    <w:p w14:paraId="1A5FFE76" w14:textId="2D3AF6D6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Nośność półki – do 50 kg.</w:t>
      </w:r>
    </w:p>
    <w:p w14:paraId="6FB1A5B8" w14:textId="7FF62586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Ilość półek – 5 szt. przy symetrycznym układzie dostosowane wysokością do przechowywania na każdej półce segregatorów.</w:t>
      </w:r>
    </w:p>
    <w:p w14:paraId="0D2F6E2C" w14:textId="2EF25B17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Typ drzwi – skrzydłowe.</w:t>
      </w:r>
    </w:p>
    <w:p w14:paraId="6FA237DE" w14:textId="12BD84B4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Konstrukcja spawana.</w:t>
      </w:r>
    </w:p>
    <w:p w14:paraId="3D462E18" w14:textId="6F5B590E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Materiał: blacha stalowa o gr min.  0,6 mm.</w:t>
      </w:r>
    </w:p>
    <w:p w14:paraId="48631EAB" w14:textId="62B56B39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 xml:space="preserve">Możliwość regulacji półek </w:t>
      </w:r>
      <w:r w:rsidRPr="3E4AB928">
        <w:rPr>
          <w:rFonts w:cstheme="minorBidi"/>
          <w:color w:val="222222"/>
          <w:shd w:val="clear" w:color="auto" w:fill="FFFFFF"/>
          <w:lang w:val="pl-PL"/>
        </w:rPr>
        <w:t>co 25 mm.</w:t>
      </w:r>
    </w:p>
    <w:p w14:paraId="1D9C58B2" w14:textId="66AB8DB6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Drzwi skrzydłowe z zawiasami wewnętrznymi wyposażone w mechanizm dźwigniowy i zamknięcie z cylindrycznym zamkiem z dwoma kluczami.</w:t>
      </w:r>
    </w:p>
    <w:p w14:paraId="12035E96" w14:textId="26159C68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Drzwi wyposażone w zamek z 3 punktowym ryglowaniem.</w:t>
      </w:r>
    </w:p>
    <w:p w14:paraId="265063A1" w14:textId="0FF214E3" w:rsidR="00D62B51" w:rsidRPr="003D1E27" w:rsidRDefault="46F97F30" w:rsidP="3E4AB928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>Powierzchnia malowana proszkowo.</w:t>
      </w:r>
    </w:p>
    <w:p w14:paraId="334844FA" w14:textId="37F68630" w:rsidR="00563213" w:rsidRPr="001B41BA" w:rsidRDefault="46F97F30" w:rsidP="001B41BA">
      <w:pPr>
        <w:pStyle w:val="Akapitzlist"/>
        <w:numPr>
          <w:ilvl w:val="0"/>
          <w:numId w:val="13"/>
        </w:numPr>
        <w:spacing w:after="0"/>
        <w:ind w:left="851" w:hanging="425"/>
        <w:rPr>
          <w:rFonts w:cstheme="minorBidi"/>
          <w:lang w:val="pl-PL"/>
        </w:rPr>
      </w:pPr>
      <w:r w:rsidRPr="3E4AB928">
        <w:rPr>
          <w:rFonts w:cstheme="minorBidi"/>
          <w:lang w:val="pl-PL"/>
        </w:rPr>
        <w:t xml:space="preserve">Kolor korpusu – </w:t>
      </w:r>
      <w:r w:rsidRPr="3E4AB928">
        <w:rPr>
          <w:rFonts w:cstheme="minorBidi"/>
          <w:b/>
          <w:bCs/>
          <w:lang w:val="pl-PL"/>
        </w:rPr>
        <w:t>czarny.</w:t>
      </w:r>
    </w:p>
    <w:p w14:paraId="0B609B40" w14:textId="55F6DCAF" w:rsidR="00563213" w:rsidRDefault="7A1187F5" w:rsidP="0049135E">
      <w:pPr>
        <w:ind w:left="142"/>
        <w:rPr>
          <w:b/>
        </w:rPr>
      </w:pPr>
      <w:r>
        <w:rPr>
          <w:noProof/>
        </w:rPr>
        <w:drawing>
          <wp:inline distT="0" distB="0" distL="0" distR="0" wp14:anchorId="2F5CBBD1" wp14:editId="1BE6D29C">
            <wp:extent cx="1695450" cy="2182914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013" cy="22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086F13">
        <w:rPr>
          <w:noProof/>
        </w:rPr>
        <w:drawing>
          <wp:inline distT="0" distB="0" distL="0" distR="0" wp14:anchorId="2FF2DB7C" wp14:editId="0FFD2255">
            <wp:extent cx="1708150" cy="2229223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7237" cy="226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77A2" w14:textId="77777777" w:rsidR="009D39D7" w:rsidRDefault="009D39D7" w:rsidP="001B41BA">
      <w:pPr>
        <w:rPr>
          <w:b/>
        </w:rPr>
      </w:pPr>
    </w:p>
    <w:p w14:paraId="0D5D79A8" w14:textId="75E9E53B" w:rsidR="009D39D7" w:rsidRDefault="009D39D7" w:rsidP="0049135E">
      <w:pPr>
        <w:ind w:left="142"/>
        <w:rPr>
          <w:b/>
        </w:rPr>
      </w:pPr>
    </w:p>
    <w:p w14:paraId="1252774B" w14:textId="399416C2" w:rsidR="00A37784" w:rsidRPr="001B41BA" w:rsidRDefault="09AE607E" w:rsidP="001B41BA">
      <w:pPr>
        <w:tabs>
          <w:tab w:val="left" w:pos="1040"/>
        </w:tabs>
        <w:rPr>
          <w:b/>
          <w:bCs/>
        </w:rPr>
      </w:pPr>
      <w:r w:rsidRPr="001B41BA">
        <w:rPr>
          <w:b/>
        </w:rPr>
        <w:t>Zamawiający informuje, iż wszystkie zdjęcia/rysunki zamieszczone w Specyfikacji mebli i wyposażenia</w:t>
      </w:r>
      <w:r w:rsidR="14D2CB4A" w:rsidRPr="001B41BA">
        <w:rPr>
          <w:b/>
        </w:rPr>
        <w:t xml:space="preserve"> dla </w:t>
      </w:r>
      <w:r w:rsidR="00A55844" w:rsidRPr="001B41BA">
        <w:rPr>
          <w:b/>
        </w:rPr>
        <w:t xml:space="preserve">zamówienia </w:t>
      </w:r>
      <w:r w:rsidR="14D2CB4A" w:rsidRPr="001B41BA">
        <w:rPr>
          <w:b/>
        </w:rPr>
        <w:t xml:space="preserve"> </w:t>
      </w:r>
      <w:r w:rsidRPr="001B41BA">
        <w:rPr>
          <w:b/>
        </w:rPr>
        <w:t>mają charakter poglądowy</w:t>
      </w:r>
      <w:bookmarkEnd w:id="6"/>
      <w:r w:rsidRPr="001B41BA">
        <w:rPr>
          <w:b/>
        </w:rPr>
        <w:t>.</w:t>
      </w:r>
    </w:p>
    <w:p w14:paraId="02137B4A" w14:textId="77777777" w:rsidR="00306A79" w:rsidRPr="003D1E27" w:rsidRDefault="00306A79">
      <w:pPr>
        <w:ind w:left="142"/>
        <w:rPr>
          <w:rFonts w:cstheme="minorBidi"/>
        </w:rPr>
      </w:pPr>
    </w:p>
    <w:sectPr w:rsidR="00306A79" w:rsidRPr="003D1E27" w:rsidSect="00EE220F">
      <w:footerReference w:type="default" r:id="rId33"/>
      <w:headerReference w:type="first" r:id="rId34"/>
      <w:footerReference w:type="first" r:id="rId35"/>
      <w:pgSz w:w="11906" w:h="16838" w:code="9"/>
      <w:pgMar w:top="1418" w:right="1418" w:bottom="2127" w:left="1134" w:header="709" w:footer="9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1F748" w14:textId="77777777" w:rsidR="00CD5147" w:rsidRDefault="00CD5147" w:rsidP="00876124">
      <w:pPr>
        <w:spacing w:after="0"/>
      </w:pPr>
      <w:r>
        <w:separator/>
      </w:r>
    </w:p>
  </w:endnote>
  <w:endnote w:type="continuationSeparator" w:id="0">
    <w:p w14:paraId="35E8A9A7" w14:textId="77777777" w:rsidR="00CD5147" w:rsidRDefault="00CD5147" w:rsidP="00876124">
      <w:pPr>
        <w:spacing w:after="0"/>
      </w:pPr>
      <w:r>
        <w:continuationSeparator/>
      </w:r>
    </w:p>
  </w:endnote>
  <w:endnote w:type="continuationNotice" w:id="1">
    <w:p w14:paraId="474695E1" w14:textId="77777777" w:rsidR="00CD5147" w:rsidRDefault="00CD514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TimesNewRoman">
    <w:panose1 w:val="00000000000000000000"/>
    <w:charset w:val="00"/>
    <w:family w:val="roman"/>
    <w:notTrueType/>
    <w:pitch w:val="default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3170063"/>
      <w:docPartObj>
        <w:docPartGallery w:val="Page Numbers (Bottom of Page)"/>
        <w:docPartUnique/>
      </w:docPartObj>
    </w:sdtPr>
    <w:sdtEndPr>
      <w:rPr>
        <w:color w:val="005DA9"/>
        <w:sz w:val="16"/>
        <w:szCs w:val="16"/>
      </w:rPr>
    </w:sdtEndPr>
    <w:sdtContent>
      <w:p w14:paraId="4C2E6B58" w14:textId="77777777" w:rsidR="00566D0E" w:rsidRPr="00B57024" w:rsidRDefault="00566D0E" w:rsidP="00566D0E">
        <w:pPr>
          <w:pStyle w:val="Stopka"/>
          <w:tabs>
            <w:tab w:val="clear" w:pos="9072"/>
          </w:tabs>
          <w:spacing w:before="60" w:after="240"/>
          <w:ind w:right="74"/>
          <w:jc w:val="right"/>
          <w:rPr>
            <w:color w:val="005DA9"/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68485" behindDoc="1" locked="0" layoutInCell="1" allowOverlap="1" wp14:anchorId="48426F7F" wp14:editId="37BC33C7">
              <wp:simplePos x="0" y="0"/>
              <wp:positionH relativeFrom="margin">
                <wp:posOffset>4810125</wp:posOffset>
              </wp:positionH>
              <wp:positionV relativeFrom="paragraph">
                <wp:posOffset>100965</wp:posOffset>
              </wp:positionV>
              <wp:extent cx="712800" cy="712800"/>
              <wp:effectExtent l="0" t="0" r="0" b="0"/>
              <wp:wrapNone/>
              <wp:docPr id="1859359620" name="Obraz 1" descr="Znak 20 lat Polski w Unii Europejskiej, Dobrze, że jesteśmy raze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951386" name="Obraz 1" descr="Znak 20 lat Polski w Unii Europejskiej, Dobrze, że jesteśmy razem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2800" cy="71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57024">
          <w:rPr>
            <w:noProof/>
            <w:color w:val="005DA9"/>
            <w:sz w:val="16"/>
            <w:szCs w:val="16"/>
          </w:rPr>
          <w:drawing>
            <wp:anchor distT="0" distB="0" distL="114300" distR="114300" simplePos="0" relativeHeight="251667461" behindDoc="0" locked="0" layoutInCell="1" allowOverlap="1" wp14:anchorId="4A1B2E90" wp14:editId="0FD618EA">
              <wp:simplePos x="0" y="0"/>
              <wp:positionH relativeFrom="column">
                <wp:posOffset>6089848</wp:posOffset>
              </wp:positionH>
              <wp:positionV relativeFrom="paragraph">
                <wp:posOffset>-86723</wp:posOffset>
              </wp:positionV>
              <wp:extent cx="143999" cy="395999"/>
              <wp:effectExtent l="0" t="0" r="8890" b="4445"/>
              <wp:wrapNone/>
              <wp:docPr id="548310817" name="Grafika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a 9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999" cy="3959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57024">
          <w:rPr>
            <w:b/>
            <w:bCs/>
            <w:noProof/>
            <w:color w:val="005DA9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5413" behindDoc="0" locked="0" layoutInCell="1" allowOverlap="1" wp14:anchorId="2386913E" wp14:editId="7C7EAE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3505835" cy="28800"/>
                  <wp:effectExtent l="0" t="0" r="0" b="9525"/>
                  <wp:wrapNone/>
                  <wp:docPr id="483581263" name="Prostokąt 4835812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05835" cy="28800"/>
                          </a:xfrm>
                          <a:prstGeom prst="rect">
                            <a:avLst/>
                          </a:prstGeom>
                          <a:solidFill>
                            <a:srgbClr val="A0CC3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10541DC" id="Prostokąt 483581263" o:spid="_x0000_s1026" style="position:absolute;margin-left:0;margin-top:7.3pt;width:276.05pt;height:2.25pt;z-index:251665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" fillcolor="#a0cc3c" stroked="f" strokeweight="1pt"/>
              </w:pict>
            </mc:Fallback>
          </mc:AlternateContent>
        </w:r>
        <w:r w:rsidRPr="00B57024">
          <w:rPr>
            <w:b/>
            <w:bCs/>
            <w:noProof/>
            <w:color w:val="005DA9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6437" behindDoc="0" locked="0" layoutInCell="1" allowOverlap="1" wp14:anchorId="230869F3" wp14:editId="14D55257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92710</wp:posOffset>
                  </wp:positionV>
                  <wp:extent cx="1979930" cy="28800"/>
                  <wp:effectExtent l="0" t="0" r="1270" b="9525"/>
                  <wp:wrapNone/>
                  <wp:docPr id="1465834594" name="Prostokąt 14658345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9930" cy="28800"/>
                          </a:xfrm>
                          <a:prstGeom prst="rect">
                            <a:avLst/>
                          </a:prstGeom>
                          <a:solidFill>
                            <a:srgbClr val="005D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A7D5AD0" id="Prostokąt 1465834594" o:spid="_x0000_s1026" style="position:absolute;margin-left:274.7pt;margin-top:7.3pt;width:155.9pt;height:2.25pt;z-index: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" fillcolor="#005da9" stroked="f" strokeweight="1pt"/>
              </w:pict>
            </mc:Fallback>
          </mc:AlternateContent>
        </w:r>
        <w:r w:rsidRPr="00B57024">
          <w:rPr>
            <w:b/>
            <w:bCs/>
            <w:color w:val="005DA9"/>
            <w:sz w:val="16"/>
            <w:szCs w:val="16"/>
          </w:rPr>
          <w:fldChar w:fldCharType="begin"/>
        </w:r>
        <w:r w:rsidRPr="00B57024">
          <w:rPr>
            <w:b/>
            <w:bCs/>
            <w:color w:val="005DA9"/>
            <w:sz w:val="16"/>
            <w:szCs w:val="16"/>
          </w:rPr>
          <w:instrText>PAGE   \* MERGEFORMAT</w:instrText>
        </w:r>
        <w:r w:rsidRPr="00B57024">
          <w:rPr>
            <w:b/>
            <w:bCs/>
            <w:color w:val="005DA9"/>
            <w:sz w:val="16"/>
            <w:szCs w:val="16"/>
          </w:rPr>
          <w:fldChar w:fldCharType="separate"/>
        </w:r>
        <w:r>
          <w:rPr>
            <w:b/>
            <w:bCs/>
            <w:color w:val="005DA9"/>
            <w:sz w:val="16"/>
            <w:szCs w:val="16"/>
          </w:rPr>
          <w:t>1</w:t>
        </w:r>
        <w:r w:rsidRPr="00B57024">
          <w:rPr>
            <w:b/>
            <w:bCs/>
            <w:color w:val="005DA9"/>
            <w:sz w:val="16"/>
            <w:szCs w:val="16"/>
          </w:rPr>
          <w:fldChar w:fldCharType="end"/>
        </w:r>
        <w:r w:rsidRPr="00B57024">
          <w:rPr>
            <w:color w:val="005DA9"/>
            <w:sz w:val="16"/>
            <w:szCs w:val="16"/>
          </w:rPr>
          <w:t xml:space="preserve"> z </w:t>
        </w:r>
        <w:r w:rsidRPr="00B57024">
          <w:rPr>
            <w:color w:val="005DA9"/>
            <w:sz w:val="16"/>
            <w:szCs w:val="16"/>
          </w:rPr>
          <w:fldChar w:fldCharType="begin"/>
        </w:r>
        <w:r w:rsidRPr="00B57024">
          <w:rPr>
            <w:color w:val="005DA9"/>
            <w:sz w:val="16"/>
            <w:szCs w:val="16"/>
          </w:rPr>
          <w:instrText xml:space="preserve"> NUMPAGES  \# "0"  \* MERGEFORMAT </w:instrText>
        </w:r>
        <w:r w:rsidRPr="00B57024">
          <w:rPr>
            <w:color w:val="005DA9"/>
            <w:sz w:val="16"/>
            <w:szCs w:val="16"/>
          </w:rPr>
          <w:fldChar w:fldCharType="separate"/>
        </w:r>
        <w:r>
          <w:rPr>
            <w:color w:val="005DA9"/>
            <w:sz w:val="16"/>
            <w:szCs w:val="16"/>
          </w:rPr>
          <w:t>3</w:t>
        </w:r>
        <w:r w:rsidRPr="00B57024">
          <w:rPr>
            <w:color w:val="005DA9"/>
            <w:sz w:val="16"/>
            <w:szCs w:val="16"/>
          </w:rPr>
          <w:fldChar w:fldCharType="end"/>
        </w:r>
      </w:p>
    </w:sdtContent>
  </w:sdt>
  <w:p w14:paraId="2BD8FA7E" w14:textId="77777777" w:rsidR="00566D0E" w:rsidRPr="00DC37A4" w:rsidRDefault="00566D0E" w:rsidP="00566D0E">
    <w:pPr>
      <w:pStyle w:val="Stopka"/>
      <w:tabs>
        <w:tab w:val="clear" w:pos="4536"/>
        <w:tab w:val="left" w:pos="2450"/>
        <w:tab w:val="left" w:pos="2694"/>
        <w:tab w:val="left" w:pos="5502"/>
      </w:tabs>
      <w:rPr>
        <w:rFonts w:cs="Calibri"/>
        <w:sz w:val="16"/>
        <w:szCs w:val="16"/>
      </w:rPr>
    </w:pPr>
    <w:r w:rsidRPr="00DC37A4">
      <w:rPr>
        <w:sz w:val="16"/>
        <w:szCs w:val="16"/>
      </w:rPr>
      <w:t>Centrum e-Zdrowia</w:t>
    </w:r>
    <w:r w:rsidRPr="00DC37A4">
      <w:rPr>
        <w:sz w:val="16"/>
        <w:szCs w:val="16"/>
      </w:rPr>
      <w:tab/>
      <w:t xml:space="preserve">tel.: </w:t>
    </w:r>
    <w:r w:rsidRPr="00DC37A4">
      <w:rPr>
        <w:rFonts w:cs="Calibri"/>
        <w:sz w:val="16"/>
        <w:szCs w:val="16"/>
      </w:rPr>
      <w:t>+48 22 597-09-27</w:t>
    </w:r>
  </w:p>
  <w:p w14:paraId="3E0E805A" w14:textId="77777777" w:rsidR="00566D0E" w:rsidRPr="00DC37A4" w:rsidRDefault="00566D0E" w:rsidP="00566D0E">
    <w:pPr>
      <w:pStyle w:val="Stopka"/>
      <w:tabs>
        <w:tab w:val="clear" w:pos="4536"/>
        <w:tab w:val="left" w:pos="2450"/>
        <w:tab w:val="left" w:pos="5502"/>
      </w:tabs>
      <w:rPr>
        <w:rFonts w:cs="Calibri"/>
        <w:sz w:val="16"/>
        <w:szCs w:val="16"/>
      </w:rPr>
    </w:pPr>
    <w:r w:rsidRPr="00DC37A4">
      <w:rPr>
        <w:sz w:val="16"/>
        <w:szCs w:val="16"/>
      </w:rPr>
      <w:t>ul. Stanisława Dubois 5A</w:t>
    </w:r>
    <w:r w:rsidRPr="00DC37A4">
      <w:rPr>
        <w:sz w:val="16"/>
        <w:szCs w:val="16"/>
      </w:rPr>
      <w:tab/>
    </w:r>
    <w:r w:rsidRPr="00DC37A4">
      <w:rPr>
        <w:rFonts w:cs="Calibri"/>
        <w:sz w:val="16"/>
        <w:szCs w:val="16"/>
      </w:rPr>
      <w:t>fax: +48 22 597-09-37</w:t>
    </w:r>
    <w:r w:rsidRPr="00DC37A4">
      <w:rPr>
        <w:rFonts w:cs="Calibri"/>
        <w:sz w:val="16"/>
        <w:szCs w:val="16"/>
      </w:rPr>
      <w:tab/>
      <w:t>NIP: 5251575309</w:t>
    </w:r>
  </w:p>
  <w:p w14:paraId="0ED10630" w14:textId="6F64ECF9" w:rsidR="00FC48AE" w:rsidRPr="00566D0E" w:rsidRDefault="00566D0E" w:rsidP="00566D0E">
    <w:pPr>
      <w:pStyle w:val="Stopka"/>
      <w:tabs>
        <w:tab w:val="clear" w:pos="4536"/>
        <w:tab w:val="clear" w:pos="9072"/>
        <w:tab w:val="left" w:pos="2450"/>
        <w:tab w:val="left" w:pos="5502"/>
        <w:tab w:val="left" w:pos="8647"/>
      </w:tabs>
    </w:pPr>
    <w:r w:rsidRPr="00DC37A4">
      <w:rPr>
        <w:rFonts w:cs="Calibri"/>
        <w:sz w:val="16"/>
        <w:szCs w:val="16"/>
      </w:rPr>
      <w:t>00-184 Warszawa</w:t>
    </w:r>
    <w:r w:rsidRPr="00DC37A4">
      <w:rPr>
        <w:rFonts w:cs="Calibri"/>
        <w:sz w:val="16"/>
        <w:szCs w:val="16"/>
      </w:rPr>
      <w:tab/>
    </w:r>
    <w:r w:rsidRPr="003356B4">
      <w:rPr>
        <w:rFonts w:cs="Calibri"/>
        <w:sz w:val="16"/>
        <w:szCs w:val="16"/>
        <w:u w:val="single"/>
      </w:rPr>
      <w:t>biuro@cez.gov.pl</w:t>
    </w:r>
    <w:r>
      <w:rPr>
        <w:rFonts w:cs="Calibri"/>
        <w:sz w:val="16"/>
        <w:szCs w:val="16"/>
      </w:rPr>
      <w:t xml:space="preserve"> |</w:t>
    </w:r>
    <w:r w:rsidRPr="00BD1294">
      <w:rPr>
        <w:rFonts w:cs="Calibri"/>
        <w:sz w:val="16"/>
        <w:szCs w:val="16"/>
      </w:rPr>
      <w:t xml:space="preserve"> </w:t>
    </w:r>
    <w:r w:rsidRPr="003356B4">
      <w:rPr>
        <w:rFonts w:cs="Calibri"/>
        <w:sz w:val="16"/>
        <w:szCs w:val="16"/>
        <w:u w:val="single"/>
      </w:rPr>
      <w:t>www.cez.gov.pl</w:t>
    </w:r>
    <w:r w:rsidRPr="00DC37A4">
      <w:rPr>
        <w:rFonts w:cs="Calibri"/>
        <w:sz w:val="16"/>
        <w:szCs w:val="16"/>
      </w:rPr>
      <w:tab/>
      <w:t>REGON: 001377706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9499080"/>
      <w:docPartObj>
        <w:docPartGallery w:val="Page Numbers (Bottom of Page)"/>
        <w:docPartUnique/>
      </w:docPartObj>
    </w:sdtPr>
    <w:sdtEndPr>
      <w:rPr>
        <w:color w:val="005DA9"/>
        <w:sz w:val="16"/>
        <w:szCs w:val="16"/>
      </w:rPr>
    </w:sdtEndPr>
    <w:sdtContent>
      <w:p w14:paraId="202EFEB0" w14:textId="77777777" w:rsidR="00566D0E" w:rsidRPr="00B57024" w:rsidRDefault="00566D0E" w:rsidP="00566D0E">
        <w:pPr>
          <w:pStyle w:val="Stopka"/>
          <w:tabs>
            <w:tab w:val="clear" w:pos="9072"/>
          </w:tabs>
          <w:spacing w:before="60" w:after="240"/>
          <w:ind w:right="74"/>
          <w:jc w:val="right"/>
          <w:rPr>
            <w:color w:val="005DA9"/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63365" behindDoc="1" locked="0" layoutInCell="1" allowOverlap="1" wp14:anchorId="563781DC" wp14:editId="2A7DB50E">
              <wp:simplePos x="0" y="0"/>
              <wp:positionH relativeFrom="margin">
                <wp:posOffset>4810125</wp:posOffset>
              </wp:positionH>
              <wp:positionV relativeFrom="paragraph">
                <wp:posOffset>100965</wp:posOffset>
              </wp:positionV>
              <wp:extent cx="712800" cy="712800"/>
              <wp:effectExtent l="0" t="0" r="0" b="0"/>
              <wp:wrapNone/>
              <wp:docPr id="875586321" name="Obraz 1" descr="Znak 20 lat Polski w Unii Europejskiej, Dobrze, że jesteśmy raze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951386" name="Obraz 1" descr="Znak 20 lat Polski w Unii Europejskiej, Dobrze, że jesteśmy razem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2800" cy="71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57024">
          <w:rPr>
            <w:noProof/>
            <w:color w:val="005DA9"/>
            <w:sz w:val="16"/>
            <w:szCs w:val="16"/>
          </w:rPr>
          <w:drawing>
            <wp:anchor distT="0" distB="0" distL="114300" distR="114300" simplePos="0" relativeHeight="251662341" behindDoc="0" locked="0" layoutInCell="1" allowOverlap="1" wp14:anchorId="3397B5A6" wp14:editId="5E2079CB">
              <wp:simplePos x="0" y="0"/>
              <wp:positionH relativeFrom="column">
                <wp:posOffset>6089848</wp:posOffset>
              </wp:positionH>
              <wp:positionV relativeFrom="paragraph">
                <wp:posOffset>-86723</wp:posOffset>
              </wp:positionV>
              <wp:extent cx="143999" cy="395999"/>
              <wp:effectExtent l="0" t="0" r="8890" b="4445"/>
              <wp:wrapNone/>
              <wp:docPr id="1457724271" name="Grafika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a 9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999" cy="3959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57024">
          <w:rPr>
            <w:b/>
            <w:bCs/>
            <w:noProof/>
            <w:color w:val="005DA9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0293" behindDoc="0" locked="0" layoutInCell="1" allowOverlap="1" wp14:anchorId="1EED4E72" wp14:editId="10E71B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3505835" cy="28800"/>
                  <wp:effectExtent l="0" t="0" r="0" b="9525"/>
                  <wp:wrapNone/>
                  <wp:docPr id="151147391" name="Prostokąt 1511473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05835" cy="28800"/>
                          </a:xfrm>
                          <a:prstGeom prst="rect">
                            <a:avLst/>
                          </a:prstGeom>
                          <a:solidFill>
                            <a:srgbClr val="A0CC3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7104B6" id="Prostokąt 151147391" o:spid="_x0000_s1026" style="position:absolute;margin-left:0;margin-top:7.3pt;width:276.05pt;height:2.25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" fillcolor="#a0cc3c" stroked="f" strokeweight="1pt"/>
              </w:pict>
            </mc:Fallback>
          </mc:AlternateContent>
        </w:r>
        <w:r w:rsidRPr="00B57024">
          <w:rPr>
            <w:b/>
            <w:bCs/>
            <w:noProof/>
            <w:color w:val="005DA9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1317" behindDoc="0" locked="0" layoutInCell="1" allowOverlap="1" wp14:anchorId="0D25E7AD" wp14:editId="02359644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92710</wp:posOffset>
                  </wp:positionV>
                  <wp:extent cx="1979930" cy="28800"/>
                  <wp:effectExtent l="0" t="0" r="1270" b="9525"/>
                  <wp:wrapNone/>
                  <wp:docPr id="935502378" name="Prostokąt 93550237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9930" cy="28800"/>
                          </a:xfrm>
                          <a:prstGeom prst="rect">
                            <a:avLst/>
                          </a:prstGeom>
                          <a:solidFill>
                            <a:srgbClr val="005DA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30D31B2" id="Prostokąt 935502378" o:spid="_x0000_s1026" style="position:absolute;margin-left:274.7pt;margin-top:7.3pt;width:155.9pt;height:2.25pt;z-index: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" fillcolor="#005da9" stroked="f" strokeweight="1pt"/>
              </w:pict>
            </mc:Fallback>
          </mc:AlternateContent>
        </w:r>
        <w:r w:rsidRPr="00B57024">
          <w:rPr>
            <w:b/>
            <w:bCs/>
            <w:color w:val="005DA9"/>
            <w:sz w:val="16"/>
            <w:szCs w:val="16"/>
          </w:rPr>
          <w:fldChar w:fldCharType="begin"/>
        </w:r>
        <w:r w:rsidRPr="00B57024">
          <w:rPr>
            <w:b/>
            <w:bCs/>
            <w:color w:val="005DA9"/>
            <w:sz w:val="16"/>
            <w:szCs w:val="16"/>
          </w:rPr>
          <w:instrText>PAGE   \* MERGEFORMAT</w:instrText>
        </w:r>
        <w:r w:rsidRPr="00B57024">
          <w:rPr>
            <w:b/>
            <w:bCs/>
            <w:color w:val="005DA9"/>
            <w:sz w:val="16"/>
            <w:szCs w:val="16"/>
          </w:rPr>
          <w:fldChar w:fldCharType="separate"/>
        </w:r>
        <w:r>
          <w:rPr>
            <w:b/>
            <w:bCs/>
            <w:color w:val="005DA9"/>
            <w:sz w:val="16"/>
            <w:szCs w:val="16"/>
          </w:rPr>
          <w:t>1</w:t>
        </w:r>
        <w:r w:rsidRPr="00B57024">
          <w:rPr>
            <w:b/>
            <w:bCs/>
            <w:color w:val="005DA9"/>
            <w:sz w:val="16"/>
            <w:szCs w:val="16"/>
          </w:rPr>
          <w:fldChar w:fldCharType="end"/>
        </w:r>
        <w:r w:rsidRPr="00B57024">
          <w:rPr>
            <w:color w:val="005DA9"/>
            <w:sz w:val="16"/>
            <w:szCs w:val="16"/>
          </w:rPr>
          <w:t xml:space="preserve"> z </w:t>
        </w:r>
        <w:r w:rsidRPr="00B57024">
          <w:rPr>
            <w:color w:val="005DA9"/>
            <w:sz w:val="16"/>
            <w:szCs w:val="16"/>
          </w:rPr>
          <w:fldChar w:fldCharType="begin"/>
        </w:r>
        <w:r w:rsidRPr="00B57024">
          <w:rPr>
            <w:color w:val="005DA9"/>
            <w:sz w:val="16"/>
            <w:szCs w:val="16"/>
          </w:rPr>
          <w:instrText xml:space="preserve"> NUMPAGES  \# "0"  \* MERGEFORMAT </w:instrText>
        </w:r>
        <w:r w:rsidRPr="00B57024">
          <w:rPr>
            <w:color w:val="005DA9"/>
            <w:sz w:val="16"/>
            <w:szCs w:val="16"/>
          </w:rPr>
          <w:fldChar w:fldCharType="separate"/>
        </w:r>
        <w:r>
          <w:rPr>
            <w:color w:val="005DA9"/>
            <w:sz w:val="16"/>
            <w:szCs w:val="16"/>
          </w:rPr>
          <w:t>3</w:t>
        </w:r>
        <w:r w:rsidRPr="00B57024">
          <w:rPr>
            <w:color w:val="005DA9"/>
            <w:sz w:val="16"/>
            <w:szCs w:val="16"/>
          </w:rPr>
          <w:fldChar w:fldCharType="end"/>
        </w:r>
      </w:p>
    </w:sdtContent>
  </w:sdt>
  <w:p w14:paraId="45ED79A2" w14:textId="77777777" w:rsidR="00566D0E" w:rsidRPr="00DC37A4" w:rsidRDefault="00566D0E" w:rsidP="00566D0E">
    <w:pPr>
      <w:pStyle w:val="Stopka"/>
      <w:tabs>
        <w:tab w:val="clear" w:pos="4536"/>
        <w:tab w:val="left" w:pos="2450"/>
        <w:tab w:val="left" w:pos="2694"/>
        <w:tab w:val="left" w:pos="5502"/>
      </w:tabs>
      <w:rPr>
        <w:rFonts w:cs="Calibri"/>
        <w:sz w:val="16"/>
        <w:szCs w:val="16"/>
      </w:rPr>
    </w:pPr>
    <w:r w:rsidRPr="00DC37A4">
      <w:rPr>
        <w:sz w:val="16"/>
        <w:szCs w:val="16"/>
      </w:rPr>
      <w:t>Centrum e-Zdrowia</w:t>
    </w:r>
    <w:r w:rsidRPr="00DC37A4">
      <w:rPr>
        <w:sz w:val="16"/>
        <w:szCs w:val="16"/>
      </w:rPr>
      <w:tab/>
      <w:t xml:space="preserve">tel.: </w:t>
    </w:r>
    <w:r w:rsidRPr="00DC37A4">
      <w:rPr>
        <w:rFonts w:cs="Calibri"/>
        <w:sz w:val="16"/>
        <w:szCs w:val="16"/>
      </w:rPr>
      <w:t>+48 22 597-09-27</w:t>
    </w:r>
  </w:p>
  <w:p w14:paraId="42601192" w14:textId="77777777" w:rsidR="00566D0E" w:rsidRPr="00DC37A4" w:rsidRDefault="00566D0E" w:rsidP="00566D0E">
    <w:pPr>
      <w:pStyle w:val="Stopka"/>
      <w:tabs>
        <w:tab w:val="clear" w:pos="4536"/>
        <w:tab w:val="left" w:pos="2450"/>
        <w:tab w:val="left" w:pos="5502"/>
      </w:tabs>
      <w:rPr>
        <w:rFonts w:cs="Calibri"/>
        <w:sz w:val="16"/>
        <w:szCs w:val="16"/>
      </w:rPr>
    </w:pPr>
    <w:r w:rsidRPr="00DC37A4">
      <w:rPr>
        <w:sz w:val="16"/>
        <w:szCs w:val="16"/>
      </w:rPr>
      <w:t>ul. Stanisława Dubois 5A</w:t>
    </w:r>
    <w:r w:rsidRPr="00DC37A4">
      <w:rPr>
        <w:sz w:val="16"/>
        <w:szCs w:val="16"/>
      </w:rPr>
      <w:tab/>
    </w:r>
    <w:r w:rsidRPr="00DC37A4">
      <w:rPr>
        <w:rFonts w:cs="Calibri"/>
        <w:sz w:val="16"/>
        <w:szCs w:val="16"/>
      </w:rPr>
      <w:t>fax: +48 22 597-09-37</w:t>
    </w:r>
    <w:r w:rsidRPr="00DC37A4">
      <w:rPr>
        <w:rFonts w:cs="Calibri"/>
        <w:sz w:val="16"/>
        <w:szCs w:val="16"/>
      </w:rPr>
      <w:tab/>
      <w:t>NIP: 5251575309</w:t>
    </w:r>
  </w:p>
  <w:p w14:paraId="4B0A636D" w14:textId="161BA2C6" w:rsidR="00FC48AE" w:rsidRPr="00566D0E" w:rsidRDefault="00566D0E" w:rsidP="00566D0E">
    <w:pPr>
      <w:pStyle w:val="Stopka"/>
      <w:tabs>
        <w:tab w:val="clear" w:pos="4536"/>
        <w:tab w:val="clear" w:pos="9072"/>
        <w:tab w:val="left" w:pos="2450"/>
        <w:tab w:val="left" w:pos="5502"/>
        <w:tab w:val="left" w:pos="8647"/>
      </w:tabs>
    </w:pPr>
    <w:r w:rsidRPr="00DC37A4">
      <w:rPr>
        <w:rFonts w:cs="Calibri"/>
        <w:sz w:val="16"/>
        <w:szCs w:val="16"/>
      </w:rPr>
      <w:t>00-184 Warszawa</w:t>
    </w:r>
    <w:r w:rsidRPr="00DC37A4">
      <w:rPr>
        <w:rFonts w:cs="Calibri"/>
        <w:sz w:val="16"/>
        <w:szCs w:val="16"/>
      </w:rPr>
      <w:tab/>
    </w:r>
    <w:r w:rsidRPr="003356B4">
      <w:rPr>
        <w:rFonts w:cs="Calibri"/>
        <w:sz w:val="16"/>
        <w:szCs w:val="16"/>
        <w:u w:val="single"/>
      </w:rPr>
      <w:t>biuro@cez.gov.pl</w:t>
    </w:r>
    <w:r>
      <w:rPr>
        <w:rFonts w:cs="Calibri"/>
        <w:sz w:val="16"/>
        <w:szCs w:val="16"/>
      </w:rPr>
      <w:t xml:space="preserve"> |</w:t>
    </w:r>
    <w:r w:rsidRPr="00BD1294">
      <w:rPr>
        <w:rFonts w:cs="Calibri"/>
        <w:sz w:val="16"/>
        <w:szCs w:val="16"/>
      </w:rPr>
      <w:t xml:space="preserve"> </w:t>
    </w:r>
    <w:r w:rsidRPr="003356B4">
      <w:rPr>
        <w:rFonts w:cs="Calibri"/>
        <w:sz w:val="16"/>
        <w:szCs w:val="16"/>
        <w:u w:val="single"/>
      </w:rPr>
      <w:t>www.cez.gov.pl</w:t>
    </w:r>
    <w:r w:rsidRPr="00DC37A4">
      <w:rPr>
        <w:rFonts w:cs="Calibri"/>
        <w:sz w:val="16"/>
        <w:szCs w:val="16"/>
      </w:rPr>
      <w:tab/>
      <w:t>REGON: 001377706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03613" w14:textId="77777777" w:rsidR="00CD5147" w:rsidRDefault="00CD5147" w:rsidP="00876124">
      <w:pPr>
        <w:spacing w:after="0"/>
      </w:pPr>
      <w:r>
        <w:separator/>
      </w:r>
    </w:p>
  </w:footnote>
  <w:footnote w:type="continuationSeparator" w:id="0">
    <w:p w14:paraId="4F7FCA9A" w14:textId="77777777" w:rsidR="00CD5147" w:rsidRDefault="00CD5147" w:rsidP="00876124">
      <w:pPr>
        <w:spacing w:after="0"/>
      </w:pPr>
      <w:r>
        <w:continuationSeparator/>
      </w:r>
    </w:p>
  </w:footnote>
  <w:footnote w:type="continuationNotice" w:id="1">
    <w:p w14:paraId="4705B65F" w14:textId="77777777" w:rsidR="00CD5147" w:rsidRDefault="00CD514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8C5B" w14:textId="7EA28A86" w:rsidR="00FC48AE" w:rsidRDefault="00FC48A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A93A2E" wp14:editId="31123D5E">
          <wp:simplePos x="0" y="0"/>
          <wp:positionH relativeFrom="page">
            <wp:posOffset>651510</wp:posOffset>
          </wp:positionH>
          <wp:positionV relativeFrom="page">
            <wp:posOffset>594360</wp:posOffset>
          </wp:positionV>
          <wp:extent cx="1926000" cy="532800"/>
          <wp:effectExtent l="0" t="0" r="0" b="635"/>
          <wp:wrapNone/>
          <wp:docPr id="39" name="Obraz 39" descr="Logo Centrum e-Zdrow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c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0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CJu/vBsLW/yn7" int2:id="2J8p0G5a">
      <int2:state int2:value="Rejected" int2:type="LegacyProofing"/>
    </int2:textHash>
    <int2:textHash int2:hashCode="RMbYpXpVLFxE1Y" int2:id="5LsCeR5X">
      <int2:state int2:value="Rejected" int2:type="LegacyProofing"/>
    </int2:textHash>
    <int2:textHash int2:hashCode="aNHa4a+Fu2qE2M" int2:id="5Mbxz4VA">
      <int2:state int2:value="Rejected" int2:type="LegacyProofing"/>
    </int2:textHash>
    <int2:textHash int2:hashCode="G2NKa8u7kc4XQ4" int2:id="C9drA306">
      <int2:state int2:value="Rejected" int2:type="LegacyProofing"/>
    </int2:textHash>
    <int2:textHash int2:hashCode="vzHFLDKw/Nodw+" int2:id="FegttCLi">
      <int2:state int2:value="Rejected" int2:type="LegacyProofing"/>
    </int2:textHash>
    <int2:textHash int2:hashCode="FBs6UrFJyWgHet" int2:id="N7mY6ryl">
      <int2:state int2:value="Rejected" int2:type="LegacyProofing"/>
    </int2:textHash>
    <int2:textHash int2:hashCode="u78mofuygKUdKm" int2:id="P9GnNQLF">
      <int2:state int2:value="Rejected" int2:type="LegacyProofing"/>
    </int2:textHash>
    <int2:textHash int2:hashCode="9Y7PhKtgisKyjP" int2:id="PfLTPQOf">
      <int2:state int2:value="Rejected" int2:type="LegacyProofing"/>
    </int2:textHash>
    <int2:textHash int2:hashCode="xJ46NJAcO3Bnx9" int2:id="SUoeLxAs">
      <int2:state int2:value="Rejected" int2:type="LegacyProofing"/>
    </int2:textHash>
    <int2:textHash int2:hashCode="gkUbQf14eBgLaq" int2:id="T9bCHCQe">
      <int2:state int2:value="Rejected" int2:type="LegacyProofing"/>
    </int2:textHash>
    <int2:textHash int2:hashCode="XzMjrQA29TLHG3" int2:id="XR6ihVNP">
      <int2:state int2:value="Rejected" int2:type="LegacyProofing"/>
    </int2:textHash>
    <int2:textHash int2:hashCode="5cicUp3MubQnFv" int2:id="YuaNNSKp">
      <int2:state int2:value="Rejected" int2:type="LegacyProofing"/>
    </int2:textHash>
    <int2:textHash int2:hashCode="LqhOEO83pRjr4e" int2:id="osoyyT53">
      <int2:state int2:value="Rejected" int2:type="LegacyProofing"/>
    </int2:textHash>
    <int2:textHash int2:hashCode="CXSr/kUJ7dCsdO" int2:id="rtlktT21">
      <int2:state int2:value="Rejected" int2:type="LegacyProofing"/>
    </int2:textHash>
    <int2:textHash int2:hashCode="KMQJrvraRffv/V" int2:id="vnxQwSQK">
      <int2:state int2:value="Rejected" int2:type="LegacyProofing"/>
    </int2:textHash>
    <int2:textHash int2:hashCode="9NGaaK5X6S5oc3" int2:id="yFNEncLT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97E55"/>
    <w:multiLevelType w:val="hybridMultilevel"/>
    <w:tmpl w:val="8C1A501A"/>
    <w:lvl w:ilvl="0" w:tplc="04150019">
      <w:start w:val="1"/>
      <w:numFmt w:val="lowerLetter"/>
      <w:lvlText w:val="%1."/>
      <w:lvlJc w:val="left"/>
      <w:pPr>
        <w:ind w:left="1794" w:hanging="360"/>
      </w:p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" w15:restartNumberingAfterBreak="0">
    <w:nsid w:val="0CD33B8A"/>
    <w:multiLevelType w:val="hybridMultilevel"/>
    <w:tmpl w:val="E0D04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72D04"/>
    <w:multiLevelType w:val="hybridMultilevel"/>
    <w:tmpl w:val="9FE47C5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E542E11"/>
    <w:multiLevelType w:val="hybridMultilevel"/>
    <w:tmpl w:val="1BDE9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7589B"/>
    <w:multiLevelType w:val="hybridMultilevel"/>
    <w:tmpl w:val="EE4C7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E7F41"/>
    <w:multiLevelType w:val="multilevel"/>
    <w:tmpl w:val="84B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5953E8"/>
    <w:multiLevelType w:val="hybridMultilevel"/>
    <w:tmpl w:val="76E80EE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C843F2"/>
    <w:multiLevelType w:val="multilevel"/>
    <w:tmpl w:val="B2F606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75D4D"/>
    <w:multiLevelType w:val="hybridMultilevel"/>
    <w:tmpl w:val="23607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A4BBB"/>
    <w:multiLevelType w:val="multilevel"/>
    <w:tmpl w:val="FBB4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E07500"/>
    <w:multiLevelType w:val="hybridMultilevel"/>
    <w:tmpl w:val="E9A058E6"/>
    <w:lvl w:ilvl="0" w:tplc="503A56B2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00519F"/>
      </w:rPr>
    </w:lvl>
    <w:lvl w:ilvl="1" w:tplc="CA548D92">
      <w:start w:val="1"/>
      <w:numFmt w:val="bullet"/>
      <w:lvlText w:val="○"/>
      <w:lvlJc w:val="left"/>
      <w:pPr>
        <w:ind w:left="1440" w:hanging="360"/>
      </w:pPr>
      <w:rPr>
        <w:rFonts w:ascii="Calibri" w:hAnsi="Calibri" w:hint="default"/>
        <w:color w:val="00519F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71F99"/>
    <w:multiLevelType w:val="hybridMultilevel"/>
    <w:tmpl w:val="B196351C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54260997"/>
    <w:multiLevelType w:val="hybridMultilevel"/>
    <w:tmpl w:val="05561298"/>
    <w:lvl w:ilvl="0" w:tplc="486E055A">
      <w:start w:val="1"/>
      <w:numFmt w:val="decimal"/>
      <w:pStyle w:val="Akapitzlistnumerowan"/>
      <w:lvlText w:val="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519F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6885DD4">
      <w:start w:val="1"/>
      <w:numFmt w:val="lowerLetter"/>
      <w:lvlText w:val="%2."/>
      <w:lvlJc w:val="left"/>
      <w:pPr>
        <w:ind w:left="1440" w:hanging="360"/>
      </w:pPr>
      <w:rPr>
        <w:color w:val="00519F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42EA4"/>
    <w:multiLevelType w:val="hybridMultilevel"/>
    <w:tmpl w:val="3DFA264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DAB4018"/>
    <w:multiLevelType w:val="hybridMultilevel"/>
    <w:tmpl w:val="3AC4C5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547562"/>
    <w:multiLevelType w:val="hybridMultilevel"/>
    <w:tmpl w:val="F76464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FF500A4"/>
    <w:multiLevelType w:val="hybridMultilevel"/>
    <w:tmpl w:val="DD301C44"/>
    <w:lvl w:ilvl="0" w:tplc="AF20E936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B05FA0"/>
    <w:multiLevelType w:val="hybridMultilevel"/>
    <w:tmpl w:val="84EE3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40107"/>
    <w:multiLevelType w:val="hybridMultilevel"/>
    <w:tmpl w:val="3C5ACB1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FD20D31"/>
    <w:multiLevelType w:val="multilevel"/>
    <w:tmpl w:val="9A06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38763D"/>
    <w:multiLevelType w:val="hybridMultilevel"/>
    <w:tmpl w:val="3D4CE63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77473C5"/>
    <w:multiLevelType w:val="hybridMultilevel"/>
    <w:tmpl w:val="96A0F4E0"/>
    <w:lvl w:ilvl="0" w:tplc="3B6E6148">
      <w:start w:val="1"/>
      <w:numFmt w:val="decimal"/>
      <w:lvlText w:val="%1)"/>
      <w:lvlJc w:val="left"/>
      <w:pPr>
        <w:ind w:left="1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 w15:restartNumberingAfterBreak="0">
    <w:nsid w:val="7B84516B"/>
    <w:multiLevelType w:val="hybridMultilevel"/>
    <w:tmpl w:val="9C8E7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20683"/>
    <w:multiLevelType w:val="hybridMultilevel"/>
    <w:tmpl w:val="F02EB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133011">
    <w:abstractNumId w:val="10"/>
  </w:num>
  <w:num w:numId="2" w16cid:durableId="1371609208">
    <w:abstractNumId w:val="12"/>
  </w:num>
  <w:num w:numId="3" w16cid:durableId="1841390496">
    <w:abstractNumId w:val="11"/>
  </w:num>
  <w:num w:numId="4" w16cid:durableId="82073902">
    <w:abstractNumId w:val="3"/>
  </w:num>
  <w:num w:numId="5" w16cid:durableId="1912233242">
    <w:abstractNumId w:val="16"/>
  </w:num>
  <w:num w:numId="6" w16cid:durableId="1534536888">
    <w:abstractNumId w:val="22"/>
  </w:num>
  <w:num w:numId="7" w16cid:durableId="1680615591">
    <w:abstractNumId w:val="15"/>
  </w:num>
  <w:num w:numId="8" w16cid:durableId="60837053">
    <w:abstractNumId w:val="4"/>
  </w:num>
  <w:num w:numId="9" w16cid:durableId="1381827979">
    <w:abstractNumId w:val="2"/>
  </w:num>
  <w:num w:numId="10" w16cid:durableId="547454249">
    <w:abstractNumId w:val="8"/>
  </w:num>
  <w:num w:numId="11" w16cid:durableId="490756650">
    <w:abstractNumId w:val="1"/>
  </w:num>
  <w:num w:numId="12" w16cid:durableId="218053613">
    <w:abstractNumId w:val="23"/>
  </w:num>
  <w:num w:numId="13" w16cid:durableId="2058430155">
    <w:abstractNumId w:val="18"/>
  </w:num>
  <w:num w:numId="14" w16cid:durableId="1509254418">
    <w:abstractNumId w:val="14"/>
  </w:num>
  <w:num w:numId="15" w16cid:durableId="1847204503">
    <w:abstractNumId w:val="17"/>
  </w:num>
  <w:num w:numId="16" w16cid:durableId="1956713717">
    <w:abstractNumId w:val="20"/>
  </w:num>
  <w:num w:numId="17" w16cid:durableId="852107092">
    <w:abstractNumId w:val="13"/>
  </w:num>
  <w:num w:numId="18" w16cid:durableId="62795516">
    <w:abstractNumId w:val="21"/>
  </w:num>
  <w:num w:numId="19" w16cid:durableId="1439521355">
    <w:abstractNumId w:val="6"/>
  </w:num>
  <w:num w:numId="20" w16cid:durableId="2014604253">
    <w:abstractNumId w:val="0"/>
  </w:num>
  <w:num w:numId="21" w16cid:durableId="550459517">
    <w:abstractNumId w:val="9"/>
  </w:num>
  <w:num w:numId="22" w16cid:durableId="1312099393">
    <w:abstractNumId w:val="5"/>
  </w:num>
  <w:num w:numId="23" w16cid:durableId="1390574255">
    <w:abstractNumId w:val="7"/>
  </w:num>
  <w:num w:numId="24" w16cid:durableId="149684883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D4"/>
    <w:rsid w:val="00001C61"/>
    <w:rsid w:val="0000209F"/>
    <w:rsid w:val="00002D3B"/>
    <w:rsid w:val="0000330B"/>
    <w:rsid w:val="00005734"/>
    <w:rsid w:val="00005C0C"/>
    <w:rsid w:val="00005D47"/>
    <w:rsid w:val="00007301"/>
    <w:rsid w:val="00007B00"/>
    <w:rsid w:val="00010441"/>
    <w:rsid w:val="00015066"/>
    <w:rsid w:val="00020996"/>
    <w:rsid w:val="00025D83"/>
    <w:rsid w:val="00030122"/>
    <w:rsid w:val="00032C11"/>
    <w:rsid w:val="00035749"/>
    <w:rsid w:val="00036F03"/>
    <w:rsid w:val="000375E5"/>
    <w:rsid w:val="00037A19"/>
    <w:rsid w:val="000460E1"/>
    <w:rsid w:val="00051525"/>
    <w:rsid w:val="00061975"/>
    <w:rsid w:val="000619D2"/>
    <w:rsid w:val="00061FCC"/>
    <w:rsid w:val="000637D7"/>
    <w:rsid w:val="00063899"/>
    <w:rsid w:val="00063D65"/>
    <w:rsid w:val="00066758"/>
    <w:rsid w:val="00067084"/>
    <w:rsid w:val="0006720C"/>
    <w:rsid w:val="00072A93"/>
    <w:rsid w:val="0007677F"/>
    <w:rsid w:val="00077730"/>
    <w:rsid w:val="000841A8"/>
    <w:rsid w:val="00090C72"/>
    <w:rsid w:val="000920F8"/>
    <w:rsid w:val="00092B11"/>
    <w:rsid w:val="0009522B"/>
    <w:rsid w:val="000A2F53"/>
    <w:rsid w:val="000A50F6"/>
    <w:rsid w:val="000B0C8A"/>
    <w:rsid w:val="000B4443"/>
    <w:rsid w:val="000B4B91"/>
    <w:rsid w:val="000B4C31"/>
    <w:rsid w:val="000B5BF5"/>
    <w:rsid w:val="000B6AE6"/>
    <w:rsid w:val="000C11AC"/>
    <w:rsid w:val="000C11B0"/>
    <w:rsid w:val="000C3E80"/>
    <w:rsid w:val="000C4393"/>
    <w:rsid w:val="000C5774"/>
    <w:rsid w:val="000C6058"/>
    <w:rsid w:val="000C64E3"/>
    <w:rsid w:val="000D104B"/>
    <w:rsid w:val="000D1A66"/>
    <w:rsid w:val="000D2BDF"/>
    <w:rsid w:val="000D5801"/>
    <w:rsid w:val="000E112F"/>
    <w:rsid w:val="000E2797"/>
    <w:rsid w:val="000E5404"/>
    <w:rsid w:val="000F050E"/>
    <w:rsid w:val="000F1918"/>
    <w:rsid w:val="000F41D4"/>
    <w:rsid w:val="001039E3"/>
    <w:rsid w:val="00105569"/>
    <w:rsid w:val="00106CA2"/>
    <w:rsid w:val="00110BBA"/>
    <w:rsid w:val="00110C10"/>
    <w:rsid w:val="00112FAD"/>
    <w:rsid w:val="00113099"/>
    <w:rsid w:val="001216DB"/>
    <w:rsid w:val="00121FAC"/>
    <w:rsid w:val="0012427D"/>
    <w:rsid w:val="00125FBF"/>
    <w:rsid w:val="00131B2A"/>
    <w:rsid w:val="00131FFF"/>
    <w:rsid w:val="00134855"/>
    <w:rsid w:val="00144B34"/>
    <w:rsid w:val="00145153"/>
    <w:rsid w:val="00145FDD"/>
    <w:rsid w:val="00147717"/>
    <w:rsid w:val="00155966"/>
    <w:rsid w:val="00157419"/>
    <w:rsid w:val="0015798F"/>
    <w:rsid w:val="0016028B"/>
    <w:rsid w:val="00163FF2"/>
    <w:rsid w:val="001657E8"/>
    <w:rsid w:val="0016666F"/>
    <w:rsid w:val="0017556C"/>
    <w:rsid w:val="00182E53"/>
    <w:rsid w:val="00184335"/>
    <w:rsid w:val="00185A2F"/>
    <w:rsid w:val="00185D31"/>
    <w:rsid w:val="00185F72"/>
    <w:rsid w:val="001876D8"/>
    <w:rsid w:val="001938C7"/>
    <w:rsid w:val="00193B37"/>
    <w:rsid w:val="00194980"/>
    <w:rsid w:val="00197003"/>
    <w:rsid w:val="001A153F"/>
    <w:rsid w:val="001A165D"/>
    <w:rsid w:val="001A3210"/>
    <w:rsid w:val="001A62DF"/>
    <w:rsid w:val="001B0CE6"/>
    <w:rsid w:val="001B2ABB"/>
    <w:rsid w:val="001B2D85"/>
    <w:rsid w:val="001B41BA"/>
    <w:rsid w:val="001B5164"/>
    <w:rsid w:val="001C02AD"/>
    <w:rsid w:val="001C0E2B"/>
    <w:rsid w:val="001C2CFF"/>
    <w:rsid w:val="001C2F8C"/>
    <w:rsid w:val="001C3F71"/>
    <w:rsid w:val="001C537E"/>
    <w:rsid w:val="001D3969"/>
    <w:rsid w:val="001E1FBF"/>
    <w:rsid w:val="001E5248"/>
    <w:rsid w:val="001E581E"/>
    <w:rsid w:val="001E66E7"/>
    <w:rsid w:val="001E7C03"/>
    <w:rsid w:val="001E7ED0"/>
    <w:rsid w:val="001F08D0"/>
    <w:rsid w:val="001F12FD"/>
    <w:rsid w:val="001F1AA5"/>
    <w:rsid w:val="001F2ED6"/>
    <w:rsid w:val="001F496B"/>
    <w:rsid w:val="001F62D3"/>
    <w:rsid w:val="001F641C"/>
    <w:rsid w:val="00203981"/>
    <w:rsid w:val="00204BD8"/>
    <w:rsid w:val="002053CF"/>
    <w:rsid w:val="00216717"/>
    <w:rsid w:val="00216D42"/>
    <w:rsid w:val="0022215C"/>
    <w:rsid w:val="0022341F"/>
    <w:rsid w:val="00225E10"/>
    <w:rsid w:val="00230172"/>
    <w:rsid w:val="002323B0"/>
    <w:rsid w:val="00237A2A"/>
    <w:rsid w:val="002437E5"/>
    <w:rsid w:val="00243E67"/>
    <w:rsid w:val="0024517D"/>
    <w:rsid w:val="00247000"/>
    <w:rsid w:val="00254784"/>
    <w:rsid w:val="0026020D"/>
    <w:rsid w:val="00261F3C"/>
    <w:rsid w:val="00262E73"/>
    <w:rsid w:val="0026473B"/>
    <w:rsid w:val="00265CCB"/>
    <w:rsid w:val="00265E54"/>
    <w:rsid w:val="00267537"/>
    <w:rsid w:val="00275A9D"/>
    <w:rsid w:val="002779AC"/>
    <w:rsid w:val="00281142"/>
    <w:rsid w:val="002831DA"/>
    <w:rsid w:val="002849BE"/>
    <w:rsid w:val="00284ACF"/>
    <w:rsid w:val="00286541"/>
    <w:rsid w:val="00287633"/>
    <w:rsid w:val="002900F4"/>
    <w:rsid w:val="00295628"/>
    <w:rsid w:val="00295639"/>
    <w:rsid w:val="002A161B"/>
    <w:rsid w:val="002A5A67"/>
    <w:rsid w:val="002A5E3A"/>
    <w:rsid w:val="002A70FE"/>
    <w:rsid w:val="002B182D"/>
    <w:rsid w:val="002B4950"/>
    <w:rsid w:val="002C0E2E"/>
    <w:rsid w:val="002C5351"/>
    <w:rsid w:val="002C650B"/>
    <w:rsid w:val="002C7818"/>
    <w:rsid w:val="002C7C40"/>
    <w:rsid w:val="002D03FF"/>
    <w:rsid w:val="002D4509"/>
    <w:rsid w:val="002D4B75"/>
    <w:rsid w:val="002D4CB4"/>
    <w:rsid w:val="002D5A51"/>
    <w:rsid w:val="002D5C1C"/>
    <w:rsid w:val="002E00D6"/>
    <w:rsid w:val="002E0567"/>
    <w:rsid w:val="002E0867"/>
    <w:rsid w:val="002E21B5"/>
    <w:rsid w:val="002E3AE5"/>
    <w:rsid w:val="002E3FE3"/>
    <w:rsid w:val="002E678B"/>
    <w:rsid w:val="002E7A3C"/>
    <w:rsid w:val="002F05DA"/>
    <w:rsid w:val="002F1542"/>
    <w:rsid w:val="002F3845"/>
    <w:rsid w:val="002F552C"/>
    <w:rsid w:val="002F5A6D"/>
    <w:rsid w:val="003001BC"/>
    <w:rsid w:val="00302085"/>
    <w:rsid w:val="003028B8"/>
    <w:rsid w:val="00303000"/>
    <w:rsid w:val="00305241"/>
    <w:rsid w:val="00306A79"/>
    <w:rsid w:val="00306FE2"/>
    <w:rsid w:val="003071E9"/>
    <w:rsid w:val="003114A2"/>
    <w:rsid w:val="00314A25"/>
    <w:rsid w:val="003154D1"/>
    <w:rsid w:val="00320968"/>
    <w:rsid w:val="00331DFE"/>
    <w:rsid w:val="00334DA3"/>
    <w:rsid w:val="003358F5"/>
    <w:rsid w:val="00342C5C"/>
    <w:rsid w:val="00343B8B"/>
    <w:rsid w:val="00352448"/>
    <w:rsid w:val="0035273A"/>
    <w:rsid w:val="003553FB"/>
    <w:rsid w:val="00356D86"/>
    <w:rsid w:val="00360000"/>
    <w:rsid w:val="00361DAA"/>
    <w:rsid w:val="00361FC5"/>
    <w:rsid w:val="0036600C"/>
    <w:rsid w:val="00367D3E"/>
    <w:rsid w:val="003736CE"/>
    <w:rsid w:val="003754EB"/>
    <w:rsid w:val="003768FC"/>
    <w:rsid w:val="00376BF5"/>
    <w:rsid w:val="0037795D"/>
    <w:rsid w:val="0038054E"/>
    <w:rsid w:val="00384E84"/>
    <w:rsid w:val="00385379"/>
    <w:rsid w:val="0038738F"/>
    <w:rsid w:val="003875F0"/>
    <w:rsid w:val="00387C4A"/>
    <w:rsid w:val="00391E61"/>
    <w:rsid w:val="003A06DC"/>
    <w:rsid w:val="003A21F7"/>
    <w:rsid w:val="003B4794"/>
    <w:rsid w:val="003C06E3"/>
    <w:rsid w:val="003C27B7"/>
    <w:rsid w:val="003C5C08"/>
    <w:rsid w:val="003D0A56"/>
    <w:rsid w:val="003D1E27"/>
    <w:rsid w:val="003D6498"/>
    <w:rsid w:val="003E255F"/>
    <w:rsid w:val="003E26A6"/>
    <w:rsid w:val="003E671C"/>
    <w:rsid w:val="003E7F12"/>
    <w:rsid w:val="003F00AF"/>
    <w:rsid w:val="003F2957"/>
    <w:rsid w:val="003F3BDC"/>
    <w:rsid w:val="003F41F4"/>
    <w:rsid w:val="003F65B0"/>
    <w:rsid w:val="00401EE9"/>
    <w:rsid w:val="004034CE"/>
    <w:rsid w:val="00405A37"/>
    <w:rsid w:val="00406539"/>
    <w:rsid w:val="004074BE"/>
    <w:rsid w:val="00407CC2"/>
    <w:rsid w:val="00412754"/>
    <w:rsid w:val="00413812"/>
    <w:rsid w:val="00414D2F"/>
    <w:rsid w:val="00420D40"/>
    <w:rsid w:val="00422BC9"/>
    <w:rsid w:val="0042566A"/>
    <w:rsid w:val="004304AC"/>
    <w:rsid w:val="004308AA"/>
    <w:rsid w:val="0043603D"/>
    <w:rsid w:val="00450315"/>
    <w:rsid w:val="00454917"/>
    <w:rsid w:val="004560EA"/>
    <w:rsid w:val="00457566"/>
    <w:rsid w:val="00460E05"/>
    <w:rsid w:val="00461B38"/>
    <w:rsid w:val="00462FD9"/>
    <w:rsid w:val="00464369"/>
    <w:rsid w:val="00466528"/>
    <w:rsid w:val="004666CA"/>
    <w:rsid w:val="0046683F"/>
    <w:rsid w:val="0046711C"/>
    <w:rsid w:val="00470923"/>
    <w:rsid w:val="004720B0"/>
    <w:rsid w:val="004726D4"/>
    <w:rsid w:val="00473073"/>
    <w:rsid w:val="004731F8"/>
    <w:rsid w:val="00473D45"/>
    <w:rsid w:val="00474349"/>
    <w:rsid w:val="00474F8B"/>
    <w:rsid w:val="00480BF3"/>
    <w:rsid w:val="0048141A"/>
    <w:rsid w:val="00486DDD"/>
    <w:rsid w:val="00490D9A"/>
    <w:rsid w:val="0049135E"/>
    <w:rsid w:val="00492725"/>
    <w:rsid w:val="00493A37"/>
    <w:rsid w:val="00494C27"/>
    <w:rsid w:val="00496E1F"/>
    <w:rsid w:val="004A5629"/>
    <w:rsid w:val="004B0849"/>
    <w:rsid w:val="004B11BD"/>
    <w:rsid w:val="004B4CD2"/>
    <w:rsid w:val="004B4F29"/>
    <w:rsid w:val="004B58AD"/>
    <w:rsid w:val="004B66E3"/>
    <w:rsid w:val="004B6FC1"/>
    <w:rsid w:val="004B7B9F"/>
    <w:rsid w:val="004B7C2C"/>
    <w:rsid w:val="004C2292"/>
    <w:rsid w:val="004C670B"/>
    <w:rsid w:val="004D3B92"/>
    <w:rsid w:val="004D6537"/>
    <w:rsid w:val="004E7D54"/>
    <w:rsid w:val="004F1425"/>
    <w:rsid w:val="005014BC"/>
    <w:rsid w:val="00506697"/>
    <w:rsid w:val="00506A03"/>
    <w:rsid w:val="0051395F"/>
    <w:rsid w:val="00520A60"/>
    <w:rsid w:val="005212A1"/>
    <w:rsid w:val="00521B0A"/>
    <w:rsid w:val="00523191"/>
    <w:rsid w:val="00524662"/>
    <w:rsid w:val="00524BF0"/>
    <w:rsid w:val="005261C2"/>
    <w:rsid w:val="00527758"/>
    <w:rsid w:val="00530CB8"/>
    <w:rsid w:val="00533654"/>
    <w:rsid w:val="00533F8F"/>
    <w:rsid w:val="00535AF8"/>
    <w:rsid w:val="005362BF"/>
    <w:rsid w:val="00542F52"/>
    <w:rsid w:val="005436DE"/>
    <w:rsid w:val="00547AE1"/>
    <w:rsid w:val="00550A8E"/>
    <w:rsid w:val="005524D8"/>
    <w:rsid w:val="00556CF7"/>
    <w:rsid w:val="00556DBF"/>
    <w:rsid w:val="00557B8A"/>
    <w:rsid w:val="00562D33"/>
    <w:rsid w:val="00563213"/>
    <w:rsid w:val="00563449"/>
    <w:rsid w:val="00564037"/>
    <w:rsid w:val="00565CA0"/>
    <w:rsid w:val="00566693"/>
    <w:rsid w:val="00566D0E"/>
    <w:rsid w:val="0057036E"/>
    <w:rsid w:val="00573896"/>
    <w:rsid w:val="0057633D"/>
    <w:rsid w:val="00580E5C"/>
    <w:rsid w:val="0058201E"/>
    <w:rsid w:val="0058280D"/>
    <w:rsid w:val="00584271"/>
    <w:rsid w:val="00592C85"/>
    <w:rsid w:val="00595B33"/>
    <w:rsid w:val="0059608F"/>
    <w:rsid w:val="005A0338"/>
    <w:rsid w:val="005A1030"/>
    <w:rsid w:val="005A542D"/>
    <w:rsid w:val="005A556E"/>
    <w:rsid w:val="005A58B0"/>
    <w:rsid w:val="005B2698"/>
    <w:rsid w:val="005B31C8"/>
    <w:rsid w:val="005B50BA"/>
    <w:rsid w:val="005C0071"/>
    <w:rsid w:val="005C0903"/>
    <w:rsid w:val="005C0986"/>
    <w:rsid w:val="005C2707"/>
    <w:rsid w:val="005C7AF4"/>
    <w:rsid w:val="005D1802"/>
    <w:rsid w:val="005D4F2C"/>
    <w:rsid w:val="005D5F83"/>
    <w:rsid w:val="005D7495"/>
    <w:rsid w:val="005E0B1B"/>
    <w:rsid w:val="005E2E79"/>
    <w:rsid w:val="005E421F"/>
    <w:rsid w:val="005E7062"/>
    <w:rsid w:val="005E70AE"/>
    <w:rsid w:val="005E934B"/>
    <w:rsid w:val="005F1F1C"/>
    <w:rsid w:val="005F31C6"/>
    <w:rsid w:val="005F35B6"/>
    <w:rsid w:val="005F400A"/>
    <w:rsid w:val="0060566E"/>
    <w:rsid w:val="00606F7F"/>
    <w:rsid w:val="00607464"/>
    <w:rsid w:val="00610952"/>
    <w:rsid w:val="00615E24"/>
    <w:rsid w:val="00617F04"/>
    <w:rsid w:val="0062099C"/>
    <w:rsid w:val="00625A12"/>
    <w:rsid w:val="00634A72"/>
    <w:rsid w:val="0064117E"/>
    <w:rsid w:val="00647588"/>
    <w:rsid w:val="006518CB"/>
    <w:rsid w:val="00652E62"/>
    <w:rsid w:val="006569CD"/>
    <w:rsid w:val="00657EA0"/>
    <w:rsid w:val="00660498"/>
    <w:rsid w:val="006604C4"/>
    <w:rsid w:val="00662257"/>
    <w:rsid w:val="0066742D"/>
    <w:rsid w:val="0067361E"/>
    <w:rsid w:val="0067425C"/>
    <w:rsid w:val="00675731"/>
    <w:rsid w:val="0067C040"/>
    <w:rsid w:val="00681EC8"/>
    <w:rsid w:val="006820C1"/>
    <w:rsid w:val="00682684"/>
    <w:rsid w:val="006827D5"/>
    <w:rsid w:val="006828A1"/>
    <w:rsid w:val="0068331A"/>
    <w:rsid w:val="006865E3"/>
    <w:rsid w:val="00686A00"/>
    <w:rsid w:val="00693449"/>
    <w:rsid w:val="006953A7"/>
    <w:rsid w:val="00696BEB"/>
    <w:rsid w:val="00697ACA"/>
    <w:rsid w:val="006A2321"/>
    <w:rsid w:val="006A6C4E"/>
    <w:rsid w:val="006A74C2"/>
    <w:rsid w:val="006A74F7"/>
    <w:rsid w:val="006B0B6B"/>
    <w:rsid w:val="006B1090"/>
    <w:rsid w:val="006B182E"/>
    <w:rsid w:val="006B256E"/>
    <w:rsid w:val="006B4FEF"/>
    <w:rsid w:val="006B7958"/>
    <w:rsid w:val="006B7B2E"/>
    <w:rsid w:val="006C0726"/>
    <w:rsid w:val="006C1ED2"/>
    <w:rsid w:val="006D053E"/>
    <w:rsid w:val="006D305C"/>
    <w:rsid w:val="006D43B9"/>
    <w:rsid w:val="006D5D4B"/>
    <w:rsid w:val="006D6A64"/>
    <w:rsid w:val="006E0F97"/>
    <w:rsid w:val="006E70E6"/>
    <w:rsid w:val="006E7F7F"/>
    <w:rsid w:val="006F1C70"/>
    <w:rsid w:val="006F3D3B"/>
    <w:rsid w:val="00700667"/>
    <w:rsid w:val="00700EA8"/>
    <w:rsid w:val="00701F3D"/>
    <w:rsid w:val="00705600"/>
    <w:rsid w:val="00710D22"/>
    <w:rsid w:val="00712009"/>
    <w:rsid w:val="00713CB6"/>
    <w:rsid w:val="00717F77"/>
    <w:rsid w:val="00722749"/>
    <w:rsid w:val="00723D97"/>
    <w:rsid w:val="00723DB9"/>
    <w:rsid w:val="00725A99"/>
    <w:rsid w:val="00726528"/>
    <w:rsid w:val="00727DEA"/>
    <w:rsid w:val="00731B7C"/>
    <w:rsid w:val="00731DCE"/>
    <w:rsid w:val="00733BBF"/>
    <w:rsid w:val="00734AE6"/>
    <w:rsid w:val="007357BB"/>
    <w:rsid w:val="0074359B"/>
    <w:rsid w:val="00744177"/>
    <w:rsid w:val="007447BE"/>
    <w:rsid w:val="00744AC6"/>
    <w:rsid w:val="00745F33"/>
    <w:rsid w:val="007528DB"/>
    <w:rsid w:val="00756BFB"/>
    <w:rsid w:val="007572EC"/>
    <w:rsid w:val="007641FF"/>
    <w:rsid w:val="00764EDE"/>
    <w:rsid w:val="00765710"/>
    <w:rsid w:val="0076645A"/>
    <w:rsid w:val="00770201"/>
    <w:rsid w:val="007712D4"/>
    <w:rsid w:val="00771537"/>
    <w:rsid w:val="00772D71"/>
    <w:rsid w:val="00773742"/>
    <w:rsid w:val="007842E2"/>
    <w:rsid w:val="00791264"/>
    <w:rsid w:val="00791367"/>
    <w:rsid w:val="00791D9D"/>
    <w:rsid w:val="00796C42"/>
    <w:rsid w:val="00797153"/>
    <w:rsid w:val="007A09D0"/>
    <w:rsid w:val="007B01D1"/>
    <w:rsid w:val="007B5AD1"/>
    <w:rsid w:val="007B720F"/>
    <w:rsid w:val="007B7A7A"/>
    <w:rsid w:val="007D05DB"/>
    <w:rsid w:val="007D40D6"/>
    <w:rsid w:val="007D4ABE"/>
    <w:rsid w:val="007E0B91"/>
    <w:rsid w:val="007E26B8"/>
    <w:rsid w:val="007E75C1"/>
    <w:rsid w:val="007F45C1"/>
    <w:rsid w:val="007F6FDE"/>
    <w:rsid w:val="008022C3"/>
    <w:rsid w:val="00805275"/>
    <w:rsid w:val="00807EE8"/>
    <w:rsid w:val="00807F67"/>
    <w:rsid w:val="008101EA"/>
    <w:rsid w:val="00812A7B"/>
    <w:rsid w:val="00812AC0"/>
    <w:rsid w:val="0081628A"/>
    <w:rsid w:val="00817EE6"/>
    <w:rsid w:val="0082242A"/>
    <w:rsid w:val="0082321B"/>
    <w:rsid w:val="00824056"/>
    <w:rsid w:val="0082454C"/>
    <w:rsid w:val="00831577"/>
    <w:rsid w:val="00833A61"/>
    <w:rsid w:val="00834636"/>
    <w:rsid w:val="00835DDE"/>
    <w:rsid w:val="00836DE2"/>
    <w:rsid w:val="00837244"/>
    <w:rsid w:val="00837D76"/>
    <w:rsid w:val="008468E5"/>
    <w:rsid w:val="0084744D"/>
    <w:rsid w:val="00847E7E"/>
    <w:rsid w:val="00852B52"/>
    <w:rsid w:val="00853382"/>
    <w:rsid w:val="00857017"/>
    <w:rsid w:val="00860B69"/>
    <w:rsid w:val="00861A0C"/>
    <w:rsid w:val="00861DED"/>
    <w:rsid w:val="00872070"/>
    <w:rsid w:val="00873C6B"/>
    <w:rsid w:val="00874E7D"/>
    <w:rsid w:val="00876124"/>
    <w:rsid w:val="00876C1F"/>
    <w:rsid w:val="00876C98"/>
    <w:rsid w:val="00880C2E"/>
    <w:rsid w:val="008811DB"/>
    <w:rsid w:val="00883510"/>
    <w:rsid w:val="008851AD"/>
    <w:rsid w:val="008872D7"/>
    <w:rsid w:val="00887920"/>
    <w:rsid w:val="0089664F"/>
    <w:rsid w:val="008A0158"/>
    <w:rsid w:val="008A0C2A"/>
    <w:rsid w:val="008A1E00"/>
    <w:rsid w:val="008A202C"/>
    <w:rsid w:val="008A57FD"/>
    <w:rsid w:val="008A59DC"/>
    <w:rsid w:val="008A79BC"/>
    <w:rsid w:val="008B0D26"/>
    <w:rsid w:val="008B1697"/>
    <w:rsid w:val="008C1C82"/>
    <w:rsid w:val="008C4E28"/>
    <w:rsid w:val="008C64B5"/>
    <w:rsid w:val="008C6EE4"/>
    <w:rsid w:val="008C7C70"/>
    <w:rsid w:val="008D252E"/>
    <w:rsid w:val="008D2A25"/>
    <w:rsid w:val="008D2D1B"/>
    <w:rsid w:val="008D3021"/>
    <w:rsid w:val="008D67FC"/>
    <w:rsid w:val="008E0128"/>
    <w:rsid w:val="008E0A03"/>
    <w:rsid w:val="008E390B"/>
    <w:rsid w:val="008E5508"/>
    <w:rsid w:val="008E6730"/>
    <w:rsid w:val="008E792A"/>
    <w:rsid w:val="008F0BDE"/>
    <w:rsid w:val="008F323C"/>
    <w:rsid w:val="008F3BA2"/>
    <w:rsid w:val="00906157"/>
    <w:rsid w:val="009061E2"/>
    <w:rsid w:val="00907ECE"/>
    <w:rsid w:val="009106B4"/>
    <w:rsid w:val="0091209C"/>
    <w:rsid w:val="00916E3B"/>
    <w:rsid w:val="00917F44"/>
    <w:rsid w:val="00920637"/>
    <w:rsid w:val="009211E6"/>
    <w:rsid w:val="00927D38"/>
    <w:rsid w:val="00937900"/>
    <w:rsid w:val="00940B41"/>
    <w:rsid w:val="009416C6"/>
    <w:rsid w:val="009449B6"/>
    <w:rsid w:val="00946288"/>
    <w:rsid w:val="00947225"/>
    <w:rsid w:val="00947A36"/>
    <w:rsid w:val="009507F0"/>
    <w:rsid w:val="009522A1"/>
    <w:rsid w:val="00953614"/>
    <w:rsid w:val="0095650A"/>
    <w:rsid w:val="009569A6"/>
    <w:rsid w:val="00965326"/>
    <w:rsid w:val="00966405"/>
    <w:rsid w:val="0097193A"/>
    <w:rsid w:val="00972503"/>
    <w:rsid w:val="0097353F"/>
    <w:rsid w:val="00973D2A"/>
    <w:rsid w:val="00974A32"/>
    <w:rsid w:val="00974B24"/>
    <w:rsid w:val="00974DDB"/>
    <w:rsid w:val="00974E48"/>
    <w:rsid w:val="00975C5F"/>
    <w:rsid w:val="00976DB2"/>
    <w:rsid w:val="00983471"/>
    <w:rsid w:val="0098745C"/>
    <w:rsid w:val="0099048A"/>
    <w:rsid w:val="00990C59"/>
    <w:rsid w:val="00991F5F"/>
    <w:rsid w:val="00993C6C"/>
    <w:rsid w:val="009A0332"/>
    <w:rsid w:val="009A059C"/>
    <w:rsid w:val="009A1446"/>
    <w:rsid w:val="009A4583"/>
    <w:rsid w:val="009A5285"/>
    <w:rsid w:val="009A589D"/>
    <w:rsid w:val="009B1971"/>
    <w:rsid w:val="009B61F4"/>
    <w:rsid w:val="009C1534"/>
    <w:rsid w:val="009C22B3"/>
    <w:rsid w:val="009C29C1"/>
    <w:rsid w:val="009C63A2"/>
    <w:rsid w:val="009D143A"/>
    <w:rsid w:val="009D3630"/>
    <w:rsid w:val="009D39D7"/>
    <w:rsid w:val="009D7128"/>
    <w:rsid w:val="009E2872"/>
    <w:rsid w:val="009E2912"/>
    <w:rsid w:val="009E3E1A"/>
    <w:rsid w:val="009E49E9"/>
    <w:rsid w:val="009E51AF"/>
    <w:rsid w:val="009E522F"/>
    <w:rsid w:val="009E6EF2"/>
    <w:rsid w:val="009F306F"/>
    <w:rsid w:val="009F3938"/>
    <w:rsid w:val="009F55B0"/>
    <w:rsid w:val="009F6C87"/>
    <w:rsid w:val="00A01D1D"/>
    <w:rsid w:val="00A02C28"/>
    <w:rsid w:val="00A04C67"/>
    <w:rsid w:val="00A06345"/>
    <w:rsid w:val="00A11853"/>
    <w:rsid w:val="00A120A1"/>
    <w:rsid w:val="00A13D53"/>
    <w:rsid w:val="00A1461A"/>
    <w:rsid w:val="00A1543C"/>
    <w:rsid w:val="00A22497"/>
    <w:rsid w:val="00A23767"/>
    <w:rsid w:val="00A315FA"/>
    <w:rsid w:val="00A334A4"/>
    <w:rsid w:val="00A35684"/>
    <w:rsid w:val="00A36FE3"/>
    <w:rsid w:val="00A37784"/>
    <w:rsid w:val="00A42BB5"/>
    <w:rsid w:val="00A4331F"/>
    <w:rsid w:val="00A52241"/>
    <w:rsid w:val="00A55844"/>
    <w:rsid w:val="00A558BE"/>
    <w:rsid w:val="00A55AD7"/>
    <w:rsid w:val="00A62C28"/>
    <w:rsid w:val="00A66C57"/>
    <w:rsid w:val="00A7196E"/>
    <w:rsid w:val="00A72E9F"/>
    <w:rsid w:val="00A815FB"/>
    <w:rsid w:val="00A832DD"/>
    <w:rsid w:val="00A84840"/>
    <w:rsid w:val="00A86340"/>
    <w:rsid w:val="00A86398"/>
    <w:rsid w:val="00A87943"/>
    <w:rsid w:val="00A9038D"/>
    <w:rsid w:val="00A92F96"/>
    <w:rsid w:val="00A97B92"/>
    <w:rsid w:val="00AA22AE"/>
    <w:rsid w:val="00AA2435"/>
    <w:rsid w:val="00AA3700"/>
    <w:rsid w:val="00AA5819"/>
    <w:rsid w:val="00AA5CA6"/>
    <w:rsid w:val="00AA6D35"/>
    <w:rsid w:val="00AA6F87"/>
    <w:rsid w:val="00AA712D"/>
    <w:rsid w:val="00AB12C0"/>
    <w:rsid w:val="00AB54FA"/>
    <w:rsid w:val="00AB5EF7"/>
    <w:rsid w:val="00AC0D41"/>
    <w:rsid w:val="00AC1869"/>
    <w:rsid w:val="00AC346C"/>
    <w:rsid w:val="00AC6221"/>
    <w:rsid w:val="00AD308D"/>
    <w:rsid w:val="00AD74D5"/>
    <w:rsid w:val="00AF476C"/>
    <w:rsid w:val="00AF6EB2"/>
    <w:rsid w:val="00B000C8"/>
    <w:rsid w:val="00B02246"/>
    <w:rsid w:val="00B03EE6"/>
    <w:rsid w:val="00B05B48"/>
    <w:rsid w:val="00B05E22"/>
    <w:rsid w:val="00B11A6B"/>
    <w:rsid w:val="00B1768B"/>
    <w:rsid w:val="00B17C26"/>
    <w:rsid w:val="00B2040C"/>
    <w:rsid w:val="00B210C8"/>
    <w:rsid w:val="00B22F1C"/>
    <w:rsid w:val="00B23F58"/>
    <w:rsid w:val="00B266CB"/>
    <w:rsid w:val="00B3354C"/>
    <w:rsid w:val="00B33E16"/>
    <w:rsid w:val="00B34121"/>
    <w:rsid w:val="00B34CAF"/>
    <w:rsid w:val="00B356E9"/>
    <w:rsid w:val="00B3598A"/>
    <w:rsid w:val="00B35A84"/>
    <w:rsid w:val="00B377CB"/>
    <w:rsid w:val="00B40667"/>
    <w:rsid w:val="00B41065"/>
    <w:rsid w:val="00B4361E"/>
    <w:rsid w:val="00B4616B"/>
    <w:rsid w:val="00B5358F"/>
    <w:rsid w:val="00B54A2F"/>
    <w:rsid w:val="00B558C2"/>
    <w:rsid w:val="00B55D05"/>
    <w:rsid w:val="00B571D1"/>
    <w:rsid w:val="00B577D1"/>
    <w:rsid w:val="00B6001A"/>
    <w:rsid w:val="00B602ED"/>
    <w:rsid w:val="00B63333"/>
    <w:rsid w:val="00B67534"/>
    <w:rsid w:val="00B67DE6"/>
    <w:rsid w:val="00B80BB8"/>
    <w:rsid w:val="00B84507"/>
    <w:rsid w:val="00B871B0"/>
    <w:rsid w:val="00B904F9"/>
    <w:rsid w:val="00B9127B"/>
    <w:rsid w:val="00BA1E98"/>
    <w:rsid w:val="00BA788C"/>
    <w:rsid w:val="00BB0B1E"/>
    <w:rsid w:val="00BB113D"/>
    <w:rsid w:val="00BB2CBD"/>
    <w:rsid w:val="00BC49F0"/>
    <w:rsid w:val="00BC7A00"/>
    <w:rsid w:val="00BD0911"/>
    <w:rsid w:val="00BD1242"/>
    <w:rsid w:val="00BD3053"/>
    <w:rsid w:val="00BD3A7B"/>
    <w:rsid w:val="00BD56F0"/>
    <w:rsid w:val="00BE08BE"/>
    <w:rsid w:val="00BE1062"/>
    <w:rsid w:val="00BE1BF2"/>
    <w:rsid w:val="00BE1CEE"/>
    <w:rsid w:val="00BE20CA"/>
    <w:rsid w:val="00BE42F2"/>
    <w:rsid w:val="00BE526D"/>
    <w:rsid w:val="00BE7014"/>
    <w:rsid w:val="00BF0101"/>
    <w:rsid w:val="00BF105B"/>
    <w:rsid w:val="00BF41BF"/>
    <w:rsid w:val="00BF4439"/>
    <w:rsid w:val="00C00896"/>
    <w:rsid w:val="00C01845"/>
    <w:rsid w:val="00C121D3"/>
    <w:rsid w:val="00C128FD"/>
    <w:rsid w:val="00C1375D"/>
    <w:rsid w:val="00C14494"/>
    <w:rsid w:val="00C145C6"/>
    <w:rsid w:val="00C17955"/>
    <w:rsid w:val="00C30CD0"/>
    <w:rsid w:val="00C34468"/>
    <w:rsid w:val="00C34C7D"/>
    <w:rsid w:val="00C40032"/>
    <w:rsid w:val="00C41701"/>
    <w:rsid w:val="00C42BDF"/>
    <w:rsid w:val="00C457B6"/>
    <w:rsid w:val="00C45F50"/>
    <w:rsid w:val="00C47AAE"/>
    <w:rsid w:val="00C5488E"/>
    <w:rsid w:val="00C55C51"/>
    <w:rsid w:val="00C65F82"/>
    <w:rsid w:val="00C702B7"/>
    <w:rsid w:val="00C70F47"/>
    <w:rsid w:val="00C71FBF"/>
    <w:rsid w:val="00C76058"/>
    <w:rsid w:val="00C778B9"/>
    <w:rsid w:val="00C77D7C"/>
    <w:rsid w:val="00C77E60"/>
    <w:rsid w:val="00C80EE2"/>
    <w:rsid w:val="00C82E51"/>
    <w:rsid w:val="00C847D3"/>
    <w:rsid w:val="00C84ECA"/>
    <w:rsid w:val="00C90176"/>
    <w:rsid w:val="00C91AD9"/>
    <w:rsid w:val="00C940C8"/>
    <w:rsid w:val="00C94C99"/>
    <w:rsid w:val="00CA124F"/>
    <w:rsid w:val="00CA13A8"/>
    <w:rsid w:val="00CA3AE5"/>
    <w:rsid w:val="00CA3BCD"/>
    <w:rsid w:val="00CA4350"/>
    <w:rsid w:val="00CA5E90"/>
    <w:rsid w:val="00CC0CE1"/>
    <w:rsid w:val="00CC22E4"/>
    <w:rsid w:val="00CD0B58"/>
    <w:rsid w:val="00CD40E8"/>
    <w:rsid w:val="00CD4DEC"/>
    <w:rsid w:val="00CD5147"/>
    <w:rsid w:val="00CD7F3B"/>
    <w:rsid w:val="00CE0A2A"/>
    <w:rsid w:val="00CE18C3"/>
    <w:rsid w:val="00CE1FAD"/>
    <w:rsid w:val="00CE5883"/>
    <w:rsid w:val="00CF59C3"/>
    <w:rsid w:val="00CF7257"/>
    <w:rsid w:val="00D04ED4"/>
    <w:rsid w:val="00D06389"/>
    <w:rsid w:val="00D11454"/>
    <w:rsid w:val="00D12290"/>
    <w:rsid w:val="00D1392D"/>
    <w:rsid w:val="00D17852"/>
    <w:rsid w:val="00D1788E"/>
    <w:rsid w:val="00D23D42"/>
    <w:rsid w:val="00D25116"/>
    <w:rsid w:val="00D25156"/>
    <w:rsid w:val="00D40485"/>
    <w:rsid w:val="00D41D42"/>
    <w:rsid w:val="00D4549B"/>
    <w:rsid w:val="00D46474"/>
    <w:rsid w:val="00D50463"/>
    <w:rsid w:val="00D51574"/>
    <w:rsid w:val="00D551DB"/>
    <w:rsid w:val="00D5530B"/>
    <w:rsid w:val="00D5569F"/>
    <w:rsid w:val="00D55C80"/>
    <w:rsid w:val="00D57552"/>
    <w:rsid w:val="00D62B51"/>
    <w:rsid w:val="00D63458"/>
    <w:rsid w:val="00D6509E"/>
    <w:rsid w:val="00D65C2C"/>
    <w:rsid w:val="00D66956"/>
    <w:rsid w:val="00D70831"/>
    <w:rsid w:val="00D71244"/>
    <w:rsid w:val="00D720DB"/>
    <w:rsid w:val="00D73721"/>
    <w:rsid w:val="00D74015"/>
    <w:rsid w:val="00D7651B"/>
    <w:rsid w:val="00D76CF3"/>
    <w:rsid w:val="00D83E68"/>
    <w:rsid w:val="00D93BA8"/>
    <w:rsid w:val="00D96252"/>
    <w:rsid w:val="00DA037A"/>
    <w:rsid w:val="00DA1329"/>
    <w:rsid w:val="00DB3C0C"/>
    <w:rsid w:val="00DC3694"/>
    <w:rsid w:val="00DC37A4"/>
    <w:rsid w:val="00DC7540"/>
    <w:rsid w:val="00DD1860"/>
    <w:rsid w:val="00DD3795"/>
    <w:rsid w:val="00DE3E3E"/>
    <w:rsid w:val="00DE481A"/>
    <w:rsid w:val="00DE71A6"/>
    <w:rsid w:val="00DF066A"/>
    <w:rsid w:val="00DF136F"/>
    <w:rsid w:val="00DF1A24"/>
    <w:rsid w:val="00DF217C"/>
    <w:rsid w:val="00DF416D"/>
    <w:rsid w:val="00DF571B"/>
    <w:rsid w:val="00DF63DB"/>
    <w:rsid w:val="00E00329"/>
    <w:rsid w:val="00E04E99"/>
    <w:rsid w:val="00E0777B"/>
    <w:rsid w:val="00E10F44"/>
    <w:rsid w:val="00E11596"/>
    <w:rsid w:val="00E11DE3"/>
    <w:rsid w:val="00E1564E"/>
    <w:rsid w:val="00E16CE9"/>
    <w:rsid w:val="00E200F3"/>
    <w:rsid w:val="00E20BF1"/>
    <w:rsid w:val="00E22402"/>
    <w:rsid w:val="00E23055"/>
    <w:rsid w:val="00E24AF9"/>
    <w:rsid w:val="00E2A5BA"/>
    <w:rsid w:val="00E3068E"/>
    <w:rsid w:val="00E31416"/>
    <w:rsid w:val="00E314CE"/>
    <w:rsid w:val="00E31EC4"/>
    <w:rsid w:val="00E33DC0"/>
    <w:rsid w:val="00E3447C"/>
    <w:rsid w:val="00E359F8"/>
    <w:rsid w:val="00E411AE"/>
    <w:rsid w:val="00E462FE"/>
    <w:rsid w:val="00E55A36"/>
    <w:rsid w:val="00E55DED"/>
    <w:rsid w:val="00E56028"/>
    <w:rsid w:val="00E62209"/>
    <w:rsid w:val="00E6478D"/>
    <w:rsid w:val="00E657BB"/>
    <w:rsid w:val="00E703D9"/>
    <w:rsid w:val="00E709D2"/>
    <w:rsid w:val="00E71CD4"/>
    <w:rsid w:val="00E74B9A"/>
    <w:rsid w:val="00E77E67"/>
    <w:rsid w:val="00E802C4"/>
    <w:rsid w:val="00E856E5"/>
    <w:rsid w:val="00E8587D"/>
    <w:rsid w:val="00E86147"/>
    <w:rsid w:val="00E878B6"/>
    <w:rsid w:val="00E93E63"/>
    <w:rsid w:val="00E94B0E"/>
    <w:rsid w:val="00E94E4F"/>
    <w:rsid w:val="00EA0530"/>
    <w:rsid w:val="00EA40A3"/>
    <w:rsid w:val="00EA614C"/>
    <w:rsid w:val="00EA6ACB"/>
    <w:rsid w:val="00EB04ED"/>
    <w:rsid w:val="00EB1564"/>
    <w:rsid w:val="00EB26D1"/>
    <w:rsid w:val="00EB34E3"/>
    <w:rsid w:val="00EB55A4"/>
    <w:rsid w:val="00EC008F"/>
    <w:rsid w:val="00ED17F0"/>
    <w:rsid w:val="00ED1A7E"/>
    <w:rsid w:val="00ED42B9"/>
    <w:rsid w:val="00ED4A75"/>
    <w:rsid w:val="00ED527F"/>
    <w:rsid w:val="00ED712D"/>
    <w:rsid w:val="00ED79CD"/>
    <w:rsid w:val="00EE06FD"/>
    <w:rsid w:val="00EE220F"/>
    <w:rsid w:val="00EE4D4C"/>
    <w:rsid w:val="00EE6052"/>
    <w:rsid w:val="00EF41E1"/>
    <w:rsid w:val="00EF7EBF"/>
    <w:rsid w:val="00F00454"/>
    <w:rsid w:val="00F00B68"/>
    <w:rsid w:val="00F01D1E"/>
    <w:rsid w:val="00F03A75"/>
    <w:rsid w:val="00F067B5"/>
    <w:rsid w:val="00F1196D"/>
    <w:rsid w:val="00F16872"/>
    <w:rsid w:val="00F25663"/>
    <w:rsid w:val="00F25D7D"/>
    <w:rsid w:val="00F30EE4"/>
    <w:rsid w:val="00F33577"/>
    <w:rsid w:val="00F33D0D"/>
    <w:rsid w:val="00F34B44"/>
    <w:rsid w:val="00F34DA8"/>
    <w:rsid w:val="00F35C86"/>
    <w:rsid w:val="00F40C40"/>
    <w:rsid w:val="00F43C49"/>
    <w:rsid w:val="00F44B31"/>
    <w:rsid w:val="00F4606E"/>
    <w:rsid w:val="00F510FA"/>
    <w:rsid w:val="00F51CAD"/>
    <w:rsid w:val="00F52469"/>
    <w:rsid w:val="00F562FA"/>
    <w:rsid w:val="00F5723D"/>
    <w:rsid w:val="00F630B0"/>
    <w:rsid w:val="00F63486"/>
    <w:rsid w:val="00F64F05"/>
    <w:rsid w:val="00F74D20"/>
    <w:rsid w:val="00F773BE"/>
    <w:rsid w:val="00F8090B"/>
    <w:rsid w:val="00F84EE9"/>
    <w:rsid w:val="00F91A93"/>
    <w:rsid w:val="00F94BEE"/>
    <w:rsid w:val="00FA0034"/>
    <w:rsid w:val="00FA3F6C"/>
    <w:rsid w:val="00FA49DF"/>
    <w:rsid w:val="00FB1BBA"/>
    <w:rsid w:val="00FB2FA8"/>
    <w:rsid w:val="00FB4196"/>
    <w:rsid w:val="00FC1439"/>
    <w:rsid w:val="00FC1639"/>
    <w:rsid w:val="00FC1C1D"/>
    <w:rsid w:val="00FC478D"/>
    <w:rsid w:val="00FC48AE"/>
    <w:rsid w:val="00FD0544"/>
    <w:rsid w:val="00FD19A5"/>
    <w:rsid w:val="00FD51E1"/>
    <w:rsid w:val="00FD6609"/>
    <w:rsid w:val="00FD6EF4"/>
    <w:rsid w:val="00FD7C1B"/>
    <w:rsid w:val="00FD7DF7"/>
    <w:rsid w:val="00FE46D7"/>
    <w:rsid w:val="00FE5634"/>
    <w:rsid w:val="00FF0F9D"/>
    <w:rsid w:val="00FF1EBC"/>
    <w:rsid w:val="00FF1EC7"/>
    <w:rsid w:val="01B52E96"/>
    <w:rsid w:val="01E207BF"/>
    <w:rsid w:val="01EF8BEB"/>
    <w:rsid w:val="023F4DCD"/>
    <w:rsid w:val="025BB7A1"/>
    <w:rsid w:val="03684FF8"/>
    <w:rsid w:val="0371F71C"/>
    <w:rsid w:val="03F49B9D"/>
    <w:rsid w:val="042C63D6"/>
    <w:rsid w:val="05CBB6A3"/>
    <w:rsid w:val="05E38773"/>
    <w:rsid w:val="05E409AF"/>
    <w:rsid w:val="062814D3"/>
    <w:rsid w:val="066C9CD2"/>
    <w:rsid w:val="06916381"/>
    <w:rsid w:val="06A9E355"/>
    <w:rsid w:val="07352110"/>
    <w:rsid w:val="0759FE18"/>
    <w:rsid w:val="0773B6ED"/>
    <w:rsid w:val="07A7D67C"/>
    <w:rsid w:val="07D7633C"/>
    <w:rsid w:val="080899BB"/>
    <w:rsid w:val="0823577C"/>
    <w:rsid w:val="084E8DC3"/>
    <w:rsid w:val="087F7971"/>
    <w:rsid w:val="08FFD4F9"/>
    <w:rsid w:val="090DB194"/>
    <w:rsid w:val="0922E848"/>
    <w:rsid w:val="09A54F47"/>
    <w:rsid w:val="09AE607E"/>
    <w:rsid w:val="09DBF7EF"/>
    <w:rsid w:val="0A118974"/>
    <w:rsid w:val="0A491D34"/>
    <w:rsid w:val="0ADF0D08"/>
    <w:rsid w:val="0B642C1B"/>
    <w:rsid w:val="0B890C9F"/>
    <w:rsid w:val="0B925289"/>
    <w:rsid w:val="0B958CB1"/>
    <w:rsid w:val="0BBDFFA8"/>
    <w:rsid w:val="0D02DF83"/>
    <w:rsid w:val="0D07EA02"/>
    <w:rsid w:val="0D128C40"/>
    <w:rsid w:val="0D21DBAD"/>
    <w:rsid w:val="0D2FC3A9"/>
    <w:rsid w:val="0D7A147B"/>
    <w:rsid w:val="0DB2DB82"/>
    <w:rsid w:val="0DC41EC8"/>
    <w:rsid w:val="0E19FE5B"/>
    <w:rsid w:val="0E364C01"/>
    <w:rsid w:val="0E5AA444"/>
    <w:rsid w:val="0EF69946"/>
    <w:rsid w:val="0F8958F6"/>
    <w:rsid w:val="0FD9AA2F"/>
    <w:rsid w:val="104267EA"/>
    <w:rsid w:val="1112DE49"/>
    <w:rsid w:val="11C846CA"/>
    <w:rsid w:val="11EBB69B"/>
    <w:rsid w:val="1211A415"/>
    <w:rsid w:val="125B0FFD"/>
    <w:rsid w:val="125C62A5"/>
    <w:rsid w:val="12677118"/>
    <w:rsid w:val="12A1EAA7"/>
    <w:rsid w:val="12AE0835"/>
    <w:rsid w:val="12AEAEAA"/>
    <w:rsid w:val="12B73985"/>
    <w:rsid w:val="134985A3"/>
    <w:rsid w:val="13B0792A"/>
    <w:rsid w:val="1449D896"/>
    <w:rsid w:val="144A7526"/>
    <w:rsid w:val="1475AA81"/>
    <w:rsid w:val="14D2CB4A"/>
    <w:rsid w:val="151D2236"/>
    <w:rsid w:val="159A4922"/>
    <w:rsid w:val="15A560D2"/>
    <w:rsid w:val="15CE2B14"/>
    <w:rsid w:val="1613D29F"/>
    <w:rsid w:val="16357488"/>
    <w:rsid w:val="1687B605"/>
    <w:rsid w:val="1689059D"/>
    <w:rsid w:val="16F6E712"/>
    <w:rsid w:val="17505231"/>
    <w:rsid w:val="175C83C6"/>
    <w:rsid w:val="1775E47C"/>
    <w:rsid w:val="17799DCF"/>
    <w:rsid w:val="17817958"/>
    <w:rsid w:val="178C4404"/>
    <w:rsid w:val="17AD4B43"/>
    <w:rsid w:val="17DD95B9"/>
    <w:rsid w:val="18025636"/>
    <w:rsid w:val="1842816A"/>
    <w:rsid w:val="18511C05"/>
    <w:rsid w:val="18939FAE"/>
    <w:rsid w:val="18FAFC9B"/>
    <w:rsid w:val="196C0278"/>
    <w:rsid w:val="19E81B40"/>
    <w:rsid w:val="19E90751"/>
    <w:rsid w:val="1AB91A1A"/>
    <w:rsid w:val="1ABEB46A"/>
    <w:rsid w:val="1AD74C79"/>
    <w:rsid w:val="1AE1B30F"/>
    <w:rsid w:val="1B89A1F7"/>
    <w:rsid w:val="1BA8D355"/>
    <w:rsid w:val="1BCFF9E3"/>
    <w:rsid w:val="1C09D4B9"/>
    <w:rsid w:val="1C54EA7B"/>
    <w:rsid w:val="1C609B27"/>
    <w:rsid w:val="1CA15A42"/>
    <w:rsid w:val="1CF95093"/>
    <w:rsid w:val="1CFCCA30"/>
    <w:rsid w:val="1D30B028"/>
    <w:rsid w:val="1DAFD5E4"/>
    <w:rsid w:val="1DD6CB8F"/>
    <w:rsid w:val="1DE3DE62"/>
    <w:rsid w:val="1DFB8588"/>
    <w:rsid w:val="1E0C1B88"/>
    <w:rsid w:val="1E1BF70E"/>
    <w:rsid w:val="1E30AB86"/>
    <w:rsid w:val="1E6C1978"/>
    <w:rsid w:val="1E93274E"/>
    <w:rsid w:val="1E989A91"/>
    <w:rsid w:val="1EB9DE2D"/>
    <w:rsid w:val="1ECDF812"/>
    <w:rsid w:val="1F175D77"/>
    <w:rsid w:val="1F4F89EB"/>
    <w:rsid w:val="200498A6"/>
    <w:rsid w:val="2067D329"/>
    <w:rsid w:val="20B55D16"/>
    <w:rsid w:val="20EE620A"/>
    <w:rsid w:val="218A7EA2"/>
    <w:rsid w:val="218BA62B"/>
    <w:rsid w:val="21F1D8C3"/>
    <w:rsid w:val="221E9D5E"/>
    <w:rsid w:val="223F3B67"/>
    <w:rsid w:val="228D8AB5"/>
    <w:rsid w:val="22EA4CCA"/>
    <w:rsid w:val="22FB99AE"/>
    <w:rsid w:val="236F5039"/>
    <w:rsid w:val="238D2975"/>
    <w:rsid w:val="2428868C"/>
    <w:rsid w:val="245A4199"/>
    <w:rsid w:val="247851A7"/>
    <w:rsid w:val="24835E3F"/>
    <w:rsid w:val="24C28115"/>
    <w:rsid w:val="254FB17D"/>
    <w:rsid w:val="2580096F"/>
    <w:rsid w:val="26672700"/>
    <w:rsid w:val="2668AEFF"/>
    <w:rsid w:val="26C9E05F"/>
    <w:rsid w:val="26F20E81"/>
    <w:rsid w:val="27591029"/>
    <w:rsid w:val="27CBB53A"/>
    <w:rsid w:val="286B38CC"/>
    <w:rsid w:val="28AAA552"/>
    <w:rsid w:val="28C7E7F3"/>
    <w:rsid w:val="291E7A0E"/>
    <w:rsid w:val="297842DF"/>
    <w:rsid w:val="298CC385"/>
    <w:rsid w:val="2A1E6781"/>
    <w:rsid w:val="2A62C01A"/>
    <w:rsid w:val="2AB58E7F"/>
    <w:rsid w:val="2ACEE9E9"/>
    <w:rsid w:val="2AF201FD"/>
    <w:rsid w:val="2B32DBF5"/>
    <w:rsid w:val="2B444351"/>
    <w:rsid w:val="2B925A97"/>
    <w:rsid w:val="2BAA750A"/>
    <w:rsid w:val="2BE639AF"/>
    <w:rsid w:val="2BFEBECC"/>
    <w:rsid w:val="2C2B27D1"/>
    <w:rsid w:val="2D02088D"/>
    <w:rsid w:val="2D2D1D0E"/>
    <w:rsid w:val="2D2E2AF8"/>
    <w:rsid w:val="2D484B10"/>
    <w:rsid w:val="2D74819C"/>
    <w:rsid w:val="2D7C677D"/>
    <w:rsid w:val="2DCCA348"/>
    <w:rsid w:val="2DDED3FC"/>
    <w:rsid w:val="2DE052C6"/>
    <w:rsid w:val="2DFEFBF2"/>
    <w:rsid w:val="2E43A460"/>
    <w:rsid w:val="2E60ABF1"/>
    <w:rsid w:val="2E6DBB79"/>
    <w:rsid w:val="2E70AFD5"/>
    <w:rsid w:val="2FAD1B5A"/>
    <w:rsid w:val="2FFCFFC7"/>
    <w:rsid w:val="300CDF8B"/>
    <w:rsid w:val="301F9C71"/>
    <w:rsid w:val="301FAD8B"/>
    <w:rsid w:val="30A6C46F"/>
    <w:rsid w:val="30BF0352"/>
    <w:rsid w:val="30D72EBD"/>
    <w:rsid w:val="30FA7BB6"/>
    <w:rsid w:val="30FD5EEE"/>
    <w:rsid w:val="3111BC33"/>
    <w:rsid w:val="31C92663"/>
    <w:rsid w:val="321D45B7"/>
    <w:rsid w:val="322B2D29"/>
    <w:rsid w:val="3244EBE9"/>
    <w:rsid w:val="3279972A"/>
    <w:rsid w:val="329B6F0F"/>
    <w:rsid w:val="32FB3FD1"/>
    <w:rsid w:val="33AB3FBB"/>
    <w:rsid w:val="343AD090"/>
    <w:rsid w:val="347E0DB0"/>
    <w:rsid w:val="34AB4938"/>
    <w:rsid w:val="34FC8BA8"/>
    <w:rsid w:val="3507C1EC"/>
    <w:rsid w:val="355DC046"/>
    <w:rsid w:val="35D30FD1"/>
    <w:rsid w:val="36953F76"/>
    <w:rsid w:val="36C8060E"/>
    <w:rsid w:val="36DFFB21"/>
    <w:rsid w:val="36E0F153"/>
    <w:rsid w:val="36F585BB"/>
    <w:rsid w:val="3746D0EC"/>
    <w:rsid w:val="37AF2910"/>
    <w:rsid w:val="38036AEA"/>
    <w:rsid w:val="3828CAD1"/>
    <w:rsid w:val="3830AFBA"/>
    <w:rsid w:val="38A26E3E"/>
    <w:rsid w:val="393282A9"/>
    <w:rsid w:val="39432122"/>
    <w:rsid w:val="39712020"/>
    <w:rsid w:val="397DB9BD"/>
    <w:rsid w:val="39D611E1"/>
    <w:rsid w:val="39E346EB"/>
    <w:rsid w:val="3A2EA12D"/>
    <w:rsid w:val="3A6D213F"/>
    <w:rsid w:val="3AD63214"/>
    <w:rsid w:val="3AED4F34"/>
    <w:rsid w:val="3AEDD45B"/>
    <w:rsid w:val="3B4F594C"/>
    <w:rsid w:val="3B59C19B"/>
    <w:rsid w:val="3BC3BE4C"/>
    <w:rsid w:val="3C93EA41"/>
    <w:rsid w:val="3C9B336A"/>
    <w:rsid w:val="3CA8336B"/>
    <w:rsid w:val="3CB1FB34"/>
    <w:rsid w:val="3CB76220"/>
    <w:rsid w:val="3D3317BD"/>
    <w:rsid w:val="3D6E8500"/>
    <w:rsid w:val="3DC3FB79"/>
    <w:rsid w:val="3DEA220A"/>
    <w:rsid w:val="3E064F9F"/>
    <w:rsid w:val="3E24EFF6"/>
    <w:rsid w:val="3E4AB928"/>
    <w:rsid w:val="3E87F856"/>
    <w:rsid w:val="3EDF1139"/>
    <w:rsid w:val="3F0378D1"/>
    <w:rsid w:val="3F27E843"/>
    <w:rsid w:val="3F6A9E10"/>
    <w:rsid w:val="3FA89990"/>
    <w:rsid w:val="3FB262A6"/>
    <w:rsid w:val="3FC3DD2F"/>
    <w:rsid w:val="3FDDEE00"/>
    <w:rsid w:val="4023F62F"/>
    <w:rsid w:val="4028B2D9"/>
    <w:rsid w:val="402CB4BD"/>
    <w:rsid w:val="407AE19A"/>
    <w:rsid w:val="409F614D"/>
    <w:rsid w:val="40D8CB3A"/>
    <w:rsid w:val="412378FE"/>
    <w:rsid w:val="415815F0"/>
    <w:rsid w:val="416E0D97"/>
    <w:rsid w:val="41C37B1A"/>
    <w:rsid w:val="41CA5692"/>
    <w:rsid w:val="41D8C1A1"/>
    <w:rsid w:val="41F493F2"/>
    <w:rsid w:val="42B31E10"/>
    <w:rsid w:val="42CEE854"/>
    <w:rsid w:val="42FE7908"/>
    <w:rsid w:val="43124815"/>
    <w:rsid w:val="43377539"/>
    <w:rsid w:val="43EC240C"/>
    <w:rsid w:val="444BC76B"/>
    <w:rsid w:val="449D8C39"/>
    <w:rsid w:val="44E080C7"/>
    <w:rsid w:val="44ED7271"/>
    <w:rsid w:val="4540FB10"/>
    <w:rsid w:val="45523C27"/>
    <w:rsid w:val="45C8AA18"/>
    <w:rsid w:val="45DE533E"/>
    <w:rsid w:val="4605A955"/>
    <w:rsid w:val="46980B75"/>
    <w:rsid w:val="46F22D0C"/>
    <w:rsid w:val="46F97F30"/>
    <w:rsid w:val="46FDD41C"/>
    <w:rsid w:val="470A9C71"/>
    <w:rsid w:val="472E8F7A"/>
    <w:rsid w:val="47332001"/>
    <w:rsid w:val="47DDE611"/>
    <w:rsid w:val="481F7C3F"/>
    <w:rsid w:val="48696786"/>
    <w:rsid w:val="487A03C1"/>
    <w:rsid w:val="48DDDD8F"/>
    <w:rsid w:val="4912F136"/>
    <w:rsid w:val="4922460E"/>
    <w:rsid w:val="494E4C87"/>
    <w:rsid w:val="497C7493"/>
    <w:rsid w:val="49ABE35A"/>
    <w:rsid w:val="4A429F41"/>
    <w:rsid w:val="4AD619BD"/>
    <w:rsid w:val="4AE9AB51"/>
    <w:rsid w:val="4AED2DA8"/>
    <w:rsid w:val="4B28E196"/>
    <w:rsid w:val="4BB46488"/>
    <w:rsid w:val="4BF78C43"/>
    <w:rsid w:val="4BF9EE3B"/>
    <w:rsid w:val="4C8A6B83"/>
    <w:rsid w:val="4CA1FCBE"/>
    <w:rsid w:val="4CE4A582"/>
    <w:rsid w:val="4D1D05AA"/>
    <w:rsid w:val="4D4D2C84"/>
    <w:rsid w:val="4D5AA38B"/>
    <w:rsid w:val="4DB8DBB5"/>
    <w:rsid w:val="4EA829AD"/>
    <w:rsid w:val="4F086F13"/>
    <w:rsid w:val="4F192213"/>
    <w:rsid w:val="4F36CBCA"/>
    <w:rsid w:val="4F48A9A7"/>
    <w:rsid w:val="4F58E3A1"/>
    <w:rsid w:val="4F5F11DF"/>
    <w:rsid w:val="4F8FB3BB"/>
    <w:rsid w:val="4F98F6C8"/>
    <w:rsid w:val="4FD073F6"/>
    <w:rsid w:val="50204667"/>
    <w:rsid w:val="504CF57A"/>
    <w:rsid w:val="50954238"/>
    <w:rsid w:val="5098FCCF"/>
    <w:rsid w:val="50BC4963"/>
    <w:rsid w:val="51269CBC"/>
    <w:rsid w:val="514B0A40"/>
    <w:rsid w:val="51617EF9"/>
    <w:rsid w:val="51957E68"/>
    <w:rsid w:val="5234CD30"/>
    <w:rsid w:val="523C4674"/>
    <w:rsid w:val="523DEF2D"/>
    <w:rsid w:val="525CC9EA"/>
    <w:rsid w:val="52B01A0E"/>
    <w:rsid w:val="52DECDFA"/>
    <w:rsid w:val="53BA018A"/>
    <w:rsid w:val="53FFCA8B"/>
    <w:rsid w:val="548DE8D0"/>
    <w:rsid w:val="54C7268B"/>
    <w:rsid w:val="54CC55A8"/>
    <w:rsid w:val="5501A143"/>
    <w:rsid w:val="553D453F"/>
    <w:rsid w:val="5584EFDA"/>
    <w:rsid w:val="55CFCDA3"/>
    <w:rsid w:val="56C1D21B"/>
    <w:rsid w:val="56F20169"/>
    <w:rsid w:val="5723A342"/>
    <w:rsid w:val="5745999A"/>
    <w:rsid w:val="577949B3"/>
    <w:rsid w:val="57858153"/>
    <w:rsid w:val="5806BD67"/>
    <w:rsid w:val="5874ED0E"/>
    <w:rsid w:val="588AE657"/>
    <w:rsid w:val="588DD1CA"/>
    <w:rsid w:val="58C6FCEF"/>
    <w:rsid w:val="58E0734A"/>
    <w:rsid w:val="58FE8AD7"/>
    <w:rsid w:val="594B47F4"/>
    <w:rsid w:val="5A61C7D3"/>
    <w:rsid w:val="5ABEC2D7"/>
    <w:rsid w:val="5ADD1E86"/>
    <w:rsid w:val="5B1E0C47"/>
    <w:rsid w:val="5B58FD77"/>
    <w:rsid w:val="5B77BC83"/>
    <w:rsid w:val="5BBA4B95"/>
    <w:rsid w:val="5BC7EAA4"/>
    <w:rsid w:val="5BDDEC08"/>
    <w:rsid w:val="5BE53171"/>
    <w:rsid w:val="5D65AF9D"/>
    <w:rsid w:val="5D9888D4"/>
    <w:rsid w:val="5D9C03EE"/>
    <w:rsid w:val="5DB5BCDF"/>
    <w:rsid w:val="5F17CC33"/>
    <w:rsid w:val="5F9624C2"/>
    <w:rsid w:val="5FB3DF8F"/>
    <w:rsid w:val="60C33422"/>
    <w:rsid w:val="60F75500"/>
    <w:rsid w:val="611519FB"/>
    <w:rsid w:val="6115476C"/>
    <w:rsid w:val="61651DA3"/>
    <w:rsid w:val="6189B14A"/>
    <w:rsid w:val="624D4263"/>
    <w:rsid w:val="62B8E83D"/>
    <w:rsid w:val="62F7DA79"/>
    <w:rsid w:val="6355FCBD"/>
    <w:rsid w:val="63A3E89B"/>
    <w:rsid w:val="63CE4263"/>
    <w:rsid w:val="63F9A535"/>
    <w:rsid w:val="647E62BB"/>
    <w:rsid w:val="649DDCF3"/>
    <w:rsid w:val="64A1C612"/>
    <w:rsid w:val="64BF1CAE"/>
    <w:rsid w:val="64D2B2A2"/>
    <w:rsid w:val="65950D06"/>
    <w:rsid w:val="65A4AF60"/>
    <w:rsid w:val="65ABBC7A"/>
    <w:rsid w:val="66DAB9B8"/>
    <w:rsid w:val="66F9D6EB"/>
    <w:rsid w:val="671E9266"/>
    <w:rsid w:val="67428FCA"/>
    <w:rsid w:val="6828B4E4"/>
    <w:rsid w:val="6887482F"/>
    <w:rsid w:val="6921E052"/>
    <w:rsid w:val="6994C32F"/>
    <w:rsid w:val="69C60C6E"/>
    <w:rsid w:val="69DE2B84"/>
    <w:rsid w:val="69E3608B"/>
    <w:rsid w:val="6A44D53E"/>
    <w:rsid w:val="6A8F5AC2"/>
    <w:rsid w:val="6A9BBBDD"/>
    <w:rsid w:val="6AB5CCEE"/>
    <w:rsid w:val="6BC6865B"/>
    <w:rsid w:val="6C36B5EF"/>
    <w:rsid w:val="6C3CA6EC"/>
    <w:rsid w:val="6C7B1009"/>
    <w:rsid w:val="6CEFBA6A"/>
    <w:rsid w:val="6D19ECEE"/>
    <w:rsid w:val="6D382E83"/>
    <w:rsid w:val="6DA2AF21"/>
    <w:rsid w:val="6DB88A4D"/>
    <w:rsid w:val="6DFEE5E5"/>
    <w:rsid w:val="6E49C549"/>
    <w:rsid w:val="6E5FBC39"/>
    <w:rsid w:val="6EA73DBF"/>
    <w:rsid w:val="6EE649B6"/>
    <w:rsid w:val="6F693E74"/>
    <w:rsid w:val="6F80283C"/>
    <w:rsid w:val="6FCBD151"/>
    <w:rsid w:val="7025B2A0"/>
    <w:rsid w:val="7033B752"/>
    <w:rsid w:val="704BC2AE"/>
    <w:rsid w:val="705BBF41"/>
    <w:rsid w:val="707742A7"/>
    <w:rsid w:val="71301BDA"/>
    <w:rsid w:val="718D7EDA"/>
    <w:rsid w:val="71DD9A74"/>
    <w:rsid w:val="722E9C9D"/>
    <w:rsid w:val="7235BD81"/>
    <w:rsid w:val="72986B42"/>
    <w:rsid w:val="730C8DB4"/>
    <w:rsid w:val="735E9D95"/>
    <w:rsid w:val="73954D60"/>
    <w:rsid w:val="73D3F294"/>
    <w:rsid w:val="73FC2FD9"/>
    <w:rsid w:val="74774051"/>
    <w:rsid w:val="753B0EC7"/>
    <w:rsid w:val="75919EE6"/>
    <w:rsid w:val="75EE8F42"/>
    <w:rsid w:val="75F66E24"/>
    <w:rsid w:val="7662D727"/>
    <w:rsid w:val="7673CC96"/>
    <w:rsid w:val="767955B4"/>
    <w:rsid w:val="7679CD16"/>
    <w:rsid w:val="767A972D"/>
    <w:rsid w:val="76800070"/>
    <w:rsid w:val="769B8FDC"/>
    <w:rsid w:val="76DE77C2"/>
    <w:rsid w:val="772E0599"/>
    <w:rsid w:val="774EEEB7"/>
    <w:rsid w:val="77772C2F"/>
    <w:rsid w:val="77AD4663"/>
    <w:rsid w:val="77CA5681"/>
    <w:rsid w:val="77D14CCB"/>
    <w:rsid w:val="78320EB8"/>
    <w:rsid w:val="784DA721"/>
    <w:rsid w:val="78BF4E3D"/>
    <w:rsid w:val="78E9B12E"/>
    <w:rsid w:val="78EABF18"/>
    <w:rsid w:val="791DBD14"/>
    <w:rsid w:val="79CB604C"/>
    <w:rsid w:val="7A1187F5"/>
    <w:rsid w:val="7A686833"/>
    <w:rsid w:val="7A8D50C1"/>
    <w:rsid w:val="7ABE7ADE"/>
    <w:rsid w:val="7B999B41"/>
    <w:rsid w:val="7BF07309"/>
    <w:rsid w:val="7C235D4C"/>
    <w:rsid w:val="7C7FDA0C"/>
    <w:rsid w:val="7CC93EFE"/>
    <w:rsid w:val="7CE9D8B1"/>
    <w:rsid w:val="7D11D8B2"/>
    <w:rsid w:val="7D1622CD"/>
    <w:rsid w:val="7D182FBE"/>
    <w:rsid w:val="7D50BD86"/>
    <w:rsid w:val="7D51C48D"/>
    <w:rsid w:val="7D818CF0"/>
    <w:rsid w:val="7E41B35A"/>
    <w:rsid w:val="7F195158"/>
    <w:rsid w:val="7F315552"/>
    <w:rsid w:val="7F5C9128"/>
    <w:rsid w:val="7F71B2F4"/>
    <w:rsid w:val="7FD2D1EF"/>
    <w:rsid w:val="7FF3D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3A4B7"/>
  <w15:chartTrackingRefBased/>
  <w15:docId w15:val="{3A83E55A-E05E-434E-BEB4-F0023544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27591029"/>
    <w:pPr>
      <w:spacing w:after="120"/>
    </w:pPr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27591029"/>
    <w:pPr>
      <w:keepNext/>
      <w:spacing w:before="600" w:after="240"/>
      <w:outlineLvl w:val="0"/>
    </w:pPr>
    <w:rPr>
      <w:rFonts w:eastAsiaTheme="majorEastAsia" w:cstheme="majorBidi"/>
      <w:color w:val="000000" w:themeColor="text1"/>
      <w:sz w:val="34"/>
      <w:szCs w:val="3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27591029"/>
    <w:pPr>
      <w:keepNext/>
      <w:spacing w:before="600" w:after="240"/>
      <w:jc w:val="center"/>
      <w:outlineLvl w:val="1"/>
    </w:pPr>
    <w:rPr>
      <w:rFonts w:eastAsiaTheme="majorEastAsia" w:cstheme="majorBidi"/>
      <w:color w:val="000000" w:themeColor="text1"/>
      <w:sz w:val="30"/>
      <w:szCs w:val="3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27591029"/>
    <w:pPr>
      <w:keepNext/>
      <w:spacing w:before="600" w:after="240"/>
      <w:outlineLvl w:val="2"/>
    </w:pPr>
    <w:rPr>
      <w:rFonts w:eastAsiaTheme="majorEastAsia" w:cstheme="majorBidi"/>
      <w:color w:val="000000" w:themeColor="tex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27591029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27591029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27591029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27591029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27591029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27591029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27591029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5ABEC2D7"/>
    <w:rPr>
      <w:rFonts w:ascii="Calibri" w:eastAsia="Calibri" w:hAnsi="Calibri" w:cs="Times New Roman"/>
      <w:noProof w:val="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27591029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5ABEC2D7"/>
    <w:rPr>
      <w:rFonts w:ascii="Calibri" w:eastAsia="Calibri" w:hAnsi="Calibri" w:cs="Times New Roman"/>
      <w:noProof w:val="0"/>
      <w:lang w:val="pl-PL"/>
    </w:rPr>
  </w:style>
  <w:style w:type="character" w:styleId="Tekstzastpczy">
    <w:name w:val="Placeholder Text"/>
    <w:basedOn w:val="Domylnaczcionkaakapitu"/>
    <w:uiPriority w:val="99"/>
    <w:semiHidden/>
    <w:rsid w:val="006D6A64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B55D0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5D05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5ABEC2D7"/>
    <w:rPr>
      <w:rFonts w:asciiTheme="minorHAnsi" w:eastAsiaTheme="majorEastAsia" w:hAnsiTheme="minorHAnsi" w:cstheme="majorBidi"/>
      <w:noProof w:val="0"/>
      <w:color w:val="000000" w:themeColor="text1"/>
      <w:sz w:val="30"/>
      <w:szCs w:val="30"/>
      <w:lang w:val="pl-PL"/>
    </w:rPr>
  </w:style>
  <w:style w:type="paragraph" w:customStyle="1" w:styleId="Nagwek2dolewej">
    <w:name w:val="Nagłówek 2 do lewej"/>
    <w:basedOn w:val="Nagwek2"/>
    <w:link w:val="Nagwek2dolewejZnak"/>
    <w:uiPriority w:val="1"/>
    <w:qFormat/>
    <w:rsid w:val="27591029"/>
    <w:pPr>
      <w:jc w:val="left"/>
    </w:pPr>
    <w:rPr>
      <w:rFonts w:eastAsiaTheme="minorEastAsia" w:cs="Calibri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5ABEC2D7"/>
    <w:rPr>
      <w:rFonts w:asciiTheme="minorHAnsi" w:eastAsiaTheme="majorEastAsia" w:hAnsiTheme="minorHAnsi" w:cstheme="majorBidi"/>
      <w:noProof w:val="0"/>
      <w:color w:val="000000" w:themeColor="text1"/>
      <w:sz w:val="26"/>
      <w:szCs w:val="26"/>
      <w:lang w:val="pl-PL"/>
    </w:rPr>
  </w:style>
  <w:style w:type="character" w:customStyle="1" w:styleId="Nagwek2dolewejZnak">
    <w:name w:val="Nagłówek 2 do lewej Znak"/>
    <w:basedOn w:val="Nagwek2Znak"/>
    <w:link w:val="Nagwek2dolewej"/>
    <w:uiPriority w:val="1"/>
    <w:rsid w:val="5ABEC2D7"/>
    <w:rPr>
      <w:rFonts w:asciiTheme="minorHAnsi" w:eastAsiaTheme="majorEastAsia" w:hAnsiTheme="minorHAnsi" w:cs="Calibri"/>
      <w:noProof w:val="0"/>
      <w:color w:val="000000" w:themeColor="text1"/>
      <w:sz w:val="30"/>
      <w:szCs w:val="30"/>
      <w:lang w:val="en-US"/>
    </w:rPr>
  </w:style>
  <w:style w:type="paragraph" w:styleId="Akapitzlist">
    <w:name w:val="List Paragraph"/>
    <w:basedOn w:val="Normalny"/>
    <w:link w:val="AkapitzlistZnak"/>
    <w:uiPriority w:val="34"/>
    <w:qFormat/>
    <w:rsid w:val="27591029"/>
    <w:pPr>
      <w:numPr>
        <w:numId w:val="1"/>
      </w:numPr>
      <w:ind w:left="364"/>
    </w:pPr>
    <w:rPr>
      <w:lang w:val="en-US"/>
    </w:rPr>
  </w:style>
  <w:style w:type="paragraph" w:customStyle="1" w:styleId="Akapitzlistnumerowan">
    <w:name w:val="Akapit z listą numerowaną"/>
    <w:basedOn w:val="Akapitzlist"/>
    <w:link w:val="AkapitzlistnumerowanZnak"/>
    <w:uiPriority w:val="1"/>
    <w:qFormat/>
    <w:rsid w:val="27591029"/>
    <w:pPr>
      <w:numPr>
        <w:numId w:val="2"/>
      </w:numPr>
    </w:pPr>
    <w:rPr>
      <w:lang w:val="es-ES"/>
    </w:rPr>
  </w:style>
  <w:style w:type="character" w:customStyle="1" w:styleId="Nagwek1Znak">
    <w:name w:val="Nagłówek 1 Znak"/>
    <w:basedOn w:val="Domylnaczcionkaakapitu"/>
    <w:link w:val="Nagwek1"/>
    <w:uiPriority w:val="9"/>
    <w:rsid w:val="5ABEC2D7"/>
    <w:rPr>
      <w:rFonts w:asciiTheme="minorHAnsi" w:eastAsiaTheme="majorEastAsia" w:hAnsiTheme="minorHAnsi" w:cstheme="majorBidi"/>
      <w:noProof w:val="0"/>
      <w:color w:val="000000" w:themeColor="text1"/>
      <w:sz w:val="34"/>
      <w:szCs w:val="34"/>
      <w:lang w:val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5ABEC2D7"/>
    <w:rPr>
      <w:rFonts w:cs="Times New Roman"/>
      <w:lang w:val="en-US"/>
    </w:rPr>
  </w:style>
  <w:style w:type="character" w:customStyle="1" w:styleId="AkapitzlistnumerowanZnak">
    <w:name w:val="Akapit z listą numerowaną Znak"/>
    <w:basedOn w:val="AkapitzlistZnak"/>
    <w:link w:val="Akapitzlistnumerowan"/>
    <w:uiPriority w:val="1"/>
    <w:rsid w:val="5ABEC2D7"/>
    <w:rPr>
      <w:rFonts w:cs="Times New Roman"/>
      <w:lang w:val="es-ES"/>
    </w:rPr>
  </w:style>
  <w:style w:type="table" w:styleId="Tabela-Siatka">
    <w:name w:val="Table Grid"/>
    <w:basedOn w:val="Standardowy"/>
    <w:uiPriority w:val="39"/>
    <w:rsid w:val="00230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27591029"/>
    <w:pPr>
      <w:spacing w:after="200"/>
      <w:jc w:val="center"/>
    </w:pPr>
    <w:rPr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619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2759102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5ABEC2D7"/>
    <w:rPr>
      <w:rFonts w:ascii="Calibri" w:eastAsia="Calibri" w:hAnsi="Calibri" w:cs="Times New Roman"/>
      <w:noProof w:val="0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275910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5ABEC2D7"/>
    <w:rPr>
      <w:rFonts w:ascii="Calibri" w:eastAsia="Calibri" w:hAnsi="Calibri" w:cs="Times New Roman"/>
      <w:b/>
      <w:bCs/>
      <w:noProof w:val="0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275910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5ABEC2D7"/>
    <w:rPr>
      <w:rFonts w:ascii="Segoe UI" w:eastAsia="Calibri" w:hAnsi="Segoe UI" w:cs="Segoe UI"/>
      <w:noProof w:val="0"/>
      <w:sz w:val="18"/>
      <w:szCs w:val="18"/>
      <w:lang w:val="pl-PL"/>
    </w:rPr>
  </w:style>
  <w:style w:type="character" w:customStyle="1" w:styleId="Nagwek4Znak">
    <w:name w:val="Nagłówek 4 Znak"/>
    <w:basedOn w:val="Domylnaczcionkaakapitu"/>
    <w:link w:val="Nagwek4"/>
    <w:uiPriority w:val="1"/>
    <w:rsid w:val="5ABEC2D7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pl-PL"/>
    </w:rPr>
  </w:style>
  <w:style w:type="character" w:customStyle="1" w:styleId="jlqj4b">
    <w:name w:val="jlqj4b"/>
    <w:basedOn w:val="Domylnaczcionkaakapitu"/>
    <w:rsid w:val="008C4E28"/>
  </w:style>
  <w:style w:type="character" w:customStyle="1" w:styleId="prop-value">
    <w:name w:val="prop-value"/>
    <w:basedOn w:val="Domylnaczcionkaakapitu"/>
    <w:rsid w:val="008C4E28"/>
  </w:style>
  <w:style w:type="paragraph" w:styleId="Poprawka">
    <w:name w:val="Revision"/>
    <w:hidden/>
    <w:uiPriority w:val="99"/>
    <w:semiHidden/>
    <w:rsid w:val="007A09D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F0F9D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27591029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27591029"/>
    <w:rPr>
      <w:rFonts w:eastAsiaTheme="minorEastAsia"/>
      <w:color w:val="5A5A5A"/>
    </w:rPr>
  </w:style>
  <w:style w:type="paragraph" w:styleId="Cytat">
    <w:name w:val="Quote"/>
    <w:basedOn w:val="Normalny"/>
    <w:next w:val="Normalny"/>
    <w:link w:val="CytatZnak"/>
    <w:uiPriority w:val="29"/>
    <w:qFormat/>
    <w:rsid w:val="2759102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27591029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5ABEC2D7"/>
    <w:rPr>
      <w:rFonts w:asciiTheme="majorHAnsi" w:eastAsiaTheme="majorEastAsia" w:hAnsiTheme="majorHAnsi" w:cstheme="majorBidi"/>
      <w:noProof w:val="0"/>
      <w:color w:val="2F5496" w:themeColor="accent1" w:themeShade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5ABEC2D7"/>
    <w:rPr>
      <w:rFonts w:asciiTheme="majorHAnsi" w:eastAsiaTheme="majorEastAsia" w:hAnsiTheme="majorHAnsi" w:cstheme="majorBidi"/>
      <w:noProof w:val="0"/>
      <w:color w:val="1F3763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5ABEC2D7"/>
    <w:rPr>
      <w:rFonts w:asciiTheme="majorHAnsi" w:eastAsiaTheme="majorEastAsia" w:hAnsiTheme="majorHAnsi" w:cstheme="majorBidi"/>
      <w:i/>
      <w:iCs/>
      <w:noProof w:val="0"/>
      <w:color w:val="1F3763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5ABEC2D7"/>
    <w:rPr>
      <w:rFonts w:asciiTheme="majorHAnsi" w:eastAsiaTheme="majorEastAsia" w:hAnsiTheme="majorHAnsi" w:cstheme="majorBidi"/>
      <w:noProof w:val="0"/>
      <w:color w:val="272727"/>
      <w:sz w:val="21"/>
      <w:szCs w:val="21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5ABEC2D7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5ABEC2D7"/>
    <w:rPr>
      <w:rFonts w:asciiTheme="majorHAnsi" w:eastAsiaTheme="majorEastAsia" w:hAnsiTheme="majorHAnsi" w:cstheme="majorBidi"/>
      <w:noProof w:val="0"/>
      <w:sz w:val="56"/>
      <w:szCs w:val="56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5ABEC2D7"/>
    <w:rPr>
      <w:rFonts w:asciiTheme="minorHAnsi" w:eastAsiaTheme="minorEastAsia" w:hAnsiTheme="minorHAnsi" w:cstheme="minorBidi"/>
      <w:noProof w:val="0"/>
      <w:color w:val="5A5A5A"/>
      <w:lang w:val="pl-PL"/>
    </w:rPr>
  </w:style>
  <w:style w:type="character" w:customStyle="1" w:styleId="CytatZnak">
    <w:name w:val="Cytat Znak"/>
    <w:basedOn w:val="Domylnaczcionkaakapitu"/>
    <w:link w:val="Cytat"/>
    <w:uiPriority w:val="29"/>
    <w:rsid w:val="5ABEC2D7"/>
    <w:rPr>
      <w:i/>
      <w:iCs/>
      <w:noProof w:val="0"/>
      <w:color w:val="404040" w:themeColor="text1" w:themeTint="BF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5ABEC2D7"/>
    <w:rPr>
      <w:i/>
      <w:iCs/>
      <w:noProof w:val="0"/>
      <w:color w:val="4472C4" w:themeColor="accent1"/>
      <w:lang w:val="pl-PL"/>
    </w:rPr>
  </w:style>
  <w:style w:type="paragraph" w:styleId="Spistreci1">
    <w:name w:val="toc 1"/>
    <w:basedOn w:val="Normalny"/>
    <w:next w:val="Normalny"/>
    <w:uiPriority w:val="39"/>
    <w:unhideWhenUsed/>
    <w:rsid w:val="27591029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27591029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27591029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27591029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27591029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27591029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27591029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27591029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27591029"/>
    <w:pPr>
      <w:spacing w:after="100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27591029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5ABEC2D7"/>
    <w:rPr>
      <w:noProof w:val="0"/>
      <w:sz w:val="20"/>
      <w:szCs w:val="20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27591029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5ABEC2D7"/>
    <w:rPr>
      <w:noProof w:val="0"/>
      <w:sz w:val="20"/>
      <w:szCs w:val="20"/>
      <w:lang w:val="pl-PL"/>
    </w:rPr>
  </w:style>
  <w:style w:type="character" w:styleId="Pogrubienie">
    <w:name w:val="Strong"/>
    <w:basedOn w:val="Domylnaczcionkaakapitu"/>
    <w:uiPriority w:val="22"/>
    <w:qFormat/>
    <w:rsid w:val="00857017"/>
    <w:rPr>
      <w:b/>
      <w:bCs/>
    </w:rPr>
  </w:style>
  <w:style w:type="paragraph" w:styleId="Bezodstpw">
    <w:name w:val="No Spacing"/>
    <w:uiPriority w:val="1"/>
    <w:qFormat/>
    <w:rsid w:val="00267537"/>
    <w:pPr>
      <w:spacing w:after="0" w:line="240" w:lineRule="auto"/>
    </w:pPr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9D39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footer" Target="footer1.xml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44EA8510DC2B479A623E160445D638" ma:contentTypeVersion="4" ma:contentTypeDescription="Utwórz nowy dokument." ma:contentTypeScope="" ma:versionID="4054218f1514b57cf9fe138d54acf1a0">
  <xsd:schema xmlns:xsd="http://www.w3.org/2001/XMLSchema" xmlns:xs="http://www.w3.org/2001/XMLSchema" xmlns:p="http://schemas.microsoft.com/office/2006/metadata/properties" xmlns:ns2="24013cd9-d7a6-4e0b-bde9-b4174ed491f6" xmlns:ns3="fdb32b3d-d7ba-43bc-8654-68b064441739" targetNamespace="http://schemas.microsoft.com/office/2006/metadata/properties" ma:root="true" ma:fieldsID="c06b5731f1dc562d8d362085225a8071" ns2:_="" ns3:_="">
    <xsd:import namespace="24013cd9-d7a6-4e0b-bde9-b4174ed491f6"/>
    <xsd:import namespace="fdb32b3d-d7ba-43bc-8654-68b064441739"/>
    <xsd:element name="properties">
      <xsd:complexType>
        <xsd:sequence>
          <xsd:element name="documentManagement">
            <xsd:complexType>
              <xsd:all>
                <xsd:element ref="ns2:Aktywny" minOccurs="0"/>
                <xsd:element ref="ns2:Opis" minOccurs="0"/>
                <xsd:element ref="ns3:Komorki" minOccurs="0"/>
                <xsd:element ref="ns3:TypSzablon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13cd9-d7a6-4e0b-bde9-b4174ed491f6" elementFormDefault="qualified">
    <xsd:import namespace="http://schemas.microsoft.com/office/2006/documentManagement/types"/>
    <xsd:import namespace="http://schemas.microsoft.com/office/infopath/2007/PartnerControls"/>
    <xsd:element name="Aktywny" ma:index="8" nillable="true" ma:displayName="Aktywny" ma:default="1" ma:internalName="Aktywny">
      <xsd:simpleType>
        <xsd:restriction base="dms:Boolean"/>
      </xsd:simpleType>
    </xsd:element>
    <xsd:element name="Opis" ma:index="9" nillable="true" ma:displayName="Opis" ma:internalName="Opi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32b3d-d7ba-43bc-8654-68b064441739" elementFormDefault="qualified">
    <xsd:import namespace="http://schemas.microsoft.com/office/2006/documentManagement/types"/>
    <xsd:import namespace="http://schemas.microsoft.com/office/infopath/2007/PartnerControls"/>
    <xsd:element name="Komorki" ma:index="10" nillable="true" ma:displayName="Komorki" ma:internalName="Komorki">
      <xsd:simpleType>
        <xsd:restriction base="dms:Text">
          <xsd:maxLength value="255"/>
        </xsd:restriction>
      </xsd:simpleType>
    </xsd:element>
    <xsd:element name="TypSzablonu" ma:index="11" nillable="true" ma:displayName="TypSzablonu" ma:internalName="TypSzablon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24013cd9-d7a6-4e0b-bde9-b4174ed491f6">Szablon CeZ główny</Opis>
    <Komorki xmlns="fdb32b3d-d7ba-43bc-8654-68b064441739" xsi:nil="true"/>
    <Aktywny xmlns="24013cd9-d7a6-4e0b-bde9-b4174ed491f6">true</Aktywny>
    <TypSzablonu xmlns="fdb32b3d-d7ba-43bc-8654-68b064441739" xsi:nil="true"/>
  </documentManagement>
</p:properties>
</file>

<file path=customXml/itemProps1.xml><?xml version="1.0" encoding="utf-8"?>
<ds:datastoreItem xmlns:ds="http://schemas.openxmlformats.org/officeDocument/2006/customXml" ds:itemID="{44157035-AEA4-4CCA-BA71-29D0C784F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013cd9-d7a6-4e0b-bde9-b4174ed491f6"/>
    <ds:schemaRef ds:uri="fdb32b3d-d7ba-43bc-8654-68b0644417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B9463B-5743-4055-B2E2-AED1CBEDC5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6EBB5D-E8C6-448C-88DF-F951DA2BF4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00E8AE-A75A-4DB2-8CE3-60DC31AAB6C6}">
  <ds:schemaRefs>
    <ds:schemaRef ds:uri="http://schemas.microsoft.com/office/2006/metadata/properties"/>
    <ds:schemaRef ds:uri="http://schemas.microsoft.com/office/infopath/2007/PartnerControls"/>
    <ds:schemaRef ds:uri="24013cd9-d7a6-4e0b-bde9-b4174ed491f6"/>
    <ds:schemaRef ds:uri="fdb32b3d-d7ba-43bc-8654-68b0644417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2133</Words>
  <Characters>12798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CeZ główny</vt:lpstr>
    </vt:vector>
  </TitlesOfParts>
  <Company/>
  <LinksUpToDate>false</LinksUpToDate>
  <CharactersWithSpaces>14902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CeZ główny</dc:title>
  <dc:subject/>
  <dc:creator>CeZ</dc:creator>
  <cp:keywords/>
  <dc:description/>
  <cp:lastModifiedBy>Czarnecka Marika</cp:lastModifiedBy>
  <cp:revision>3</cp:revision>
  <dcterms:created xsi:type="dcterms:W3CDTF">2025-07-16T11:41:00Z</dcterms:created>
  <dcterms:modified xsi:type="dcterms:W3CDTF">2025-08-05T11:01:00Z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0x0101001644EA8510DC2B479A623E160445D638</vt:lpwstr>
  </property>
</Properties>
</file>