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A6FF" w14:textId="56232661" w:rsidR="00FF452B" w:rsidRDefault="00FF452B" w:rsidP="00FE6FFA">
      <w:pPr>
        <w:ind w:left="2124" w:firstLine="708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843414" wp14:editId="19506463">
            <wp:simplePos x="0" y="0"/>
            <wp:positionH relativeFrom="page">
              <wp:posOffset>694055</wp:posOffset>
            </wp:positionH>
            <wp:positionV relativeFrom="page">
              <wp:posOffset>694055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D9D2A" w14:textId="77777777" w:rsidR="00FF452B" w:rsidRDefault="00FF452B" w:rsidP="00FE6FFA">
      <w:pPr>
        <w:ind w:left="2124" w:firstLine="708"/>
        <w:rPr>
          <w:b/>
          <w:bCs/>
        </w:rPr>
      </w:pPr>
    </w:p>
    <w:p w14:paraId="06744477" w14:textId="0C983B0A" w:rsidR="0089186B" w:rsidRPr="0089186B" w:rsidRDefault="0089186B" w:rsidP="00FE6FFA">
      <w:pPr>
        <w:ind w:left="2124" w:firstLine="708"/>
        <w:rPr>
          <w:b/>
          <w:bCs/>
        </w:rPr>
      </w:pPr>
      <w:r w:rsidRPr="0089186B">
        <w:rPr>
          <w:b/>
          <w:bCs/>
        </w:rPr>
        <w:t>OPIS PRZEDMIOTU ZAMÓWIENIA</w:t>
      </w:r>
    </w:p>
    <w:p w14:paraId="7C98887D" w14:textId="3C27D98B" w:rsidR="00FE6FFA" w:rsidRPr="0089186B" w:rsidRDefault="0089186B" w:rsidP="0089186B">
      <w:pPr>
        <w:rPr>
          <w:b/>
          <w:bCs/>
        </w:rPr>
      </w:pPr>
      <w:r w:rsidRPr="0089186B">
        <w:t xml:space="preserve">Przedmiotem zamówienia jest </w:t>
      </w:r>
      <w:r w:rsidRPr="0089186B">
        <w:rPr>
          <w:b/>
          <w:bCs/>
        </w:rPr>
        <w:t>świadczenie usługi wsparcia producenckiego oraz wsparcia eksperckiego</w:t>
      </w:r>
      <w:r w:rsidR="00FE6FFA">
        <w:rPr>
          <w:b/>
          <w:bCs/>
        </w:rPr>
        <w:t xml:space="preserve"> </w:t>
      </w:r>
      <w:r w:rsidRPr="0089186B">
        <w:rPr>
          <w:b/>
          <w:bCs/>
        </w:rPr>
        <w:t>dla Systemu SolarWinds.</w:t>
      </w:r>
      <w:r w:rsidR="003B6F15">
        <w:rPr>
          <w:b/>
          <w:bCs/>
        </w:rPr>
        <w:t xml:space="preserve"> </w:t>
      </w:r>
    </w:p>
    <w:p w14:paraId="64E22856" w14:textId="7495CA05" w:rsidR="0089186B" w:rsidRPr="003B6F15" w:rsidRDefault="0089186B" w:rsidP="003B6F15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89186B">
        <w:t>Posiadany przez Zamawiającego System SolarWinds zawiera następujące moduły</w:t>
      </w:r>
      <w:r w:rsidRPr="003B6F15">
        <w:rPr>
          <w:b/>
          <w:bCs/>
        </w:rPr>
        <w:t>:</w:t>
      </w:r>
    </w:p>
    <w:p w14:paraId="229629A7" w14:textId="77777777" w:rsidR="007678CE" w:rsidRPr="00441C91" w:rsidRDefault="0089186B" w:rsidP="007678CE">
      <w:pPr>
        <w:pStyle w:val="Akapitzlist"/>
        <w:numPr>
          <w:ilvl w:val="0"/>
          <w:numId w:val="10"/>
        </w:numPr>
        <w:jc w:val="both"/>
        <w:rPr>
          <w:lang w:val="en-US"/>
        </w:rPr>
      </w:pPr>
      <w:r w:rsidRPr="00441C91">
        <w:rPr>
          <w:lang w:val="en-US"/>
        </w:rPr>
        <w:t>SolarWinds Network Automation Manager NAM1000 Nodes GEN2-Annual Maintenance</w:t>
      </w:r>
    </w:p>
    <w:p w14:paraId="4C8AF18A" w14:textId="0BA3B652" w:rsidR="0089186B" w:rsidRPr="0089186B" w:rsidRDefault="0089186B" w:rsidP="007678CE">
      <w:pPr>
        <w:pStyle w:val="Akapitzlist"/>
        <w:jc w:val="both"/>
      </w:pPr>
      <w:r w:rsidRPr="0089186B">
        <w:t>Renewal – 1 sztuka;</w:t>
      </w:r>
    </w:p>
    <w:p w14:paraId="0961181F" w14:textId="10315A09" w:rsidR="0089186B" w:rsidRPr="00441C91" w:rsidRDefault="0089186B" w:rsidP="007678CE">
      <w:pPr>
        <w:pStyle w:val="Akapitzlist"/>
        <w:numPr>
          <w:ilvl w:val="0"/>
          <w:numId w:val="10"/>
        </w:numPr>
        <w:jc w:val="both"/>
        <w:rPr>
          <w:lang w:val="en-US"/>
        </w:rPr>
      </w:pPr>
      <w:r w:rsidRPr="00441C91">
        <w:rPr>
          <w:lang w:val="en-US"/>
        </w:rPr>
        <w:t>SolarWinds Additional Web Server-Annual Maintenance Renewal – 2 sztuki,</w:t>
      </w:r>
    </w:p>
    <w:p w14:paraId="6CE720B2" w14:textId="1BA06DB3" w:rsidR="0089186B" w:rsidRDefault="0089186B" w:rsidP="007678CE">
      <w:pPr>
        <w:pStyle w:val="Akapitzlist"/>
        <w:jc w:val="both"/>
      </w:pPr>
      <w:r w:rsidRPr="0089186B">
        <w:t>dalej zwane jako „System”).</w:t>
      </w:r>
    </w:p>
    <w:p w14:paraId="305C9446" w14:textId="77777777" w:rsidR="007678CE" w:rsidRPr="0089186B" w:rsidRDefault="007678CE" w:rsidP="007678CE">
      <w:pPr>
        <w:pStyle w:val="Akapitzlist"/>
        <w:jc w:val="both"/>
      </w:pPr>
    </w:p>
    <w:p w14:paraId="5D35550E" w14:textId="41460B59" w:rsidR="0089186B" w:rsidRDefault="0089186B" w:rsidP="003B6F15">
      <w:pPr>
        <w:pStyle w:val="Akapitzlist"/>
        <w:numPr>
          <w:ilvl w:val="0"/>
          <w:numId w:val="4"/>
        </w:numPr>
        <w:jc w:val="both"/>
      </w:pPr>
      <w:r w:rsidRPr="0089186B">
        <w:t>Usługa wsparcia producenckiego na System określona w pkt 4. zostanie udzielona</w:t>
      </w:r>
      <w:r w:rsidR="00AA6FD5">
        <w:t xml:space="preserve"> do</w:t>
      </w:r>
      <w:r w:rsidRPr="0089186B">
        <w:t xml:space="preserve"> dnia</w:t>
      </w:r>
      <w:r w:rsidR="00AA6FD5">
        <w:t xml:space="preserve"> 30-11-2026 r. od dnia 08-12-2025</w:t>
      </w:r>
      <w:r w:rsidRPr="0089186B">
        <w:t xml:space="preserve"> </w:t>
      </w:r>
      <w:r w:rsidR="00441C91">
        <w:t xml:space="preserve">r. </w:t>
      </w:r>
      <w:r w:rsidRPr="0089186B">
        <w:t>(tj. od daty wygaśnięcia aktualnego wsparcia).</w:t>
      </w:r>
    </w:p>
    <w:p w14:paraId="487CE82D" w14:textId="77777777" w:rsidR="00FE6FFA" w:rsidRPr="0089186B" w:rsidRDefault="00FE6FFA" w:rsidP="003B6F15">
      <w:pPr>
        <w:pStyle w:val="Akapitzlist"/>
        <w:jc w:val="both"/>
      </w:pPr>
    </w:p>
    <w:p w14:paraId="20F17F5C" w14:textId="34C106AC" w:rsidR="0089186B" w:rsidRDefault="0089186B" w:rsidP="003B6F15">
      <w:pPr>
        <w:pStyle w:val="Akapitzlist"/>
        <w:numPr>
          <w:ilvl w:val="0"/>
          <w:numId w:val="4"/>
        </w:numPr>
        <w:jc w:val="both"/>
      </w:pPr>
      <w:r w:rsidRPr="0089186B">
        <w:t>Świadczenie usługi wsparcia eksperckiego, którego zakres został opisany w punkcie 5 świadczone</w:t>
      </w:r>
      <w:r>
        <w:t xml:space="preserve"> </w:t>
      </w:r>
      <w:r w:rsidRPr="0089186B">
        <w:t xml:space="preserve">będzie w </w:t>
      </w:r>
      <w:r w:rsidR="0081504D" w:rsidRPr="0089186B">
        <w:t>okresie,</w:t>
      </w:r>
      <w:r w:rsidRPr="0089186B">
        <w:t xml:space="preserve"> o którym mowa w pkt 2. Na podstawie zleceń, o których mowa w § 1 ust. 5 Umowy.</w:t>
      </w:r>
    </w:p>
    <w:p w14:paraId="56C8A8AA" w14:textId="77777777" w:rsidR="00FE6FFA" w:rsidRPr="0089186B" w:rsidRDefault="00FE6FFA" w:rsidP="003B6F15">
      <w:pPr>
        <w:pStyle w:val="Akapitzlist"/>
        <w:jc w:val="both"/>
      </w:pPr>
    </w:p>
    <w:p w14:paraId="437B685A" w14:textId="0CB7E1C0" w:rsidR="00FE6FFA" w:rsidRDefault="0089186B" w:rsidP="003B6F15">
      <w:pPr>
        <w:pStyle w:val="Akapitzlist"/>
        <w:numPr>
          <w:ilvl w:val="0"/>
          <w:numId w:val="4"/>
        </w:numPr>
        <w:jc w:val="both"/>
      </w:pPr>
      <w:r w:rsidRPr="0089186B">
        <w:t>W ramach Wsparcia wymagane jest zapewnienie korzystania ze wszystkich dostępnych opcji</w:t>
      </w:r>
      <w:r w:rsidR="00FE6FFA">
        <w:t xml:space="preserve"> </w:t>
      </w:r>
      <w:r w:rsidRPr="0089186B">
        <w:t>udostępnionych przez producenta, w tym m.in.:</w:t>
      </w:r>
    </w:p>
    <w:p w14:paraId="7DA0DACE" w14:textId="705F1085" w:rsidR="0089186B" w:rsidRPr="0089186B" w:rsidRDefault="0089186B" w:rsidP="007678CE">
      <w:pPr>
        <w:pStyle w:val="Akapitzlist"/>
        <w:numPr>
          <w:ilvl w:val="0"/>
          <w:numId w:val="11"/>
        </w:numPr>
        <w:jc w:val="both"/>
      </w:pPr>
      <w:r w:rsidRPr="0089186B">
        <w:t>dostęp do aktualizacji Systemu;</w:t>
      </w:r>
    </w:p>
    <w:p w14:paraId="03C64774" w14:textId="324DDCF1" w:rsidR="0089186B" w:rsidRPr="0089186B" w:rsidRDefault="0089186B" w:rsidP="007678CE">
      <w:pPr>
        <w:pStyle w:val="Akapitzlist"/>
        <w:numPr>
          <w:ilvl w:val="0"/>
          <w:numId w:val="11"/>
        </w:numPr>
        <w:jc w:val="both"/>
      </w:pPr>
      <w:r w:rsidRPr="0089186B">
        <w:t>wsparcie techniczne dla posiadanego przez Zamawiającego Systemu poprzez portal klienta 24h/7</w:t>
      </w:r>
      <w:r w:rsidR="007678CE">
        <w:t xml:space="preserve"> </w:t>
      </w:r>
      <w:r w:rsidRPr="0089186B">
        <w:t>dni w tygodniu;</w:t>
      </w:r>
    </w:p>
    <w:p w14:paraId="68AFF020" w14:textId="31D651F6" w:rsidR="0089186B" w:rsidRPr="0089186B" w:rsidRDefault="0089186B" w:rsidP="007678CE">
      <w:pPr>
        <w:pStyle w:val="Akapitzlist"/>
        <w:numPr>
          <w:ilvl w:val="0"/>
          <w:numId w:val="11"/>
        </w:numPr>
        <w:jc w:val="both"/>
      </w:pPr>
      <w:r w:rsidRPr="0089186B">
        <w:t>dostęp do szkoleń SolarWinds Academy;</w:t>
      </w:r>
    </w:p>
    <w:p w14:paraId="409BE44D" w14:textId="27AE7370" w:rsidR="0089186B" w:rsidRPr="0089186B" w:rsidRDefault="0089186B" w:rsidP="007678CE">
      <w:pPr>
        <w:pStyle w:val="Akapitzlist"/>
        <w:numPr>
          <w:ilvl w:val="0"/>
          <w:numId w:val="11"/>
        </w:numPr>
        <w:jc w:val="both"/>
      </w:pPr>
      <w:r w:rsidRPr="0089186B">
        <w:t>dostęp do dodatkowych produktów rozszerzających funkcjonalności;</w:t>
      </w:r>
    </w:p>
    <w:p w14:paraId="79DA7E4B" w14:textId="77777777" w:rsidR="00FE6FFA" w:rsidRDefault="0089186B" w:rsidP="007678CE">
      <w:pPr>
        <w:pStyle w:val="Akapitzlist"/>
        <w:numPr>
          <w:ilvl w:val="0"/>
          <w:numId w:val="11"/>
        </w:numPr>
        <w:jc w:val="both"/>
      </w:pPr>
      <w:r w:rsidRPr="0089186B">
        <w:t>możliwość uczestnictwa w programach Beta.</w:t>
      </w:r>
    </w:p>
    <w:p w14:paraId="5ED5683B" w14:textId="77777777" w:rsidR="007678CE" w:rsidRDefault="007678CE" w:rsidP="007678CE">
      <w:pPr>
        <w:pStyle w:val="Akapitzlist"/>
        <w:jc w:val="both"/>
      </w:pPr>
    </w:p>
    <w:p w14:paraId="6A186712" w14:textId="12A08EE7" w:rsidR="0089186B" w:rsidRPr="0089186B" w:rsidRDefault="0089186B" w:rsidP="003B6F15">
      <w:pPr>
        <w:pStyle w:val="Akapitzlist"/>
        <w:numPr>
          <w:ilvl w:val="0"/>
          <w:numId w:val="4"/>
        </w:numPr>
        <w:jc w:val="both"/>
      </w:pPr>
      <w:r w:rsidRPr="0089186B">
        <w:t xml:space="preserve">Wsparcie eksperckie Zamawiającego w wymiarze </w:t>
      </w:r>
      <w:r w:rsidR="00AA6FD5">
        <w:t>40</w:t>
      </w:r>
      <w:r w:rsidR="00AA6FD5" w:rsidRPr="0089186B">
        <w:t xml:space="preserve"> </w:t>
      </w:r>
      <w:r w:rsidRPr="0089186B">
        <w:t>roboczogodzin w okresie obowiązywania</w:t>
      </w:r>
      <w:r w:rsidR="00FE6FFA">
        <w:t xml:space="preserve"> </w:t>
      </w:r>
      <w:r w:rsidRPr="0089186B">
        <w:t>umowy obejmujące:</w:t>
      </w:r>
    </w:p>
    <w:p w14:paraId="45370910" w14:textId="2FE6E173" w:rsidR="0089186B" w:rsidRPr="0089186B" w:rsidRDefault="0089186B" w:rsidP="007678CE">
      <w:pPr>
        <w:pStyle w:val="Akapitzlist"/>
        <w:numPr>
          <w:ilvl w:val="0"/>
          <w:numId w:val="9"/>
        </w:numPr>
        <w:jc w:val="both"/>
      </w:pPr>
      <w:r w:rsidRPr="0089186B">
        <w:t>Wsparcie przy aktualizacji środowiska systemu</w:t>
      </w:r>
    </w:p>
    <w:p w14:paraId="6B637763" w14:textId="596BE1E6" w:rsidR="0089186B" w:rsidRPr="0089186B" w:rsidRDefault="0089186B" w:rsidP="007678CE">
      <w:pPr>
        <w:pStyle w:val="Akapitzlist"/>
        <w:numPr>
          <w:ilvl w:val="0"/>
          <w:numId w:val="9"/>
        </w:numPr>
        <w:jc w:val="both"/>
      </w:pPr>
      <w:r w:rsidRPr="0089186B">
        <w:t>Konsultacje i doradztwo w zakresie eksploatacji środowiska oraz jego bezpieczeństwa</w:t>
      </w:r>
    </w:p>
    <w:p w14:paraId="1CD0C86D" w14:textId="29AB32C3" w:rsidR="0089186B" w:rsidRPr="0089186B" w:rsidRDefault="0089186B" w:rsidP="007678CE">
      <w:pPr>
        <w:pStyle w:val="Akapitzlist"/>
        <w:numPr>
          <w:ilvl w:val="0"/>
          <w:numId w:val="9"/>
        </w:numPr>
        <w:jc w:val="both"/>
      </w:pPr>
      <w:r w:rsidRPr="0089186B">
        <w:t>Przeglądy środowiska obejmujące weryfikacje poprawność instalacji, konfiguracji i działania</w:t>
      </w:r>
      <w:r w:rsidR="007678CE">
        <w:t xml:space="preserve"> </w:t>
      </w:r>
      <w:r w:rsidRPr="0089186B">
        <w:t>systemu</w:t>
      </w:r>
    </w:p>
    <w:p w14:paraId="40644D9E" w14:textId="72D4925D" w:rsidR="0089186B" w:rsidRPr="0089186B" w:rsidRDefault="0089186B" w:rsidP="007678CE">
      <w:pPr>
        <w:pStyle w:val="Akapitzlist"/>
        <w:numPr>
          <w:ilvl w:val="0"/>
          <w:numId w:val="9"/>
        </w:numPr>
        <w:jc w:val="both"/>
      </w:pPr>
      <w:r w:rsidRPr="0089186B">
        <w:t>Konsultacje implementacji nowych, nietypowych oraz dostosowywania już istniejących metod</w:t>
      </w:r>
      <w:r w:rsidR="007678CE">
        <w:t xml:space="preserve"> </w:t>
      </w:r>
      <w:r w:rsidRPr="0089186B">
        <w:t>optymalizacji systemów Zamawiającego</w:t>
      </w:r>
    </w:p>
    <w:p w14:paraId="1CA4676C" w14:textId="545D8521" w:rsidR="006E237C" w:rsidRDefault="0089186B" w:rsidP="007678CE">
      <w:pPr>
        <w:pStyle w:val="Akapitzlist"/>
        <w:numPr>
          <w:ilvl w:val="0"/>
          <w:numId w:val="9"/>
        </w:numPr>
        <w:jc w:val="both"/>
      </w:pPr>
      <w:r w:rsidRPr="0089186B">
        <w:t>Inne prace według potrzeb Zamawiającego (w uzgodnieniu z Wykonawcą).</w:t>
      </w:r>
    </w:p>
    <w:sectPr w:rsidR="006E237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2295" w14:textId="77777777" w:rsidR="00272EC9" w:rsidRDefault="00272EC9" w:rsidP="00FF452B">
      <w:pPr>
        <w:spacing w:after="0" w:line="240" w:lineRule="auto"/>
      </w:pPr>
      <w:r>
        <w:separator/>
      </w:r>
    </w:p>
  </w:endnote>
  <w:endnote w:type="continuationSeparator" w:id="0">
    <w:p w14:paraId="0ED1A118" w14:textId="77777777" w:rsidR="00272EC9" w:rsidRDefault="00272EC9" w:rsidP="00FF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B9759CF" w14:textId="77777777" w:rsidR="00FF452B" w:rsidRPr="00B57024" w:rsidRDefault="00FF452B" w:rsidP="00FF452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87F6F77" wp14:editId="5BE3FAB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54168AE2" wp14:editId="7FDAEDB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DEA216" wp14:editId="53FCCB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321D67A" id="Prostokąt 1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4133A95" wp14:editId="10BB20A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740BFF" id="Prostokąt 2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85D4B91" w14:textId="77777777" w:rsidR="00FF452B" w:rsidRPr="00DC37A4" w:rsidRDefault="00FF452B" w:rsidP="00FF452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0E28CCB3" w14:textId="77777777" w:rsidR="00FF452B" w:rsidRPr="00DC37A4" w:rsidRDefault="00FF452B" w:rsidP="00FF452B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447686AE" w14:textId="1720581E" w:rsidR="00FF452B" w:rsidRDefault="00FF452B" w:rsidP="00FF452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3632" w14:textId="77777777" w:rsidR="00272EC9" w:rsidRDefault="00272EC9" w:rsidP="00FF452B">
      <w:pPr>
        <w:spacing w:after="0" w:line="240" w:lineRule="auto"/>
      </w:pPr>
      <w:r>
        <w:separator/>
      </w:r>
    </w:p>
  </w:footnote>
  <w:footnote w:type="continuationSeparator" w:id="0">
    <w:p w14:paraId="71DF1CE7" w14:textId="77777777" w:rsidR="00272EC9" w:rsidRDefault="00272EC9" w:rsidP="00FF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14C0"/>
    <w:multiLevelType w:val="hybridMultilevel"/>
    <w:tmpl w:val="9F12F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34D5"/>
    <w:multiLevelType w:val="hybridMultilevel"/>
    <w:tmpl w:val="3C4E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710"/>
    <w:multiLevelType w:val="hybridMultilevel"/>
    <w:tmpl w:val="57CE0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2166A"/>
    <w:multiLevelType w:val="hybridMultilevel"/>
    <w:tmpl w:val="95044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26578"/>
    <w:multiLevelType w:val="hybridMultilevel"/>
    <w:tmpl w:val="F4AE4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0387"/>
    <w:multiLevelType w:val="hybridMultilevel"/>
    <w:tmpl w:val="E87A3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97E2A"/>
    <w:multiLevelType w:val="hybridMultilevel"/>
    <w:tmpl w:val="D6702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85607"/>
    <w:multiLevelType w:val="hybridMultilevel"/>
    <w:tmpl w:val="0E0C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034F8"/>
    <w:multiLevelType w:val="hybridMultilevel"/>
    <w:tmpl w:val="894A7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95CF7"/>
    <w:multiLevelType w:val="hybridMultilevel"/>
    <w:tmpl w:val="CA4A20BE"/>
    <w:lvl w:ilvl="0" w:tplc="84960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6A70C6"/>
    <w:multiLevelType w:val="hybridMultilevel"/>
    <w:tmpl w:val="40FA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1630">
    <w:abstractNumId w:val="1"/>
  </w:num>
  <w:num w:numId="2" w16cid:durableId="1523519897">
    <w:abstractNumId w:val="5"/>
  </w:num>
  <w:num w:numId="3" w16cid:durableId="1107312532">
    <w:abstractNumId w:val="3"/>
  </w:num>
  <w:num w:numId="4" w16cid:durableId="84502377">
    <w:abstractNumId w:val="9"/>
  </w:num>
  <w:num w:numId="5" w16cid:durableId="1797988070">
    <w:abstractNumId w:val="0"/>
  </w:num>
  <w:num w:numId="6" w16cid:durableId="179702505">
    <w:abstractNumId w:val="2"/>
  </w:num>
  <w:num w:numId="7" w16cid:durableId="1525946952">
    <w:abstractNumId w:val="8"/>
  </w:num>
  <w:num w:numId="8" w16cid:durableId="1531526263">
    <w:abstractNumId w:val="6"/>
  </w:num>
  <w:num w:numId="9" w16cid:durableId="135296727">
    <w:abstractNumId w:val="10"/>
  </w:num>
  <w:num w:numId="10" w16cid:durableId="1362704546">
    <w:abstractNumId w:val="7"/>
  </w:num>
  <w:num w:numId="11" w16cid:durableId="1856264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6B"/>
    <w:rsid w:val="00112419"/>
    <w:rsid w:val="00272EC9"/>
    <w:rsid w:val="003B6F15"/>
    <w:rsid w:val="00441C91"/>
    <w:rsid w:val="004505C5"/>
    <w:rsid w:val="0047253A"/>
    <w:rsid w:val="00673A20"/>
    <w:rsid w:val="006E237C"/>
    <w:rsid w:val="006E6BF0"/>
    <w:rsid w:val="00753BC9"/>
    <w:rsid w:val="007678CE"/>
    <w:rsid w:val="0081504D"/>
    <w:rsid w:val="00845465"/>
    <w:rsid w:val="0089186B"/>
    <w:rsid w:val="0092478C"/>
    <w:rsid w:val="00AA0DF3"/>
    <w:rsid w:val="00AA6FD5"/>
    <w:rsid w:val="00AD364C"/>
    <w:rsid w:val="00B7296A"/>
    <w:rsid w:val="00E04ED2"/>
    <w:rsid w:val="00FD7BA5"/>
    <w:rsid w:val="00FE6FFA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10AC"/>
  <w15:chartTrackingRefBased/>
  <w15:docId w15:val="{E61C0C5B-4C8A-4270-BB1F-9EB8A69C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86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7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78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52B"/>
  </w:style>
  <w:style w:type="paragraph" w:styleId="Stopka">
    <w:name w:val="footer"/>
    <w:basedOn w:val="Normalny"/>
    <w:link w:val="StopkaZnak"/>
    <w:uiPriority w:val="99"/>
    <w:unhideWhenUsed/>
    <w:rsid w:val="00FF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52B"/>
  </w:style>
  <w:style w:type="paragraph" w:styleId="Poprawka">
    <w:name w:val="Revision"/>
    <w:hidden/>
    <w:uiPriority w:val="99"/>
    <w:semiHidden/>
    <w:rsid w:val="00AA6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7A85C-6A8F-4C72-B2F6-DCA6788F1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02AE3-03FC-4609-B03E-26624A920DCE}">
  <ds:schemaRefs>
    <ds:schemaRef ds:uri="http://schemas.microsoft.com/office/2006/metadata/properties"/>
    <ds:schemaRef ds:uri="http://schemas.microsoft.com/office/infopath/2007/PartnerControls"/>
    <ds:schemaRef ds:uri="bfe272d8-a745-4fb0-866f-93206725bc4c"/>
    <ds:schemaRef ds:uri="http://schemas.microsoft.com/sharepoint/v3"/>
    <ds:schemaRef ds:uri="2b4fec8c-6342-430f-9a53-83f3fffa3636"/>
  </ds:schemaRefs>
</ds:datastoreItem>
</file>

<file path=customXml/itemProps3.xml><?xml version="1.0" encoding="utf-8"?>
<ds:datastoreItem xmlns:ds="http://schemas.openxmlformats.org/officeDocument/2006/customXml" ds:itemID="{BEEBF194-2109-454B-A9AF-403FB286A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Kosiorek Karol</dc:creator>
  <cp:keywords/>
  <dc:description/>
  <cp:lastModifiedBy>Czarnecka Marika</cp:lastModifiedBy>
  <cp:revision>2</cp:revision>
  <dcterms:created xsi:type="dcterms:W3CDTF">2025-10-08T05:23:00Z</dcterms:created>
  <dcterms:modified xsi:type="dcterms:W3CDTF">2025-10-08T05:23:00Z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</Properties>
</file>