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82E4" w14:textId="77777777" w:rsidR="00DD54B8" w:rsidRPr="00137FD8" w:rsidRDefault="00DD54B8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3BDE0DAA" w14:textId="77777777" w:rsidR="00DD54B8" w:rsidRPr="00137FD8" w:rsidRDefault="00DD54B8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DD54B8" w:rsidRDefault="00DD54B8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DD54B8" w:rsidRPr="00137FD8" w:rsidRDefault="00DD54B8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77777777" w:rsidR="00DD54B8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B8252B"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DD54B8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DD54B8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DD54B8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DD54B8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DD54B8" w:rsidRPr="007440FF" w:rsidRDefault="00DD54B8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7646AAD8" w14:textId="77777777" w:rsidR="00DD54B8" w:rsidRDefault="00760176" w:rsidP="001D568E">
      <w:pPr>
        <w:tabs>
          <w:tab w:val="left" w:pos="2268"/>
        </w:tabs>
        <w:spacing w:after="0" w:line="25" w:lineRule="atLeast"/>
        <w:jc w:val="both"/>
        <w:rPr>
          <w:rFonts w:asciiTheme="minorHAnsi" w:eastAsiaTheme="minorHAnsi" w:hAnsiTheme="minorHAnsi" w:cstheme="minorHAnsi"/>
          <w:color w:val="000000"/>
        </w:rPr>
      </w:pPr>
      <w:r w:rsidRPr="00DD54B8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</w:t>
      </w:r>
      <w:r w:rsidR="00DD54B8" w:rsidRPr="00DD54B8">
        <w:rPr>
          <w:rFonts w:asciiTheme="minorHAnsi" w:eastAsiaTheme="minorHAnsi" w:hAnsiTheme="minorHAnsi" w:cstheme="minorHAnsi"/>
          <w:color w:val="000000"/>
        </w:rPr>
        <w:t>pn.:</w:t>
      </w:r>
      <w:r w:rsidRPr="00DD54B8">
        <w:rPr>
          <w:rFonts w:asciiTheme="minorHAnsi" w:hAnsiTheme="minorHAnsi" w:cstheme="minorHAnsi"/>
          <w:b/>
        </w:rPr>
        <w:t xml:space="preserve"> „</w:t>
      </w:r>
      <w:bookmarkStart w:id="0" w:name="_Hlk224561779"/>
      <w:r w:rsidR="00DD54B8" w:rsidRPr="00DD54B8">
        <w:rPr>
          <w:rFonts w:asciiTheme="minorHAnsi" w:hAnsiTheme="minorHAnsi" w:cstheme="minorHAnsi"/>
          <w:b/>
          <w:bCs/>
          <w:kern w:val="3"/>
        </w:rPr>
        <w:t>Wsparcie analityczne z zakresu farmacji w standaryzacji oraz poszerzaniu dostępnych atrybutów produktów leczniczych, środków specjalnego przeznaczenia żywieniowego oraz wyrobów medycznych dla celów analitycznych.</w:t>
      </w:r>
      <w:bookmarkEnd w:id="0"/>
      <w:r w:rsidR="00DD54B8">
        <w:rPr>
          <w:rFonts w:asciiTheme="minorHAnsi" w:eastAsia="Times New Roman" w:hAnsiTheme="minorHAnsi" w:cstheme="minorHAnsi"/>
        </w:rPr>
        <w:t xml:space="preserve">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DD54B8">
        <w:rPr>
          <w:rFonts w:asciiTheme="minorHAnsi" w:eastAsiaTheme="minorHAnsi" w:hAnsiTheme="minorHAnsi" w:cstheme="minorHAnsi"/>
          <w:color w:val="000000"/>
        </w:rPr>
        <w:t>ZPRZ</w:t>
      </w:r>
      <w:r w:rsidRPr="007440FF">
        <w:rPr>
          <w:rFonts w:asciiTheme="minorHAnsi" w:eastAsiaTheme="minorHAnsi" w:hAnsiTheme="minorHAnsi" w:cstheme="minorHAnsi"/>
          <w:color w:val="000000"/>
        </w:rPr>
        <w:t>.270.</w:t>
      </w:r>
      <w:r w:rsidR="00DD54B8">
        <w:rPr>
          <w:rFonts w:asciiTheme="minorHAnsi" w:eastAsiaTheme="minorHAnsi" w:hAnsiTheme="minorHAnsi" w:cstheme="minorHAnsi"/>
          <w:color w:val="000000"/>
        </w:rPr>
        <w:t>7</w:t>
      </w:r>
      <w:r w:rsidR="001D568E">
        <w:rPr>
          <w:rFonts w:asciiTheme="minorHAnsi" w:eastAsiaTheme="minorHAnsi" w:hAnsiTheme="minorHAnsi" w:cstheme="minorHAnsi"/>
          <w:color w:val="000000"/>
        </w:rPr>
        <w:t>8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DD54B8">
        <w:rPr>
          <w:rFonts w:asciiTheme="minorHAnsi" w:eastAsiaTheme="minorHAnsi" w:hAnsiTheme="minorHAnsi" w:cstheme="minorHAnsi"/>
          <w:color w:val="000000"/>
        </w:rPr>
        <w:t>6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, </w:t>
      </w:r>
    </w:p>
    <w:p w14:paraId="07F2D700" w14:textId="581D4757" w:rsidR="00DD54B8" w:rsidRPr="001D568E" w:rsidRDefault="00760176" w:rsidP="001D568E">
      <w:pPr>
        <w:tabs>
          <w:tab w:val="left" w:pos="2268"/>
        </w:tabs>
        <w:spacing w:after="0" w:line="25" w:lineRule="atLeast"/>
        <w:jc w:val="both"/>
        <w:rPr>
          <w:rFonts w:asciiTheme="minorHAnsi" w:eastAsia="Times New Roman" w:hAnsiTheme="minorHAnsi" w:cstheme="minorHAnsi"/>
        </w:rPr>
      </w:pPr>
      <w:r w:rsidRPr="007440FF">
        <w:rPr>
          <w:rFonts w:asciiTheme="minorHAnsi" w:eastAsiaTheme="minorHAnsi" w:hAnsiTheme="minorHAnsi" w:cstheme="minorHAnsi"/>
          <w:color w:val="000000"/>
        </w:rPr>
        <w:t>prowadzonego przez Centrum e-Zdrowia, oświadczam co następuje:</w:t>
      </w:r>
    </w:p>
    <w:p w14:paraId="0A2EC1BE" w14:textId="77777777" w:rsidR="00DD54B8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 xml:space="preserve">(Dz. U. poz. </w:t>
      </w:r>
      <w:proofErr w:type="gramStart"/>
      <w:r w:rsidRPr="007440FF">
        <w:rPr>
          <w:rFonts w:asciiTheme="minorHAnsi" w:eastAsiaTheme="minorHAnsi" w:hAnsiTheme="minorHAnsi" w:cstheme="minorHAnsi"/>
          <w:color w:val="222222"/>
        </w:rPr>
        <w:t>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proofErr w:type="gramEnd"/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DD54B8" w:rsidRPr="00137FD8" w:rsidRDefault="00DD54B8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DD54B8" w:rsidRPr="00137FD8" w:rsidRDefault="00DD54B8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DD54B8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DD54B8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DD54B8" w:rsidRPr="00137FD8" w:rsidRDefault="00DD54B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DD54B8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DD54B8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DD54B8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DD54B8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DD54B8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DD54B8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DD54B8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DD54B8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DD54B8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DD54B8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DD54B8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DD54B8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DD54B8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CEB2" w14:textId="77777777" w:rsidR="00DD54B8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894277">
    <w:abstractNumId w:val="18"/>
  </w:num>
  <w:num w:numId="2" w16cid:durableId="356127031">
    <w:abstractNumId w:val="26"/>
  </w:num>
  <w:num w:numId="3" w16cid:durableId="1477911383">
    <w:abstractNumId w:val="21"/>
  </w:num>
  <w:num w:numId="4" w16cid:durableId="1896772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666119">
    <w:abstractNumId w:val="33"/>
  </w:num>
  <w:num w:numId="6" w16cid:durableId="4155145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1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270412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9341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98351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88516">
    <w:abstractNumId w:val="5"/>
  </w:num>
  <w:num w:numId="12" w16cid:durableId="2870518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9568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2888845">
    <w:abstractNumId w:val="20"/>
  </w:num>
  <w:num w:numId="15" w16cid:durableId="633752309">
    <w:abstractNumId w:val="3"/>
  </w:num>
  <w:num w:numId="16" w16cid:durableId="1103384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545447">
    <w:abstractNumId w:val="23"/>
  </w:num>
  <w:num w:numId="18" w16cid:durableId="655651551">
    <w:abstractNumId w:val="17"/>
  </w:num>
  <w:num w:numId="19" w16cid:durableId="996615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8183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388495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07615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725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9989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27691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58752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68555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661971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2382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96581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40627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380260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426585002">
    <w:abstractNumId w:val="10"/>
  </w:num>
  <w:num w:numId="34" w16cid:durableId="1596091436">
    <w:abstractNumId w:val="16"/>
  </w:num>
  <w:num w:numId="35" w16cid:durableId="206971792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062082">
    <w:abstractNumId w:val="1"/>
  </w:num>
  <w:num w:numId="37" w16cid:durableId="2914463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1D568E"/>
    <w:rsid w:val="002E059C"/>
    <w:rsid w:val="003973A5"/>
    <w:rsid w:val="003E6C95"/>
    <w:rsid w:val="00760176"/>
    <w:rsid w:val="007A4AB9"/>
    <w:rsid w:val="00964168"/>
    <w:rsid w:val="00B8252B"/>
    <w:rsid w:val="00BB0BE8"/>
    <w:rsid w:val="00CF57DE"/>
    <w:rsid w:val="00D75216"/>
    <w:rsid w:val="00DC01BC"/>
    <w:rsid w:val="00DD54B8"/>
    <w:rsid w:val="00F6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B51EE-3540-44AC-BC86-0F0CDDE405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purl.org/dc/terms/"/>
    <ds:schemaRef ds:uri="24013cd9-d7a6-4e0b-bde9-b4174ed491f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db32b3d-d7ba-43bc-8654-68b064441739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2026-03-19T11:14:00Z</dcterms:created>
  <dcterms:modified xsi:type="dcterms:W3CDTF">2026-03-19T11:14:00Z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