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FB5A" w14:textId="77777777" w:rsidR="004E7692" w:rsidRPr="00461604" w:rsidRDefault="004E7692" w:rsidP="004E7692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461604">
        <w:rPr>
          <w:rFonts w:ascii="CalibriUnicode" w:hAnsi="CalibriUnicode" w:cs="CalibriUnicode"/>
        </w:rPr>
        <w:t>Załącznik nr 1 do Zapytania ofertowego</w:t>
      </w:r>
    </w:p>
    <w:p w14:paraId="089CB604" w14:textId="77777777" w:rsidR="004E7692" w:rsidRPr="00461604" w:rsidRDefault="004E7692" w:rsidP="004E7692">
      <w:pPr>
        <w:spacing w:line="276" w:lineRule="auto"/>
        <w:jc w:val="right"/>
        <w:rPr>
          <w:rFonts w:ascii="CalibriUnicode" w:hAnsi="CalibriUnicode" w:cs="CalibriUnicode"/>
        </w:rPr>
      </w:pPr>
      <w:r w:rsidRPr="00461604">
        <w:rPr>
          <w:rFonts w:ascii="CalibriUnicode" w:hAnsi="CalibriUnicode" w:cs="CalibriUnicode"/>
        </w:rPr>
        <w:t>Załącznik nr 1</w:t>
      </w:r>
      <w:bookmarkEnd w:id="0"/>
      <w:r w:rsidRPr="00461604">
        <w:rPr>
          <w:rFonts w:ascii="CalibriUnicode" w:hAnsi="CalibriUnicode" w:cs="CalibriUnicode"/>
        </w:rPr>
        <w:t xml:space="preserve"> do Umowy CeZ/…/2026</w:t>
      </w:r>
    </w:p>
    <w:p w14:paraId="250FA199" w14:textId="23AED7AA" w:rsidR="000D0C59" w:rsidRPr="00461604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461604">
        <w:rPr>
          <w:rFonts w:asciiTheme="minorHAnsi" w:hAnsiTheme="minorHAnsi" w:cstheme="minorHAnsi"/>
          <w:b/>
          <w:bCs/>
        </w:rPr>
        <w:t>Opis Przedmiotu Zamówienia</w:t>
      </w:r>
      <w:r w:rsidR="00511C92" w:rsidRPr="00461604">
        <w:rPr>
          <w:rFonts w:asciiTheme="minorHAnsi" w:hAnsiTheme="minorHAnsi" w:cstheme="minorHAnsi"/>
          <w:b/>
          <w:bCs/>
        </w:rPr>
        <w:t xml:space="preserve"> – Część </w:t>
      </w:r>
      <w:r w:rsidR="002B5C91">
        <w:rPr>
          <w:rFonts w:asciiTheme="minorHAnsi" w:hAnsiTheme="minorHAnsi" w:cstheme="minorHAnsi"/>
          <w:b/>
          <w:bCs/>
        </w:rPr>
        <w:t>3</w:t>
      </w:r>
    </w:p>
    <w:p w14:paraId="0FB1E5D9" w14:textId="10232F85" w:rsidR="000D0C59" w:rsidRPr="00461604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461604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461604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056A5AD9" w:rsidR="00EF27AD" w:rsidRPr="00461604" w:rsidRDefault="001039C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461604">
        <w:rPr>
          <w:rFonts w:asciiTheme="minorHAnsi" w:hAnsiTheme="minorHAnsi" w:cstheme="minorHAnsi"/>
          <w:color w:val="000000" w:themeColor="text1"/>
          <w:lang w:val="pl-PL"/>
        </w:rPr>
        <w:t>Przedmiotem zamówienia jest</w:t>
      </w:r>
      <w:bookmarkStart w:id="1" w:name="_Hlk191364891"/>
      <w:r w:rsidRPr="0046160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E4741B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46160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szkole</w:t>
      </w:r>
      <w:r w:rsidR="00E4741B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niowych</w:t>
      </w:r>
      <w:r w:rsidR="00004046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</w:t>
      </w:r>
      <w:r w:rsidR="004439C9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dla pracowników Centrum e-Zdrowia </w:t>
      </w:r>
      <w:r w:rsidR="00004046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prowadzonych</w:t>
      </w:r>
      <w:r w:rsidR="00C52942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w czasie rzeczywistym</w:t>
      </w:r>
      <w:r w:rsidR="00004046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przez </w:t>
      </w:r>
      <w:r w:rsidR="004439C9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eksperta</w:t>
      </w:r>
      <w:r w:rsidR="00CC3CD7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- </w:t>
      </w:r>
      <w:r w:rsidR="001D7671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online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i </w:t>
      </w:r>
      <w:bookmarkEnd w:id="1"/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uzyskani</w:t>
      </w:r>
      <w:r w:rsidR="00341D37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e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</w:t>
      </w:r>
      <w:r w:rsidRPr="00461604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</w:t>
      </w:r>
      <w:r w:rsidR="00C37DBD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udział w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Szkoleni</w:t>
      </w:r>
      <w:r w:rsidR="00C37DBD"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>u</w:t>
      </w:r>
      <w:r w:rsidRPr="00461604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</w:t>
      </w:r>
      <w:r w:rsidRPr="00461604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461604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461604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0FD46BA2" w:rsidR="00393E02" w:rsidRPr="00461604" w:rsidRDefault="00BE0B6B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461604">
        <w:rPr>
          <w:rFonts w:asciiTheme="minorHAnsi" w:hAnsiTheme="minorHAnsi" w:cstheme="minorHAnsi"/>
          <w:color w:val="000000" w:themeColor="text1"/>
          <w:lang w:val="pl-PL"/>
        </w:rPr>
        <w:t xml:space="preserve">Po ukończonym </w:t>
      </w:r>
      <w:r w:rsidR="00AB1911" w:rsidRPr="00461604">
        <w:rPr>
          <w:rFonts w:asciiTheme="minorHAnsi" w:hAnsiTheme="minorHAnsi" w:cstheme="minorHAnsi"/>
          <w:color w:val="000000" w:themeColor="text1"/>
          <w:lang w:val="pl-PL"/>
        </w:rPr>
        <w:t>S</w:t>
      </w:r>
      <w:r w:rsidRPr="00461604">
        <w:rPr>
          <w:rFonts w:asciiTheme="minorHAnsi" w:hAnsiTheme="minorHAnsi" w:cstheme="minorHAnsi"/>
          <w:color w:val="000000" w:themeColor="text1"/>
          <w:lang w:val="pl-PL"/>
        </w:rPr>
        <w:t xml:space="preserve">zkoleniu osoba uczestnicząca w </w:t>
      </w:r>
      <w:r w:rsidR="00AB1911" w:rsidRPr="00461604">
        <w:rPr>
          <w:rFonts w:asciiTheme="minorHAnsi" w:hAnsiTheme="minorHAnsi" w:cstheme="minorHAnsi"/>
          <w:color w:val="000000" w:themeColor="text1"/>
          <w:lang w:val="pl-PL"/>
        </w:rPr>
        <w:t>s</w:t>
      </w:r>
      <w:r w:rsidRPr="00461604">
        <w:rPr>
          <w:rFonts w:asciiTheme="minorHAnsi" w:hAnsiTheme="minorHAnsi" w:cstheme="minorHAnsi"/>
          <w:color w:val="000000" w:themeColor="text1"/>
          <w:lang w:val="pl-PL"/>
        </w:rPr>
        <w:t xml:space="preserve">zkoleniu otrzyma </w:t>
      </w:r>
      <w:r w:rsidR="00341D37" w:rsidRPr="00461604">
        <w:rPr>
          <w:rFonts w:asciiTheme="minorHAnsi" w:hAnsiTheme="minorHAnsi" w:cstheme="minorHAnsi"/>
          <w:color w:val="000000" w:themeColor="text1"/>
          <w:lang w:val="pl-PL"/>
        </w:rPr>
        <w:t xml:space="preserve">zaświadczenie/certyfikat </w:t>
      </w:r>
      <w:r w:rsidRPr="00461604">
        <w:rPr>
          <w:rFonts w:asciiTheme="minorHAnsi" w:hAnsiTheme="minorHAnsi" w:cstheme="minorHAnsi"/>
          <w:color w:val="000000" w:themeColor="text1"/>
          <w:lang w:val="pl-PL"/>
        </w:rPr>
        <w:t>potwierdzający uzyskanie odpowiedniej wiedzy/kwalifikacji/umiejętności</w:t>
      </w:r>
      <w:r w:rsidR="00D04A08" w:rsidRPr="0046160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F051D9" w:rsidRPr="00461604">
        <w:rPr>
          <w:rFonts w:asciiTheme="minorHAnsi" w:hAnsiTheme="minorHAnsi" w:cstheme="minorHAnsi"/>
          <w:color w:val="000000" w:themeColor="text1"/>
          <w:lang w:val="pl-PL"/>
        </w:rPr>
        <w:t>objęt</w:t>
      </w:r>
      <w:r w:rsidR="00F25BF6" w:rsidRPr="00461604">
        <w:rPr>
          <w:rFonts w:asciiTheme="minorHAnsi" w:hAnsiTheme="minorHAnsi" w:cstheme="minorHAnsi"/>
          <w:color w:val="000000" w:themeColor="text1"/>
          <w:lang w:val="pl-PL"/>
        </w:rPr>
        <w:t>ych</w:t>
      </w:r>
      <w:r w:rsidR="00F051D9" w:rsidRPr="00461604">
        <w:rPr>
          <w:rFonts w:asciiTheme="minorHAnsi" w:hAnsiTheme="minorHAnsi" w:cstheme="minorHAnsi"/>
          <w:color w:val="000000" w:themeColor="text1"/>
          <w:lang w:val="pl-PL"/>
        </w:rPr>
        <w:t xml:space="preserve"> zakresem merytorycznym szkolenia</w:t>
      </w:r>
      <w:r w:rsidR="00D04A08" w:rsidRPr="00461604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77777777" w:rsidR="001B55CA" w:rsidRPr="00461604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461604">
        <w:rPr>
          <w:rFonts w:asciiTheme="minorHAnsi" w:hAnsiTheme="minorHAnsi" w:cstheme="minorHAnsi"/>
          <w:color w:val="000000" w:themeColor="text1"/>
          <w:lang w:val="pl-PL"/>
        </w:rPr>
        <w:t>Zamówienie realizowane w związku z Przedsięwzięciem nr KPOD.05.10-IW.06-0003/25, pn. Poprawa poziomu cyberbezpieczeństwa w obszarze ochrony zdrowia poprzez rozwój Sektorowego Zespołu Reagowania na Incydenty Bezpieczeństwa Komputerowego w Centrum e-Zdrowia (skrót: Rozwój CSIRT CeZ)”, w ramach Inwestycji C3.1.1: „Cyberbezpieczeństwo – CyberPL,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461604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461604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196CE66" w:rsidR="00601C94" w:rsidRPr="00461604" w:rsidRDefault="00B96FFA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rStyle w:val="Pogrubienie"/>
          <w:b w:val="0"/>
          <w:bCs w:val="0"/>
          <w:lang w:val="pl-PL"/>
        </w:rPr>
        <w:t>Szkolenie online</w:t>
      </w:r>
      <w:r w:rsidR="00890599" w:rsidRPr="00461604">
        <w:rPr>
          <w:rStyle w:val="Pogrubienie"/>
          <w:b w:val="0"/>
          <w:bCs w:val="0"/>
          <w:lang w:val="pl-PL"/>
        </w:rPr>
        <w:t xml:space="preserve"> prowadzone przez </w:t>
      </w:r>
      <w:r w:rsidR="004439C9" w:rsidRPr="00461604">
        <w:rPr>
          <w:rStyle w:val="Pogrubienie"/>
          <w:b w:val="0"/>
          <w:bCs w:val="0"/>
          <w:lang w:val="pl-PL"/>
        </w:rPr>
        <w:t xml:space="preserve">eksperta </w:t>
      </w:r>
      <w:r w:rsidRPr="00461604">
        <w:rPr>
          <w:rStyle w:val="Pogrubienie"/>
          <w:b w:val="0"/>
          <w:bCs w:val="0"/>
          <w:lang w:val="pl-PL"/>
        </w:rPr>
        <w:t xml:space="preserve">– forma szkolenia, umożliwiająca uczestnikom dostęp do materiałów edukacyjnych w dowolnym czasie i miejscu za pośrednictwem Internetu. Szkolenie opiera się na przekazywaniu wiedzy poprzez sesje prowadzone </w:t>
      </w:r>
      <w:r w:rsidR="00A63BCB" w:rsidRPr="00461604">
        <w:rPr>
          <w:rStyle w:val="Pogrubienie"/>
          <w:b w:val="0"/>
          <w:bCs w:val="0"/>
          <w:lang w:val="pl-PL"/>
        </w:rPr>
        <w:t xml:space="preserve">w czasie rzeczywistym </w:t>
      </w:r>
      <w:r w:rsidRPr="00461604">
        <w:rPr>
          <w:rStyle w:val="Pogrubienie"/>
          <w:b w:val="0"/>
          <w:bCs w:val="0"/>
          <w:lang w:val="pl-PL"/>
        </w:rPr>
        <w:t xml:space="preserve">przez </w:t>
      </w:r>
      <w:r w:rsidR="004439C9" w:rsidRPr="00461604">
        <w:rPr>
          <w:rStyle w:val="Pogrubienie"/>
          <w:b w:val="0"/>
          <w:bCs w:val="0"/>
          <w:lang w:val="pl-PL"/>
        </w:rPr>
        <w:t>eksperta</w:t>
      </w:r>
      <w:r w:rsidRPr="00461604">
        <w:rPr>
          <w:rStyle w:val="Pogrubienie"/>
          <w:b w:val="0"/>
          <w:bCs w:val="0"/>
          <w:lang w:val="pl-PL"/>
        </w:rPr>
        <w:t>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</w:t>
      </w:r>
      <w:r w:rsidR="00A94492" w:rsidRPr="00461604">
        <w:rPr>
          <w:rStyle w:val="Pogrubienie"/>
          <w:b w:val="0"/>
          <w:bCs w:val="0"/>
          <w:lang w:val="pl-PL"/>
        </w:rPr>
        <w:t xml:space="preserve"> oraz interakcji z prowadzącym (zadawanie pytań, dyskusja)</w:t>
      </w:r>
      <w:r w:rsidRPr="00461604">
        <w:rPr>
          <w:rStyle w:val="Pogrubienie"/>
          <w:b w:val="0"/>
          <w:bCs w:val="0"/>
          <w:lang w:val="pl-PL"/>
        </w:rPr>
        <w:t>. Po zakończeniu szkolenia wystawiany jest imienn</w:t>
      </w:r>
      <w:r w:rsidR="008A15D6" w:rsidRPr="00461604">
        <w:rPr>
          <w:rStyle w:val="Pogrubienie"/>
          <w:b w:val="0"/>
          <w:bCs w:val="0"/>
          <w:lang w:val="pl-PL"/>
        </w:rPr>
        <w:t>e</w:t>
      </w:r>
      <w:r w:rsidRPr="00461604">
        <w:rPr>
          <w:rStyle w:val="Pogrubienie"/>
          <w:b w:val="0"/>
          <w:bCs w:val="0"/>
          <w:lang w:val="pl-PL"/>
        </w:rPr>
        <w:t xml:space="preserve"> </w:t>
      </w:r>
      <w:r w:rsidR="008A15D6" w:rsidRPr="00461604">
        <w:rPr>
          <w:rStyle w:val="Pogrubienie"/>
          <w:b w:val="0"/>
          <w:bCs w:val="0"/>
          <w:lang w:val="pl-PL"/>
        </w:rPr>
        <w:t>zaświadczenie/</w:t>
      </w:r>
      <w:r w:rsidRPr="00461604">
        <w:rPr>
          <w:rStyle w:val="Pogrubienie"/>
          <w:b w:val="0"/>
          <w:bCs w:val="0"/>
          <w:lang w:val="pl-PL"/>
        </w:rPr>
        <w:t>certyfikat potwierdzający ukończenie szkolenia, udostępniany w formie elektronicznej.</w:t>
      </w:r>
    </w:p>
    <w:p w14:paraId="7D3D182D" w14:textId="33C133D5" w:rsidR="00C94AD8" w:rsidRPr="00461604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461604">
        <w:rPr>
          <w:lang w:val="pl-PL"/>
        </w:rPr>
        <w:t xml:space="preserve">. </w:t>
      </w:r>
    </w:p>
    <w:p w14:paraId="7AADEC4D" w14:textId="090F0E6E" w:rsidR="00C94AD8" w:rsidRPr="00461604" w:rsidRDefault="00C94AD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lang w:val="pl-PL"/>
        </w:rPr>
        <w:t xml:space="preserve">Dokumenty potwierdzające uzyskanie </w:t>
      </w:r>
      <w:r w:rsidR="00F051D9" w:rsidRPr="00461604">
        <w:rPr>
          <w:lang w:val="pl-PL"/>
        </w:rPr>
        <w:t>wiedzy</w:t>
      </w:r>
      <w:r w:rsidRPr="00461604">
        <w:rPr>
          <w:lang w:val="pl-PL"/>
        </w:rPr>
        <w:t xml:space="preserve"> - </w:t>
      </w:r>
      <w:r w:rsidR="00FF4918" w:rsidRPr="00461604">
        <w:rPr>
          <w:lang w:val="pl-PL"/>
        </w:rPr>
        <w:t>należy rozumieć</w:t>
      </w:r>
      <w:r w:rsidR="00C37DBD" w:rsidRPr="00461604">
        <w:rPr>
          <w:lang w:val="pl-PL"/>
        </w:rPr>
        <w:t xml:space="preserve"> jako</w:t>
      </w:r>
      <w:r w:rsidR="00FF4918" w:rsidRPr="00461604">
        <w:rPr>
          <w:lang w:val="pl-PL"/>
        </w:rPr>
        <w:t xml:space="preserve">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57D52D33" w:rsidR="006020E3" w:rsidRPr="00461604" w:rsidRDefault="006020E3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lang w:val="pl-PL"/>
        </w:rPr>
        <w:lastRenderedPageBreak/>
        <w:t>Materiały</w:t>
      </w:r>
      <w:r w:rsidR="00DB7D94" w:rsidRPr="00461604">
        <w:rPr>
          <w:lang w:val="pl-PL"/>
        </w:rPr>
        <w:t xml:space="preserve"> – zestaw zasobów szkoleniowych obejmujący nagrania wideo z prezentacjami, podręcznik dla uczestnika dostępny w wersji elektronicznej lub drukowanej</w:t>
      </w:r>
      <w:bookmarkStart w:id="2" w:name="_Hlk225334321"/>
      <w:r w:rsidR="0095095E">
        <w:rPr>
          <w:lang w:val="pl-PL"/>
        </w:rPr>
        <w:t xml:space="preserve"> </w:t>
      </w:r>
      <w:r w:rsidR="00CC79A2" w:rsidRPr="00461604">
        <w:rPr>
          <w:lang w:val="pl-PL"/>
        </w:rPr>
        <w:t>(tylko jeśli wersja elektroniczna nie jest dostępna)</w:t>
      </w:r>
      <w:r w:rsidR="00DB7D94" w:rsidRPr="00461604">
        <w:rPr>
          <w:lang w:val="pl-PL"/>
        </w:rPr>
        <w:t xml:space="preserve">, </w:t>
      </w:r>
      <w:bookmarkEnd w:id="2"/>
      <w:r w:rsidR="00DB7D94" w:rsidRPr="00461604">
        <w:rPr>
          <w:lang w:val="pl-PL"/>
        </w:rPr>
        <w:t xml:space="preserve">dokumentację techniczną do realizacji ćwiczeń praktycznych oraz </w:t>
      </w:r>
      <w:r w:rsidR="0024731E" w:rsidRPr="00461604">
        <w:rPr>
          <w:lang w:val="pl-PL"/>
        </w:rPr>
        <w:t xml:space="preserve">w razie potrzeby </w:t>
      </w:r>
      <w:r w:rsidR="00DB7D94" w:rsidRPr="00461604">
        <w:rPr>
          <w:lang w:val="pl-PL"/>
        </w:rPr>
        <w:t>maszynę wirtualną wyposażoną w niezbędne oprogramowanie umożliwiające aktywne uczestnictwo w szkoleniu.</w:t>
      </w:r>
      <w:r w:rsidR="008960A7" w:rsidRPr="00461604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267FBC73" w:rsidR="00DD4300" w:rsidRPr="00461604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lang w:val="pl-PL"/>
        </w:rPr>
        <w:t>Uczestnik szkolenia – osoba biorąca udział w szkoleniu.</w:t>
      </w:r>
    </w:p>
    <w:p w14:paraId="13AF7120" w14:textId="77777777" w:rsidR="0018300C" w:rsidRPr="00461604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461604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461604">
        <w:rPr>
          <w:b/>
          <w:bCs/>
          <w:lang w:val="pl-PL"/>
        </w:rPr>
        <w:t>Przedmiot zamówienia.</w:t>
      </w:r>
    </w:p>
    <w:p w14:paraId="1F866575" w14:textId="69FEDC9E" w:rsidR="005C1512" w:rsidRPr="00461604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461604">
        <w:rPr>
          <w:lang w:val="pl-PL"/>
        </w:rPr>
        <w:t>Tabela szkoleniowa:</w:t>
      </w:r>
    </w:p>
    <w:p w14:paraId="4612680E" w14:textId="77777777" w:rsidR="004120D7" w:rsidRPr="00461604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2"/>
        <w:gridCol w:w="1848"/>
        <w:gridCol w:w="1288"/>
        <w:gridCol w:w="3730"/>
        <w:gridCol w:w="1477"/>
      </w:tblGrid>
      <w:tr w:rsidR="00710076" w:rsidRPr="00461604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461604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461604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461604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461604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461604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461604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461604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F564F3" w:rsidRPr="00461604" w14:paraId="398D0522" w14:textId="77777777" w:rsidTr="0040367C">
        <w:trPr>
          <w:trHeight w:val="288"/>
        </w:trPr>
        <w:tc>
          <w:tcPr>
            <w:tcW w:w="473" w:type="dxa"/>
          </w:tcPr>
          <w:p w14:paraId="2B5E21DB" w14:textId="476DF5F0" w:rsidR="00F564F3" w:rsidRPr="00461604" w:rsidRDefault="0035376E" w:rsidP="00F564F3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F564F3" w:rsidRPr="00461604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5545A194" w14:textId="63CCDDDC" w:rsidR="00F564F3" w:rsidRPr="00461604" w:rsidRDefault="00B25EBA" w:rsidP="00F564F3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 xml:space="preserve">Digital Forensics &amp; Incident Response (DFIR) </w:t>
            </w:r>
            <w:r w:rsidR="00F564F3" w:rsidRPr="00461604">
              <w:rPr>
                <w:rFonts w:asciiTheme="minorHAnsi" w:hAnsiTheme="minorHAnsi" w:cstheme="minorHAnsi"/>
                <w:b/>
                <w:bCs/>
                <w:lang w:val="pl-PL"/>
              </w:rPr>
              <w:t>w Sektorze Ochrony Zdrowia</w:t>
            </w:r>
          </w:p>
        </w:tc>
        <w:tc>
          <w:tcPr>
            <w:tcW w:w="1246" w:type="dxa"/>
          </w:tcPr>
          <w:p w14:paraId="6B548E7E" w14:textId="4C45166D" w:rsidR="00F564F3" w:rsidRPr="00461604" w:rsidRDefault="00210DD4" w:rsidP="00F564F3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130EED">
              <w:rPr>
                <w:rFonts w:asciiTheme="minorHAnsi" w:hAnsiTheme="minorHAnsi" w:cstheme="minorHAnsi"/>
                <w:lang w:val="pl-PL"/>
              </w:rPr>
              <w:t>0</w:t>
            </w:r>
            <w:r w:rsidRPr="00461604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130EED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50F6C9D6" w14:textId="307B0892" w:rsidR="00E5542B" w:rsidRPr="00461604" w:rsidRDefault="00F564F3" w:rsidP="00E5542B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Szkolenie musi obejmować co najmniej następujące zagadnienia</w:t>
            </w:r>
            <w:r w:rsidR="00E5542B" w:rsidRPr="00461604">
              <w:rPr>
                <w:rFonts w:asciiTheme="minorHAnsi" w:hAnsiTheme="minorHAnsi" w:cstheme="minorHAnsi"/>
                <w:lang w:val="pl-PL"/>
              </w:rPr>
              <w:t xml:space="preserve"> Digital Forensics &amp; Incident Response w sektorze Ochrony Zdrowia:</w:t>
            </w:r>
            <w:r w:rsidR="00E5542B" w:rsidRPr="00461604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 </w:t>
            </w:r>
          </w:p>
          <w:p w14:paraId="2D14D7A7" w14:textId="272AA05D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Architektura IT podmiotów medycznych</w:t>
            </w:r>
            <w:r w:rsidR="00DC6DCA" w:rsidRPr="00461604">
              <w:rPr>
                <w:rFonts w:asciiTheme="minorHAnsi" w:hAnsiTheme="minorHAnsi" w:cstheme="minorHAnsi"/>
                <w:b/>
                <w:bCs/>
                <w:lang w:val="pl-PL"/>
              </w:rPr>
              <w:t>,</w:t>
            </w: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a IR</w:t>
            </w:r>
          </w:p>
          <w:p w14:paraId="25E2132E" w14:textId="6D9BA988" w:rsidR="00E5542B" w:rsidRPr="00461604" w:rsidRDefault="00E5542B">
            <w:pPr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Typowe komponenty infrastruktury IT w ochronie zdrowia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44DA596" w14:textId="1A700A89" w:rsidR="00E5542B" w:rsidRPr="00461604" w:rsidRDefault="00E5542B">
            <w:pPr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Systemy HIS, LIS, RIS, PACS, EHR</w:t>
            </w:r>
            <w:r w:rsidR="00E67512" w:rsidRPr="00461604">
              <w:rPr>
                <w:rFonts w:asciiTheme="minorHAnsi" w:hAnsiTheme="minorHAnsi" w:cstheme="minorHAnsi"/>
                <w:lang w:val="pl-PL"/>
              </w:rPr>
              <w:t xml:space="preserve"> (Electronic Health Record)</w:t>
            </w:r>
            <w:r w:rsidRPr="00461604">
              <w:rPr>
                <w:rFonts w:asciiTheme="minorHAnsi" w:hAnsiTheme="minorHAnsi" w:cstheme="minorHAnsi"/>
                <w:lang w:val="pl-PL"/>
              </w:rPr>
              <w:t xml:space="preserve"> – zależności i punkty krytyczne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CE73D40" w14:textId="79098A0F" w:rsidR="00E5542B" w:rsidRPr="00461604" w:rsidRDefault="00E5542B">
            <w:pPr>
              <w:numPr>
                <w:ilvl w:val="1"/>
                <w:numId w:val="3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Segmentacja sieci i strefy bezpieczeństwa (IT / OT / IoMT</w:t>
            </w:r>
            <w:r w:rsidR="00804E48" w:rsidRPr="00461604">
              <w:rPr>
                <w:rFonts w:asciiTheme="minorHAnsi" w:hAnsiTheme="minorHAnsi" w:cstheme="minorHAnsi"/>
                <w:lang w:val="pl-PL"/>
              </w:rPr>
              <w:t>- Internet of Medical Things</w:t>
            </w:r>
            <w:r w:rsidRPr="00461604">
              <w:rPr>
                <w:rFonts w:asciiTheme="minorHAnsi" w:hAnsiTheme="minorHAnsi" w:cstheme="minorHAnsi"/>
                <w:lang w:val="pl-PL"/>
              </w:rPr>
              <w:t>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E259897" w14:textId="53071092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Wykrywanie i identyfikacja incydentów</w:t>
            </w:r>
          </w:p>
          <w:p w14:paraId="5792A4F7" w14:textId="77777777" w:rsidR="00E5542B" w:rsidRPr="00461604" w:rsidRDefault="00E5542B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Źródła telemetryczne:</w:t>
            </w:r>
          </w:p>
          <w:p w14:paraId="4B07E34C" w14:textId="77777777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logi systemowe (Windows, Linux),</w:t>
            </w:r>
          </w:p>
          <w:p w14:paraId="7E73203F" w14:textId="77777777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logi aplikacyjne systemów medycznych,</w:t>
            </w:r>
          </w:p>
          <w:p w14:paraId="5103FA53" w14:textId="77777777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logi sieciowe (firewall, IDS/IPS),</w:t>
            </w:r>
          </w:p>
          <w:p w14:paraId="6DF9462B" w14:textId="55664F7B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dane z EDR/XDR.</w:t>
            </w:r>
          </w:p>
          <w:p w14:paraId="0F05C18E" w14:textId="7E02586F" w:rsidR="00E5542B" w:rsidRPr="00461604" w:rsidRDefault="00E5542B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Identyfikacja anomalii i wskaźników kompromitacji (IOC)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ADF27A5" w14:textId="3B07853F" w:rsidR="00E5542B" w:rsidRPr="00461604" w:rsidRDefault="00E5542B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Korelacja zdarzeń w środowisku SIEM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0E84AD8" w14:textId="74E382B2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Reagowanie na incydenty</w:t>
            </w:r>
          </w:p>
          <w:p w14:paraId="7A8C1DD3" w14:textId="2A8FA385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Modele IR (NIST, ISO) – implementacja praktyczna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C61344A" w14:textId="2AED9567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lastRenderedPageBreak/>
              <w:t>Triag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>e</w:t>
            </w:r>
            <w:r w:rsidRPr="00461604">
              <w:rPr>
                <w:rFonts w:asciiTheme="minorHAnsi" w:hAnsiTheme="minorHAnsi" w:cstheme="minorHAnsi"/>
                <w:lang w:val="pl-PL"/>
              </w:rPr>
              <w:t xml:space="preserve"> incydentów i ocena wpływu na świadczenia medyczne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81FF8D6" w14:textId="77777777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Izolacja systemów:</w:t>
            </w:r>
          </w:p>
          <w:p w14:paraId="2D9A109F" w14:textId="2089C411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stacje robocze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>,</w:t>
            </w:r>
          </w:p>
          <w:p w14:paraId="0A7C664D" w14:textId="6C42C385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serwery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>,</w:t>
            </w:r>
          </w:p>
          <w:p w14:paraId="616D56D6" w14:textId="31F7A7C8" w:rsidR="00E5542B" w:rsidRPr="00461604" w:rsidRDefault="00E5542B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systemy medyczne i urządzenia IoMT</w:t>
            </w:r>
            <w:r w:rsidR="00804E48" w:rsidRPr="00461604">
              <w:rPr>
                <w:rFonts w:asciiTheme="minorHAnsi" w:hAnsiTheme="minorHAnsi" w:cstheme="minorHAnsi"/>
                <w:lang w:val="pl-PL"/>
              </w:rPr>
              <w:t xml:space="preserve"> - Internet of Medical Things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>,</w:t>
            </w:r>
          </w:p>
          <w:p w14:paraId="08F4908D" w14:textId="45F32B52" w:rsidR="00E5542B" w:rsidRPr="00461604" w:rsidRDefault="00E5542B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Zabezpieczenie środowiska przed lateral movement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95A2BAB" w14:textId="083BA659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Obsługa incydentów ransomware</w:t>
            </w:r>
          </w:p>
          <w:p w14:paraId="034A0CAD" w14:textId="1CD1C5ED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Techniczne wektory wejścia (RDP, phishing, exploity, supply chain)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AD4FC40" w14:textId="36A2E678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przebiegu ataku (Kill Chain)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7DDEDF4" w14:textId="22706D7A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Detekcja szyfrowania i aktywności ransomware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E062952" w14:textId="3460D761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Odtwarzanie systemów i danych (backup, snapshot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>y</w:t>
            </w:r>
            <w:r w:rsidRPr="00461604">
              <w:rPr>
                <w:rFonts w:asciiTheme="minorHAnsi" w:hAnsiTheme="minorHAnsi" w:cstheme="minorHAnsi"/>
                <w:lang w:val="pl-PL"/>
              </w:rPr>
              <w:t>, DR)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D5E6D30" w14:textId="4CA9AA75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Podstawy Digital Forensics</w:t>
            </w:r>
          </w:p>
          <w:p w14:paraId="3A8FA27B" w14:textId="6D27FF5F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Zasady zabezpieczania dowodów cyfrowych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3590C92" w14:textId="327CDFF1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Chain of Custody w środowisku produkcyjnym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A44063E" w14:textId="1536130A" w:rsidR="00E5542B" w:rsidRPr="00461604" w:rsidRDefault="00DC6DCA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na żywo vs analiza po zdarzeniu.</w:t>
            </w:r>
          </w:p>
          <w:p w14:paraId="6FFDCCCE" w14:textId="4C1C2C46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Minimalizacja wpływu na systemy</w:t>
            </w:r>
            <w:r w:rsidR="00DC6DCA" w:rsidRPr="00461604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461604">
              <w:rPr>
                <w:rFonts w:asciiTheme="minorHAnsi" w:hAnsiTheme="minorHAnsi" w:cstheme="minorHAnsi"/>
                <w:lang w:val="pl-PL"/>
              </w:rPr>
              <w:t>kliniczne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6A6E8FA" w14:textId="2C8E3DBF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Forensics systemów operacyjnych</w:t>
            </w:r>
          </w:p>
          <w:p w14:paraId="7C44BF9E" w14:textId="77777777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artefaktów Windows:</w:t>
            </w:r>
          </w:p>
          <w:p w14:paraId="747819E4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Event Logs,</w:t>
            </w:r>
          </w:p>
          <w:p w14:paraId="3E8625A8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Registry,</w:t>
            </w:r>
          </w:p>
          <w:p w14:paraId="3B5F722D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Prefetch,</w:t>
            </w:r>
          </w:p>
          <w:p w14:paraId="57AC0183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Amcache, Shimcache.</w:t>
            </w:r>
          </w:p>
          <w:p w14:paraId="7CC2DE45" w14:textId="77777777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artefaktów Linux:</w:t>
            </w:r>
          </w:p>
          <w:p w14:paraId="5AD5FB8B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logi systemowe,</w:t>
            </w:r>
          </w:p>
          <w:p w14:paraId="5E1FF4B6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procesy,</w:t>
            </w:r>
          </w:p>
          <w:p w14:paraId="0AFBD591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zadania cron,</w:t>
            </w:r>
          </w:p>
          <w:p w14:paraId="7A3CE148" w14:textId="77777777" w:rsidR="00E5542B" w:rsidRPr="00461604" w:rsidRDefault="00E5542B">
            <w:pPr>
              <w:numPr>
                <w:ilvl w:val="2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historia poleceń.</w:t>
            </w:r>
          </w:p>
          <w:p w14:paraId="442C1709" w14:textId="17A7A089" w:rsidR="00E5542B" w:rsidRPr="00461604" w:rsidRDefault="00E5542B">
            <w:pPr>
              <w:numPr>
                <w:ilvl w:val="1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Identyfikacja persistence i backdoorów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A7C906E" w14:textId="626DDC57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Forensics sieciowe</w:t>
            </w:r>
          </w:p>
          <w:p w14:paraId="47BDB5D6" w14:textId="14C661B1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ruchu sieciowego (PCAP, NetFlow)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3F59F78" w14:textId="199E8670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Wykrywanie C2 i eksfiltracji danych pacjentów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0F39870" w14:textId="719846EF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Korelacja danych sieciowych z logami systemowymi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2722F06" w14:textId="79E62D44" w:rsidR="00E5542B" w:rsidRPr="00461604" w:rsidRDefault="00E5542B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Analiza incydentów lateral movement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182EDD8" w14:textId="1CECB194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Forensics w systemach medycznych i IoMT</w:t>
            </w:r>
          </w:p>
          <w:p w14:paraId="26EB4A31" w14:textId="0E638005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lastRenderedPageBreak/>
              <w:t>Specyfika urządzeń medycznych i systemów embedded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B8A01A9" w14:textId="1A32EC1A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Ograniczenia forensics w środowisku IoMT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86E6B49" w14:textId="2E986256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Zbieranie danych z systemów PACS i EHR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7D88D23" w14:textId="27013C42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Ryzyka kliniczne związane z działaniami DFIR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9AB6B08" w14:textId="66ABD29F" w:rsidR="00E5542B" w:rsidRPr="00461604" w:rsidRDefault="00E5542B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61604">
              <w:rPr>
                <w:rFonts w:asciiTheme="minorHAnsi" w:hAnsiTheme="minorHAnsi" w:cstheme="minorHAnsi"/>
                <w:b/>
                <w:bCs/>
                <w:lang w:val="pl-PL"/>
              </w:rPr>
              <w:t>Raportowanie techniczne i działania po incydencie</w:t>
            </w:r>
          </w:p>
          <w:p w14:paraId="3035DA4A" w14:textId="75718099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Struktura raportu technicznego DFIR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D040E32" w14:textId="1E5F5882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Dokumentowanie ustaleń i artefaktów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FA14851" w14:textId="4AD32E7F" w:rsidR="00E5542B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Wnioski techniczne i rekomendacje zabezpieczeń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5EB6EE9" w14:textId="22AB8B9D" w:rsidR="00F564F3" w:rsidRPr="00461604" w:rsidRDefault="00E5542B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t>Hardening infrastruktury po incydencie</w:t>
            </w:r>
            <w:r w:rsidR="00C63178" w:rsidRPr="00461604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481" w:type="dxa"/>
          </w:tcPr>
          <w:p w14:paraId="540AB34A" w14:textId="1832F735" w:rsidR="00F564F3" w:rsidRPr="00461604" w:rsidRDefault="00890599" w:rsidP="00F564F3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461604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B762C3" w:rsidRPr="00461604">
              <w:rPr>
                <w:rFonts w:asciiTheme="minorHAnsi" w:hAnsiTheme="minorHAnsi" w:cstheme="minorHAnsi"/>
                <w:lang w:val="pl-PL"/>
              </w:rPr>
              <w:t>eks</w:t>
            </w:r>
            <w:r w:rsidR="00BB0A3F" w:rsidRPr="00461604">
              <w:rPr>
                <w:rFonts w:asciiTheme="minorHAnsi" w:hAnsiTheme="minorHAnsi" w:cstheme="minorHAnsi"/>
                <w:lang w:val="pl-PL"/>
              </w:rPr>
              <w:t>p</w:t>
            </w:r>
            <w:r w:rsidR="00B762C3" w:rsidRPr="00461604">
              <w:rPr>
                <w:rFonts w:asciiTheme="minorHAnsi" w:hAnsiTheme="minorHAnsi" w:cstheme="minorHAnsi"/>
                <w:lang w:val="pl-PL"/>
              </w:rPr>
              <w:t>erta</w:t>
            </w:r>
            <w:r w:rsidRPr="00461604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F564F3" w:rsidRPr="00461604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F564F3" w:rsidRPr="00461604">
              <w:rPr>
                <w:rFonts w:asciiTheme="minorHAnsi" w:hAnsiTheme="minorHAnsi" w:cstheme="minorHAnsi"/>
                <w:lang w:val="pl-PL"/>
              </w:rPr>
              <w:br/>
            </w:r>
            <w:r w:rsidR="00D631DF" w:rsidRPr="00461604">
              <w:rPr>
                <w:rFonts w:asciiTheme="minorHAnsi" w:hAnsiTheme="minorHAnsi" w:cstheme="minorHAnsi"/>
                <w:lang w:val="pl-PL"/>
              </w:rPr>
              <w:t>2</w:t>
            </w:r>
            <w:r w:rsidR="00F564F3" w:rsidRPr="00461604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B762C3" w:rsidRPr="00461604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D631DF" w:rsidRPr="00461604">
              <w:rPr>
                <w:rFonts w:asciiTheme="minorHAnsi" w:hAnsiTheme="minorHAnsi" w:cstheme="minorHAnsi"/>
                <w:lang w:val="pl-PL"/>
              </w:rPr>
              <w:t>16</w:t>
            </w:r>
            <w:r w:rsidR="00F564F3" w:rsidRPr="00461604">
              <w:rPr>
                <w:rFonts w:asciiTheme="minorHAnsi" w:hAnsiTheme="minorHAnsi" w:cstheme="minorHAnsi"/>
                <w:lang w:val="pl-PL"/>
              </w:rPr>
              <w:t xml:space="preserve"> godzin</w:t>
            </w:r>
          </w:p>
        </w:tc>
      </w:tr>
    </w:tbl>
    <w:p w14:paraId="3EE3BB5E" w14:textId="77777777" w:rsidR="005C1512" w:rsidRPr="00461604" w:rsidRDefault="005C1512" w:rsidP="005C1512">
      <w:pPr>
        <w:spacing w:after="0" w:line="276" w:lineRule="auto"/>
      </w:pPr>
    </w:p>
    <w:p w14:paraId="326DA0B1" w14:textId="6EFE16EF" w:rsidR="00A94492" w:rsidRPr="00461604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Szkoleni</w:t>
      </w:r>
      <w:r w:rsidR="00D027A2" w:rsidRPr="00461604">
        <w:rPr>
          <w:rFonts w:cs="Calibri"/>
          <w:lang w:val="pl-PL"/>
        </w:rPr>
        <w:t>a</w:t>
      </w:r>
      <w:r w:rsidRPr="00461604">
        <w:rPr>
          <w:rFonts w:cs="Calibri"/>
          <w:lang w:val="pl-PL"/>
        </w:rPr>
        <w:t xml:space="preserve"> </w:t>
      </w:r>
      <w:r w:rsidR="008F0B89" w:rsidRPr="00461604">
        <w:rPr>
          <w:rFonts w:cs="Calibri"/>
          <w:lang w:val="pl-PL"/>
        </w:rPr>
        <w:t>mus</w:t>
      </w:r>
      <w:r w:rsidR="00D027A2" w:rsidRPr="00461604">
        <w:rPr>
          <w:rFonts w:cs="Calibri"/>
          <w:lang w:val="pl-PL"/>
        </w:rPr>
        <w:t>zą</w:t>
      </w:r>
      <w:r w:rsidRPr="00461604">
        <w:rPr>
          <w:rFonts w:cs="Calibri"/>
          <w:lang w:val="pl-PL"/>
        </w:rPr>
        <w:t xml:space="preserve"> być prowadzone w języku polskim.</w:t>
      </w:r>
    </w:p>
    <w:p w14:paraId="568ABC2A" w14:textId="37063ED9" w:rsidR="00E7654D" w:rsidRPr="00461604" w:rsidRDefault="00E7654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Zamawiający wymaga, aby poziom merytoryczny oraz szczegółowość materiałów szkoleniowych, wykładów, warsztatów i zajęć praktycznych </w:t>
      </w:r>
      <w:r w:rsidR="00F051D9" w:rsidRPr="00461604">
        <w:rPr>
          <w:rFonts w:cs="Calibri"/>
          <w:lang w:val="pl-PL"/>
        </w:rPr>
        <w:t>cechowały się wysokim poziomem merytorycznym</w:t>
      </w:r>
      <w:r w:rsidRPr="00461604">
        <w:rPr>
          <w:rFonts w:cs="Calibri"/>
          <w:lang w:val="pl-PL"/>
        </w:rPr>
        <w:t xml:space="preserve">, tak aby zapewniały </w:t>
      </w:r>
      <w:r w:rsidR="00D027A2" w:rsidRPr="00461604">
        <w:rPr>
          <w:rFonts w:cs="Calibri"/>
          <w:lang w:val="pl-PL"/>
        </w:rPr>
        <w:t>u</w:t>
      </w:r>
      <w:r w:rsidRPr="00461604">
        <w:rPr>
          <w:rFonts w:cs="Calibri"/>
          <w:lang w:val="pl-PL"/>
        </w:rPr>
        <w:t xml:space="preserve">czestnikowi </w:t>
      </w:r>
      <w:r w:rsidR="00D027A2" w:rsidRPr="00461604">
        <w:rPr>
          <w:rFonts w:cs="Calibri"/>
          <w:lang w:val="pl-PL"/>
        </w:rPr>
        <w:t>s</w:t>
      </w:r>
      <w:r w:rsidRPr="00461604">
        <w:rPr>
          <w:rFonts w:cs="Calibri"/>
          <w:lang w:val="pl-PL"/>
        </w:rPr>
        <w:t>zkolenia zaangażowanie przez liczbę dni wskazaną w powyższej tabeli. Materiały wideo oraz podręcznik powinny być dostępne w formie online.</w:t>
      </w:r>
    </w:p>
    <w:p w14:paraId="2DE2BCA5" w14:textId="05A5D1F1" w:rsidR="002B46D3" w:rsidRPr="00461604" w:rsidRDefault="002B46D3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bookmarkStart w:id="3" w:name="_Hlk225334412"/>
      <w:r w:rsidRPr="00461604">
        <w:rPr>
          <w:rFonts w:cs="Calibri"/>
          <w:lang w:val="pl-PL"/>
        </w:rPr>
        <w:t>Wykonawca zobowiązany jest do dostarczenia</w:t>
      </w:r>
      <w:r w:rsidR="00DC6DCA" w:rsidRPr="00461604">
        <w:rPr>
          <w:rFonts w:cs="Calibri"/>
          <w:lang w:val="pl-PL"/>
        </w:rPr>
        <w:t xml:space="preserve"> </w:t>
      </w:r>
      <w:r w:rsidRPr="00461604">
        <w:rPr>
          <w:rFonts w:cs="Calibri"/>
          <w:lang w:val="pl-PL"/>
        </w:rPr>
        <w:t>najno</w:t>
      </w:r>
      <w:r w:rsidR="00DC6DCA" w:rsidRPr="00461604">
        <w:rPr>
          <w:rFonts w:cs="Calibri"/>
          <w:lang w:val="pl-PL"/>
        </w:rPr>
        <w:t>wszej oficjalnej wiedzy</w:t>
      </w:r>
      <w:r w:rsidR="00A51BD1" w:rsidRPr="00461604">
        <w:rPr>
          <w:rFonts w:cs="Calibri"/>
          <w:lang w:val="pl-PL"/>
        </w:rPr>
        <w:t>, tj. danych pochodzących ze źródeł urzędowych, branżowych lub naukowych</w:t>
      </w:r>
      <w:r w:rsidR="00DC6DCA" w:rsidRPr="00461604">
        <w:rPr>
          <w:rFonts w:cs="Calibri"/>
          <w:lang w:val="pl-PL"/>
        </w:rPr>
        <w:t xml:space="preserve"> </w:t>
      </w:r>
      <w:r w:rsidRPr="00461604">
        <w:rPr>
          <w:rFonts w:cs="Calibri"/>
          <w:lang w:val="pl-PL"/>
        </w:rPr>
        <w:t>dostępn</w:t>
      </w:r>
      <w:r w:rsidR="00A51BD1" w:rsidRPr="00461604">
        <w:rPr>
          <w:rFonts w:cs="Calibri"/>
          <w:lang w:val="pl-PL"/>
        </w:rPr>
        <w:t>ych</w:t>
      </w:r>
      <w:r w:rsidRPr="00461604">
        <w:rPr>
          <w:rFonts w:cs="Calibri"/>
          <w:lang w:val="pl-PL"/>
        </w:rPr>
        <w:t xml:space="preserve"> na rynku na dzień składania oferty</w:t>
      </w:r>
      <w:bookmarkEnd w:id="3"/>
      <w:r w:rsidRPr="00461604">
        <w:rPr>
          <w:rFonts w:cs="Calibri"/>
          <w:lang w:val="pl-PL"/>
        </w:rPr>
        <w:t>.</w:t>
      </w:r>
    </w:p>
    <w:p w14:paraId="39D8213C" w14:textId="6D887AA8" w:rsidR="005C1512" w:rsidRPr="00461604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Podana</w:t>
      </w:r>
      <w:r w:rsidR="0048246E" w:rsidRPr="00461604">
        <w:rPr>
          <w:rFonts w:cs="Calibri"/>
          <w:lang w:val="pl-PL"/>
        </w:rPr>
        <w:t xml:space="preserve"> przez</w:t>
      </w:r>
      <w:r w:rsidR="009A34D0" w:rsidRPr="00461604">
        <w:rPr>
          <w:rFonts w:cs="Calibri"/>
          <w:lang w:val="pl-PL"/>
        </w:rPr>
        <w:t xml:space="preserve"> Zamawiając</w:t>
      </w:r>
      <w:r w:rsidR="0048246E" w:rsidRPr="00461604">
        <w:rPr>
          <w:rFonts w:cs="Calibri"/>
          <w:lang w:val="pl-PL"/>
        </w:rPr>
        <w:t>ego</w:t>
      </w:r>
      <w:r w:rsidR="009A34D0" w:rsidRPr="00461604">
        <w:rPr>
          <w:rFonts w:cs="Calibri"/>
          <w:lang w:val="pl-PL"/>
        </w:rPr>
        <w:t xml:space="preserve"> liczb</w:t>
      </w:r>
      <w:r w:rsidR="0048246E" w:rsidRPr="00461604">
        <w:rPr>
          <w:rFonts w:cs="Calibri"/>
          <w:lang w:val="pl-PL"/>
        </w:rPr>
        <w:t>a</w:t>
      </w:r>
      <w:r w:rsidR="009A34D0" w:rsidRPr="00461604">
        <w:rPr>
          <w:rFonts w:cs="Calibri"/>
          <w:lang w:val="pl-PL"/>
        </w:rPr>
        <w:t xml:space="preserve"> godzin </w:t>
      </w:r>
      <w:r w:rsidR="0048246E" w:rsidRPr="00461604">
        <w:rPr>
          <w:rFonts w:cs="Calibri"/>
          <w:lang w:val="pl-PL"/>
        </w:rPr>
        <w:t>lub</w:t>
      </w:r>
      <w:r w:rsidR="009A34D0" w:rsidRPr="00461604">
        <w:rPr>
          <w:rFonts w:cs="Calibri"/>
          <w:lang w:val="pl-PL"/>
        </w:rPr>
        <w:t xml:space="preserve"> dni trwania pojedynczego szkolenia</w:t>
      </w:r>
      <w:r w:rsidR="0048246E" w:rsidRPr="00461604">
        <w:rPr>
          <w:rFonts w:cs="Calibri"/>
          <w:lang w:val="pl-PL"/>
        </w:rPr>
        <w:t xml:space="preserve"> mają charakter </w:t>
      </w:r>
      <w:r w:rsidR="005E359A" w:rsidRPr="00461604">
        <w:rPr>
          <w:rFonts w:cs="Calibri"/>
          <w:lang w:val="pl-PL"/>
        </w:rPr>
        <w:t>orientacyjny</w:t>
      </w:r>
      <w:r w:rsidR="0048246E" w:rsidRPr="00461604">
        <w:rPr>
          <w:rFonts w:cs="Calibri"/>
          <w:lang w:val="pl-PL"/>
        </w:rPr>
        <w:t xml:space="preserve">. </w:t>
      </w:r>
      <w:r w:rsidR="009A34D0" w:rsidRPr="00461604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461604">
        <w:rPr>
          <w:rFonts w:cs="Calibri"/>
          <w:lang w:val="pl-PL"/>
        </w:rPr>
        <w:t xml:space="preserve">. </w:t>
      </w:r>
    </w:p>
    <w:p w14:paraId="6D5581D9" w14:textId="036E1B5C" w:rsidR="005C1512" w:rsidRPr="00461604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Sposób realizacji umowy:</w:t>
      </w:r>
    </w:p>
    <w:p w14:paraId="73B91D05" w14:textId="0A8073B6" w:rsidR="00F722C7" w:rsidRPr="00461604" w:rsidRDefault="00F722C7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461604">
        <w:rPr>
          <w:rFonts w:ascii="Cambria Math" w:hAnsi="Cambria Math" w:cs="Cambria Math"/>
          <w:lang w:val="pl-PL"/>
        </w:rPr>
        <w:t>‑</w:t>
      </w:r>
      <w:r w:rsidRPr="00461604">
        <w:rPr>
          <w:rFonts w:cs="Calibri"/>
          <w:lang w:val="pl-PL"/>
        </w:rPr>
        <w:t xml:space="preserve">mail, w terminie nie później niż </w:t>
      </w:r>
      <w:r w:rsidR="00FE67C1">
        <w:rPr>
          <w:rFonts w:cs="Calibri"/>
          <w:lang w:val="pl-PL"/>
        </w:rPr>
        <w:t>7 dni</w:t>
      </w:r>
      <w:r w:rsidRPr="00461604">
        <w:rPr>
          <w:rFonts w:cs="Calibri"/>
          <w:lang w:val="pl-PL"/>
        </w:rPr>
        <w:t xml:space="preserve"> przed planowanym rozpoczęciem</w:t>
      </w:r>
      <w:r w:rsidR="00317CE3" w:rsidRPr="00461604">
        <w:rPr>
          <w:rFonts w:cs="Calibri"/>
          <w:lang w:val="pl-PL"/>
        </w:rPr>
        <w:t xml:space="preserve"> </w:t>
      </w:r>
      <w:r w:rsidRPr="00461604">
        <w:rPr>
          <w:rFonts w:cs="Calibri"/>
          <w:lang w:val="pl-PL"/>
        </w:rPr>
        <w:t xml:space="preserve">szkolenia. Agenda powinna zawierać co najmniej: szczegółowy harmonogram szkolenia, zakres omawianych zagadnień, informacje o prowadzącym oraz formie i strukturze zajęć.  </w:t>
      </w:r>
      <w:r w:rsidR="005C1512" w:rsidRPr="00461604">
        <w:rPr>
          <w:rFonts w:cs="Calibri"/>
          <w:lang w:val="pl-PL"/>
        </w:rPr>
        <w:t xml:space="preserve"> </w:t>
      </w:r>
    </w:p>
    <w:p w14:paraId="5952ED0D" w14:textId="14407983" w:rsidR="005C1512" w:rsidRPr="00461604" w:rsidRDefault="009A34D0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bookmarkStart w:id="4" w:name="_Hlk225334458"/>
      <w:r w:rsidRPr="00461604">
        <w:rPr>
          <w:rFonts w:cs="Calibri"/>
          <w:lang w:val="pl-PL"/>
        </w:rPr>
        <w:t xml:space="preserve">W celu realizacji szkolenia w formule </w:t>
      </w:r>
      <w:r w:rsidR="008F0B89" w:rsidRPr="00461604">
        <w:rPr>
          <w:rFonts w:cs="Calibri"/>
          <w:lang w:val="pl-PL"/>
        </w:rPr>
        <w:t xml:space="preserve">online prowadzonych przez </w:t>
      </w:r>
      <w:r w:rsidR="00C922CB" w:rsidRPr="00461604">
        <w:rPr>
          <w:rFonts w:cs="Calibri"/>
          <w:lang w:val="pl-PL"/>
        </w:rPr>
        <w:t>eksperta</w:t>
      </w:r>
      <w:r w:rsidRPr="00461604">
        <w:rPr>
          <w:rFonts w:cs="Calibri"/>
          <w:lang w:val="pl-PL"/>
        </w:rPr>
        <w:t xml:space="preserve">, Wykonawca zobowiązany jest przekazać Zamawiającemu dane dostępowe do szkolenia drogą elektroniczną, na wskazany adres e-mail, nie później niż </w:t>
      </w:r>
      <w:r w:rsidR="00B91D33" w:rsidRPr="00461604">
        <w:rPr>
          <w:rFonts w:cs="Calibri"/>
          <w:lang w:val="pl-PL"/>
        </w:rPr>
        <w:t>5</w:t>
      </w:r>
      <w:r w:rsidRPr="00461604">
        <w:rPr>
          <w:rFonts w:cs="Calibri"/>
          <w:lang w:val="pl-PL"/>
        </w:rPr>
        <w:t xml:space="preserve"> dni</w:t>
      </w:r>
      <w:r w:rsidR="00B91D33" w:rsidRPr="00461604">
        <w:rPr>
          <w:rFonts w:cs="Calibri"/>
          <w:lang w:val="pl-PL"/>
        </w:rPr>
        <w:t xml:space="preserve"> </w:t>
      </w:r>
      <w:r w:rsidRPr="00461604">
        <w:rPr>
          <w:rFonts w:cs="Calibri"/>
          <w:lang w:val="pl-PL"/>
        </w:rPr>
        <w:t>przed planowanym rozpoczęciem szkolenia.</w:t>
      </w:r>
      <w:r w:rsidR="00BD33B9" w:rsidRPr="00461604">
        <w:rPr>
          <w:rFonts w:cs="Calibri"/>
          <w:lang w:val="pl-PL"/>
        </w:rPr>
        <w:t xml:space="preserve"> Lista uczestników zostanie przekazana do Wykonawcy przez Zamawiającego drogą elektroniczną</w:t>
      </w:r>
      <w:bookmarkEnd w:id="4"/>
      <w:r w:rsidR="00BD33B9" w:rsidRPr="00461604">
        <w:rPr>
          <w:rFonts w:cs="Calibri"/>
          <w:lang w:val="pl-PL"/>
        </w:rPr>
        <w:t>.</w:t>
      </w:r>
    </w:p>
    <w:p w14:paraId="2F16864E" w14:textId="1C15E217" w:rsidR="005C1512" w:rsidRPr="00461604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 </w:t>
      </w:r>
      <w:r w:rsidR="009A34D0" w:rsidRPr="00461604">
        <w:rPr>
          <w:rFonts w:cs="Calibri"/>
          <w:lang w:val="pl-PL"/>
        </w:rPr>
        <w:t xml:space="preserve">Najpóźniej </w:t>
      </w:r>
      <w:r w:rsidR="00FE67C1">
        <w:rPr>
          <w:rFonts w:cs="Calibri"/>
          <w:lang w:val="pl-PL"/>
        </w:rPr>
        <w:t>6 dni</w:t>
      </w:r>
      <w:r w:rsidR="009A34D0" w:rsidRPr="00461604">
        <w:rPr>
          <w:rFonts w:cs="Calibri"/>
          <w:lang w:val="pl-PL"/>
        </w:rPr>
        <w:t xml:space="preserve"> przed terminem szkolenia, Wykonawca przekaże Zamawiającemu potwierdzenie jego realizacji w formie elektronicznej</w:t>
      </w:r>
      <w:r w:rsidRPr="00461604">
        <w:rPr>
          <w:rFonts w:cs="Calibri"/>
          <w:lang w:val="pl-PL"/>
        </w:rPr>
        <w:t xml:space="preserve">. </w:t>
      </w:r>
    </w:p>
    <w:p w14:paraId="112B5A4C" w14:textId="1F3EC2CA" w:rsidR="005C1512" w:rsidRPr="00461604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lastRenderedPageBreak/>
        <w:t xml:space="preserve"> </w:t>
      </w:r>
      <w:r w:rsidR="009A34D0" w:rsidRPr="00461604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461604">
        <w:rPr>
          <w:rFonts w:cs="Calibri"/>
          <w:lang w:val="pl-PL"/>
        </w:rPr>
        <w:t>5</w:t>
      </w:r>
      <w:r w:rsidR="009A34D0" w:rsidRPr="00461604">
        <w:rPr>
          <w:rFonts w:cs="Calibri"/>
          <w:lang w:val="pl-PL"/>
        </w:rPr>
        <w:t xml:space="preserve"> dni przed rozpoczęciem zajęć.</w:t>
      </w:r>
      <w:r w:rsidRPr="00461604">
        <w:rPr>
          <w:rFonts w:cs="Calibri"/>
          <w:lang w:val="pl-PL"/>
        </w:rPr>
        <w:t xml:space="preserve"> </w:t>
      </w:r>
    </w:p>
    <w:p w14:paraId="092FC3E7" w14:textId="7AFF7B34" w:rsidR="005C1512" w:rsidRPr="00461604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 </w:t>
      </w:r>
      <w:r w:rsidR="009A34D0" w:rsidRPr="00461604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E55A4C" w:rsidRPr="00461604">
        <w:rPr>
          <w:rFonts w:cs="Calibri"/>
          <w:lang w:val="pl-PL"/>
        </w:rPr>
        <w:t xml:space="preserve"> Zamawiający zastrzega sobie prawo dokonania zmiany terminu szkolenia najpóźniej </w:t>
      </w:r>
      <w:r w:rsidR="00FE67C1">
        <w:rPr>
          <w:rFonts w:cs="Calibri"/>
          <w:lang w:val="pl-PL"/>
        </w:rPr>
        <w:t>5</w:t>
      </w:r>
      <w:r w:rsidR="00E55A4C" w:rsidRPr="00461604">
        <w:rPr>
          <w:rFonts w:cs="Calibri"/>
          <w:lang w:val="pl-PL"/>
        </w:rPr>
        <w:t xml:space="preserve"> dni przed rozpoczęciem szkolenia. Zmiana uczestnika może nastąpić najpóźniej </w:t>
      </w:r>
      <w:r w:rsidR="00B0746C" w:rsidRPr="00461604">
        <w:rPr>
          <w:rFonts w:cs="Calibri"/>
          <w:lang w:val="pl-PL"/>
        </w:rPr>
        <w:t>2</w:t>
      </w:r>
      <w:r w:rsidR="00E55A4C" w:rsidRPr="00461604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7AA96952" w14:textId="17EEC195" w:rsidR="00101E8C" w:rsidRPr="00101E8C" w:rsidRDefault="00101E8C" w:rsidP="00101E8C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48D9DD06" w14:textId="2B3D50BF" w:rsidR="00C92895" w:rsidRPr="00461604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461604">
        <w:rPr>
          <w:rFonts w:cs="Calibri"/>
          <w:lang w:val="pl-PL"/>
        </w:rPr>
        <w:t xml:space="preserve">Wymagania wobec trenera/trenerów szkolenia </w:t>
      </w:r>
      <w:r w:rsidR="00C92895" w:rsidRPr="00461604">
        <w:rPr>
          <w:rFonts w:cs="Calibri"/>
          <w:b/>
          <w:bCs/>
          <w:lang w:val="pl-PL"/>
        </w:rPr>
        <w:t>Digital Forensics &amp; Incident Response (DFIR) w Sektorze Ochrony Zdrowia.</w:t>
      </w:r>
    </w:p>
    <w:p w14:paraId="3C9D7312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Wykształcenie i kwalifikacje zawodowe:</w:t>
      </w:r>
    </w:p>
    <w:p w14:paraId="451D11E9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Wyższe wykształcenie w dziedzinie informatyki, bezpieczeństwa IT lub pokrewnej dziedzinie technicznej.</w:t>
      </w:r>
    </w:p>
    <w:p w14:paraId="775AE6F2" w14:textId="5C962AAF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Certyfikaty branżowe w zakresie bezpieczeństwa IT</w:t>
      </w:r>
      <w:r w:rsidR="002D764B" w:rsidRPr="00461604">
        <w:rPr>
          <w:rFonts w:cs="Calibri"/>
          <w:lang w:val="pl-PL"/>
        </w:rPr>
        <w:t xml:space="preserve"> - minimum </w:t>
      </w:r>
      <w:r w:rsidR="0097682B">
        <w:rPr>
          <w:rFonts w:cs="Calibri"/>
          <w:lang w:val="pl-PL"/>
        </w:rPr>
        <w:t>1 z poniższych:</w:t>
      </w:r>
    </w:p>
    <w:p w14:paraId="3A0FFAFE" w14:textId="7F3730C3" w:rsidR="00AC28FD" w:rsidRPr="009A3ACE" w:rsidRDefault="00AC28FD">
      <w:pPr>
        <w:pStyle w:val="Akapitzlist"/>
        <w:numPr>
          <w:ilvl w:val="3"/>
          <w:numId w:val="1"/>
        </w:numPr>
        <w:rPr>
          <w:rFonts w:cs="Calibri"/>
        </w:rPr>
      </w:pPr>
      <w:r w:rsidRPr="009A3ACE">
        <w:rPr>
          <w:rFonts w:cs="Calibri"/>
        </w:rPr>
        <w:t>GIAC Certified Incident Handler (GCIH) lub EC-Council Certified Incident Handler (ECIH)</w:t>
      </w:r>
      <w:r w:rsidR="000C173E" w:rsidRPr="009A3ACE">
        <w:rPr>
          <w:rFonts w:cs="Calibri"/>
        </w:rPr>
        <w:t xml:space="preserve"> lub równoważne.</w:t>
      </w:r>
    </w:p>
    <w:p w14:paraId="1F827D11" w14:textId="62E91D61" w:rsidR="00AC28FD" w:rsidRPr="009A3ACE" w:rsidRDefault="00AC28FD">
      <w:pPr>
        <w:pStyle w:val="Akapitzlist"/>
        <w:numPr>
          <w:ilvl w:val="3"/>
          <w:numId w:val="1"/>
        </w:numPr>
        <w:rPr>
          <w:rFonts w:cs="Calibri"/>
        </w:rPr>
      </w:pPr>
      <w:r w:rsidRPr="009A3ACE">
        <w:rPr>
          <w:rFonts w:cs="Calibri"/>
        </w:rPr>
        <w:t>CEH (Certified Ethical Hacker) lub OSCP (Offensive Security Certified Professional)</w:t>
      </w:r>
      <w:r w:rsidR="000C173E" w:rsidRPr="009A3ACE">
        <w:rPr>
          <w:rFonts w:cs="Calibri"/>
        </w:rPr>
        <w:t xml:space="preserve"> lub równoważne.</w:t>
      </w:r>
    </w:p>
    <w:p w14:paraId="263F1A46" w14:textId="1A4F3C84" w:rsidR="00AC28FD" w:rsidRPr="00461604" w:rsidRDefault="00AC28FD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Certyfikaty związane z digital forensics lub bezpieczeństwem sieci (np. GIAC FOR508, GCFA, GCFE)</w:t>
      </w:r>
      <w:r w:rsidR="000C173E" w:rsidRPr="00461604">
        <w:rPr>
          <w:rFonts w:cs="Calibri"/>
          <w:lang w:val="pl-PL"/>
        </w:rPr>
        <w:t xml:space="preserve"> lub równoważne.</w:t>
      </w:r>
    </w:p>
    <w:p w14:paraId="4D5F1AEC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Doświadczenie praktyczne:</w:t>
      </w:r>
    </w:p>
    <w:p w14:paraId="19210DFE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Minimum 5 lat doświadczenia w obszarze bezpieczeństwa systemów IT, analizy incydentów i reagowania na incydenty (Incident Response).</w:t>
      </w:r>
    </w:p>
    <w:p w14:paraId="5E8FFDD8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Doświadczenie w pracy w zespołach CSIRT/SOC lub w projektach IR w środowisku produkcyjnym.</w:t>
      </w:r>
    </w:p>
    <w:p w14:paraId="67B512AC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Praktyczna znajomość zagrożeń typu malware, ransomware, phishing, DDoS oraz insider threats.</w:t>
      </w:r>
    </w:p>
    <w:p w14:paraId="33E0B3E9" w14:textId="289E9B35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Znajomość norm i standardów bezpieczeństwa, w tym ISO/IEC 27035, NIST, RODO, HIPAA (szczególnie w kontekście ochrony danych medycznych).</w:t>
      </w:r>
    </w:p>
    <w:p w14:paraId="1ED4722F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Doświadczenie szkoleniowe:</w:t>
      </w:r>
    </w:p>
    <w:p w14:paraId="2671C3E8" w14:textId="31A1527B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Minimum </w:t>
      </w:r>
      <w:r w:rsidR="007F1E79" w:rsidRPr="00461604">
        <w:rPr>
          <w:rFonts w:cs="Calibri"/>
          <w:lang w:val="pl-PL"/>
        </w:rPr>
        <w:t>2</w:t>
      </w:r>
      <w:r w:rsidRPr="00461604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64C3F436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Umiejętność prowadzenia zajęć interaktywnych, warsztatów i symulacji incydentów w środowisku wirtualnym.</w:t>
      </w:r>
    </w:p>
    <w:p w14:paraId="2C54EFAD" w14:textId="4829289A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lastRenderedPageBreak/>
        <w:t>Doświadczenie w prowadzeniu ćwiczeń tabletop i laboratoriów online w kontekście IR.</w:t>
      </w:r>
    </w:p>
    <w:p w14:paraId="034FBB9A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Znajomość technologii i narzędzi:</w:t>
      </w:r>
    </w:p>
    <w:p w14:paraId="7B35E59C" w14:textId="7C973B8E" w:rsidR="00AC28FD" w:rsidRPr="009A3ACE" w:rsidRDefault="00AC28FD">
      <w:pPr>
        <w:pStyle w:val="Akapitzlist"/>
        <w:numPr>
          <w:ilvl w:val="2"/>
          <w:numId w:val="1"/>
        </w:numPr>
        <w:rPr>
          <w:rFonts w:cs="Calibri"/>
        </w:rPr>
      </w:pPr>
      <w:r w:rsidRPr="00461604">
        <w:rPr>
          <w:rFonts w:cs="Calibri"/>
          <w:lang w:val="pl-PL"/>
        </w:rPr>
        <w:t xml:space="preserve">Praktyczna znajomość narzędzi do monitorowania, analizy i reagowania na incydenty: </w:t>
      </w:r>
      <w:r w:rsidR="007F1E79" w:rsidRPr="00461604">
        <w:rPr>
          <w:rFonts w:cs="Calibri"/>
          <w:lang w:val="pl-PL"/>
        </w:rPr>
        <w:t xml:space="preserve">np. </w:t>
      </w:r>
      <w:r w:rsidRPr="009A3ACE">
        <w:rPr>
          <w:rFonts w:cs="Calibri"/>
        </w:rPr>
        <w:t>Wireshark, Splunk, Sysinternals, Volatility, FTK Imager, SIEM, IDS/IPS, SOAR.</w:t>
      </w:r>
    </w:p>
    <w:p w14:paraId="4EC0BF91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A3ACE">
        <w:rPr>
          <w:rFonts w:cs="Calibri"/>
        </w:rPr>
        <w:t xml:space="preserve"> </w:t>
      </w:r>
      <w:r w:rsidRPr="00461604">
        <w:rPr>
          <w:rFonts w:cs="Calibri"/>
          <w:lang w:val="pl-PL"/>
        </w:rPr>
        <w:t>Umiejętność przygotowania i obsługi wirtualnego laboratorium dla uczestników szkolenia.</w:t>
      </w:r>
    </w:p>
    <w:p w14:paraId="0DEC04CD" w14:textId="614FD58F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Znajomość metod analizy logów i pakietów sieciowych oraz procedur digital forensics.</w:t>
      </w:r>
    </w:p>
    <w:p w14:paraId="66940AA8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Kompetencje interpersonalne i dydaktyczne:</w:t>
      </w:r>
    </w:p>
    <w:p w14:paraId="3F49BC32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Umiejętność przekazywania wiedzy technicznej w sposób zrozumiały dla kadry IT.</w:t>
      </w:r>
    </w:p>
    <w:p w14:paraId="61670F6B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Umiejętność moderowania dyskusji, odpowiadania na pytania i prowadzenia praktycznych ćwiczeń online.</w:t>
      </w:r>
    </w:p>
    <w:p w14:paraId="03EA7176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Umiejętność analizowania realnych przypadków incydentów bezpieczeństwa i omawiania ich w kontekście procedur IR.</w:t>
      </w:r>
    </w:p>
    <w:p w14:paraId="4BDE5E8D" w14:textId="429F39DF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Umiejętność pracy z grupą w środowisku online</w:t>
      </w:r>
      <w:r w:rsidR="007F1E79" w:rsidRPr="00461604">
        <w:rPr>
          <w:lang w:val="pl-PL"/>
        </w:rPr>
        <w:t xml:space="preserve"> </w:t>
      </w:r>
      <w:r w:rsidR="007F1E79" w:rsidRPr="00461604">
        <w:rPr>
          <w:rFonts w:cs="Calibri"/>
          <w:lang w:val="pl-PL"/>
        </w:rPr>
        <w:t>z wykorzystaniem metod aktywizujących umożliwiających uczestnikom zadawanie pytań i uzyskiwanie odpowiedzi podczas sesji Q&amp;A</w:t>
      </w:r>
      <w:r w:rsidRPr="00461604">
        <w:rPr>
          <w:rFonts w:cs="Calibri"/>
          <w:lang w:val="pl-PL"/>
        </w:rPr>
        <w:t>.</w:t>
      </w:r>
    </w:p>
    <w:p w14:paraId="6B2C1C6A" w14:textId="77777777" w:rsidR="00AC28FD" w:rsidRPr="00461604" w:rsidRDefault="00AC28F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Dodatkowe wymagania:</w:t>
      </w:r>
    </w:p>
    <w:p w14:paraId="47995675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Dostępność do prowadzenia szkolenia w formie online z wykorzystaniem platformy umożliwiającej prezentacje, czat, współpracę w breakout rooms i współdzielenie ekranu.</w:t>
      </w:r>
    </w:p>
    <w:p w14:paraId="537608D4" w14:textId="77777777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Przygotowanie materiałów szkoleniowych wysokiej jakości: prezentacje PDF, checklisty IR, przykłady praktyczne, laboratoria online, studia przypadków.</w:t>
      </w:r>
    </w:p>
    <w:p w14:paraId="505C8DC4" w14:textId="7E6713F8" w:rsidR="00AC28FD" w:rsidRPr="00461604" w:rsidRDefault="00AC28FD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461604">
        <w:rPr>
          <w:rFonts w:cs="Calibri"/>
          <w:lang w:val="pl-PL"/>
        </w:rPr>
        <w:t>Możliwość udostępnienia uczestnikom środowiska wirtualnego do ćwiczeń praktycznych.</w:t>
      </w:r>
    </w:p>
    <w:p w14:paraId="117EFF3F" w14:textId="69010652" w:rsidR="00C50D92" w:rsidRPr="00461604" w:rsidRDefault="00C50D92" w:rsidP="00C50D92">
      <w:pPr>
        <w:pStyle w:val="Akapitzlist"/>
        <w:spacing w:after="0" w:line="276" w:lineRule="auto"/>
        <w:ind w:left="1224"/>
        <w:rPr>
          <w:rFonts w:cs="Calibri"/>
          <w:lang w:val="pl-PL"/>
        </w:rPr>
      </w:pPr>
    </w:p>
    <w:p w14:paraId="40432D23" w14:textId="77777777" w:rsidR="00D92202" w:rsidRPr="00461604" w:rsidRDefault="00D9220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461604">
        <w:rPr>
          <w:rFonts w:cs="Calibri"/>
          <w:b/>
          <w:bCs/>
          <w:lang w:val="pl-PL"/>
        </w:rPr>
        <w:t>Ogólne zasady realizacji szkoleń w zakresie ochrony danych osobowych</w:t>
      </w:r>
    </w:p>
    <w:p w14:paraId="6C2765B6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3E75FAB1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4F1F30A4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7A99E355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7CB33953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lastRenderedPageBreak/>
        <w:t>Wykonawca zapewnia, że lista uczestników nie będzie ujawniana innym uczestnikom, a szkolenia nie będą nagrywane bez uprzedniej zgody Zamawiającego.</w:t>
      </w:r>
    </w:p>
    <w:p w14:paraId="02AB1254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77EAC6A7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04D3DFF9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4F43FBD8" w14:textId="77777777" w:rsidR="00D92202" w:rsidRPr="00461604" w:rsidRDefault="00D92202" w:rsidP="00D92202">
      <w:pPr>
        <w:spacing w:after="0" w:line="276" w:lineRule="auto"/>
        <w:rPr>
          <w:rFonts w:cs="Calibri"/>
        </w:rPr>
      </w:pPr>
    </w:p>
    <w:p w14:paraId="7E2163A2" w14:textId="77777777" w:rsidR="00D92202" w:rsidRPr="00461604" w:rsidRDefault="00D9220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461604">
        <w:rPr>
          <w:rFonts w:cs="Calibri"/>
          <w:b/>
          <w:bCs/>
          <w:lang w:val="pl-PL"/>
        </w:rPr>
        <w:t>Zgodność z zasadą DNSH</w:t>
      </w:r>
    </w:p>
    <w:p w14:paraId="61F839B5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461604">
        <w:rPr>
          <w:rFonts w:cs="Calibri"/>
          <w:i/>
          <w:iCs/>
          <w:lang w:val="pl-PL"/>
        </w:rPr>
        <w:t>Do No Significant Harm</w:t>
      </w:r>
      <w:r w:rsidRPr="00461604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0ACAB856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łagodzenia zmian klimatu,</w:t>
      </w:r>
    </w:p>
    <w:p w14:paraId="1E0E7E15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adaptacji do zmian klimatu,</w:t>
      </w:r>
    </w:p>
    <w:p w14:paraId="2D07A001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zrównoważonego użytkowania i ochrony zasobów wodnych i morskich,</w:t>
      </w:r>
    </w:p>
    <w:p w14:paraId="18921EEE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przejścia na gospodarkę o obiegu zamkniętym,</w:t>
      </w:r>
    </w:p>
    <w:p w14:paraId="38B95EC3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zapobiegania zanieczyszczeniom i ich kontroli,</w:t>
      </w:r>
    </w:p>
    <w:p w14:paraId="3A753190" w14:textId="77777777" w:rsidR="00D92202" w:rsidRPr="00461604" w:rsidRDefault="00D9220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ochrony i odbudowy bioróżnorodności oraz ekosystemów.</w:t>
      </w:r>
    </w:p>
    <w:p w14:paraId="3CFB292B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Zakres obowiązków Wykonawcy w kontekście DNSH</w:t>
      </w:r>
    </w:p>
    <w:p w14:paraId="0A6737E2" w14:textId="77777777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34D783BD" w14:textId="77777777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4AE5AAB3" w14:textId="2F20AFB2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Materiały szkoleniowe powinny być przekazywane w formie elektronicznej, w celu ograniczenia zużycia papieru i innych zasobów.</w:t>
      </w:r>
    </w:p>
    <w:p w14:paraId="67D261FA" w14:textId="77777777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0D05A291" w14:textId="77777777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2C3A59FC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559AF30F" w14:textId="77777777" w:rsidR="00D92202" w:rsidRPr="00461604" w:rsidRDefault="00D9220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lastRenderedPageBreak/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346B7079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Łagodzenie zmian klimatu</w:t>
      </w:r>
    </w:p>
    <w:p w14:paraId="18C6AC9F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Adaptacja do zmian klimatu</w:t>
      </w:r>
    </w:p>
    <w:p w14:paraId="18D9215D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Zrównoważone wykorzystanie zasobów wodnych i morskich</w:t>
      </w:r>
    </w:p>
    <w:p w14:paraId="5CE198D7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Gospodarka o obiegu zamkniętym</w:t>
      </w:r>
    </w:p>
    <w:p w14:paraId="55B168D0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Zapobieganie zanieczyszczeniom i ich kontrola</w:t>
      </w:r>
    </w:p>
    <w:p w14:paraId="120EE54F" w14:textId="77777777" w:rsidR="00D92202" w:rsidRPr="00461604" w:rsidRDefault="00D92202">
      <w:pPr>
        <w:pStyle w:val="Akapitzlist"/>
        <w:numPr>
          <w:ilvl w:val="0"/>
          <w:numId w:val="6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Ochrona bioróżnorodności i ekosystemów</w:t>
      </w:r>
    </w:p>
    <w:p w14:paraId="607FB0D5" w14:textId="77777777" w:rsidR="00D92202" w:rsidRPr="00461604" w:rsidRDefault="00D92202" w:rsidP="00D92202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DAFD0DE" w14:textId="77777777" w:rsidR="00D92202" w:rsidRPr="00461604" w:rsidRDefault="00D92202" w:rsidP="00D92202">
      <w:pPr>
        <w:spacing w:after="0" w:line="276" w:lineRule="auto"/>
        <w:rPr>
          <w:rFonts w:cs="Calibri"/>
        </w:rPr>
      </w:pPr>
    </w:p>
    <w:p w14:paraId="7CECA74A" w14:textId="77777777" w:rsidR="00D92202" w:rsidRPr="00461604" w:rsidRDefault="00D9220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461604">
        <w:rPr>
          <w:rFonts w:cs="Calibri"/>
          <w:b/>
          <w:bCs/>
          <w:lang w:val="pl-PL"/>
        </w:rPr>
        <w:t>Termin wykonania zamówienia oraz zasady odbioru.</w:t>
      </w:r>
    </w:p>
    <w:p w14:paraId="1DDACF80" w14:textId="6B75CF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 xml:space="preserve">Szkolenia muszą być zrealizowane w terminie do </w:t>
      </w:r>
      <w:r w:rsidR="00FD7273">
        <w:rPr>
          <w:rFonts w:cs="Calibri"/>
          <w:lang w:val="pl-PL"/>
        </w:rPr>
        <w:t>3</w:t>
      </w:r>
      <w:r w:rsidR="00395EE2">
        <w:rPr>
          <w:rFonts w:cs="Calibri"/>
          <w:lang w:val="pl-PL"/>
        </w:rPr>
        <w:t>0 listopada</w:t>
      </w:r>
      <w:r w:rsidRPr="00461604">
        <w:rPr>
          <w:rFonts w:cs="Calibri"/>
          <w:lang w:val="pl-PL"/>
        </w:rPr>
        <w:t xml:space="preserve"> 2026 r. Po przeszkoleniu Uczestnicy otrzymają zaświadczenie/certyfikat potwierdzający uczestnictwo z odbycia Szkolenia.</w:t>
      </w:r>
    </w:p>
    <w:p w14:paraId="6E5720A9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1F8CF852" w14:textId="77777777" w:rsidR="00D92202" w:rsidRPr="00461604" w:rsidRDefault="00D9220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461604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461604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461604" w:rsidRDefault="009F3F47" w:rsidP="009F3F47">
      <w:pPr>
        <w:spacing w:after="0"/>
        <w:rPr>
          <w:rFonts w:cs="Calibri"/>
          <w:b/>
          <w:iCs/>
        </w:rPr>
      </w:pPr>
      <w:r w:rsidRPr="00461604">
        <w:rPr>
          <w:rFonts w:cs="Calibri"/>
          <w:b/>
          <w:iCs/>
        </w:rPr>
        <w:t>Załącznik:</w:t>
      </w:r>
    </w:p>
    <w:p w14:paraId="74485F04" w14:textId="505814B7" w:rsidR="009F3F47" w:rsidRPr="00461604" w:rsidRDefault="009F3F47">
      <w:pPr>
        <w:pStyle w:val="Akapitzlist"/>
        <w:numPr>
          <w:ilvl w:val="0"/>
          <w:numId w:val="4"/>
        </w:numPr>
        <w:spacing w:after="0"/>
        <w:rPr>
          <w:rFonts w:cs="Calibri"/>
          <w:bCs/>
          <w:iCs/>
          <w:lang w:val="pl-PL"/>
        </w:rPr>
      </w:pPr>
      <w:r w:rsidRPr="00461604">
        <w:rPr>
          <w:rFonts w:cs="Calibri"/>
          <w:bCs/>
          <w:iCs/>
          <w:lang w:val="pl-PL"/>
        </w:rPr>
        <w:t>Załącznik nr 1 do OPZ – Kryteria odbioru przedmiotu zamówienia.</w:t>
      </w:r>
    </w:p>
    <w:p w14:paraId="2F199CA6" w14:textId="77777777" w:rsidR="009F3F47" w:rsidRPr="00461604" w:rsidRDefault="009F3F47" w:rsidP="008B11EF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3BC5F639" w14:textId="77777777" w:rsidR="00FB71BE" w:rsidRPr="00461604" w:rsidRDefault="00FB71BE" w:rsidP="008B11EF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sectPr w:rsidR="00FB71BE" w:rsidRPr="00461604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D832" w14:textId="77777777" w:rsidR="00F916A4" w:rsidRPr="00AC28FD" w:rsidRDefault="00F916A4" w:rsidP="00041ECF">
      <w:pPr>
        <w:spacing w:after="0"/>
      </w:pPr>
      <w:r w:rsidRPr="00AC28FD">
        <w:separator/>
      </w:r>
    </w:p>
  </w:endnote>
  <w:endnote w:type="continuationSeparator" w:id="0">
    <w:p w14:paraId="62E5204A" w14:textId="77777777" w:rsidR="00F916A4" w:rsidRPr="00AC28FD" w:rsidRDefault="00F916A4" w:rsidP="00041ECF">
      <w:pPr>
        <w:spacing w:after="0"/>
      </w:pPr>
      <w:r w:rsidRPr="00AC2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AC28FD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AC28FD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AC28FD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AC28FD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3351" w14:textId="77777777" w:rsidR="00F916A4" w:rsidRPr="00AC28FD" w:rsidRDefault="00F916A4" w:rsidP="00041ECF">
      <w:pPr>
        <w:spacing w:after="0"/>
      </w:pPr>
      <w:r w:rsidRPr="00AC28FD">
        <w:separator/>
      </w:r>
    </w:p>
  </w:footnote>
  <w:footnote w:type="continuationSeparator" w:id="0">
    <w:p w14:paraId="6DBB8780" w14:textId="77777777" w:rsidR="00F916A4" w:rsidRPr="00AC28FD" w:rsidRDefault="00F916A4" w:rsidP="00041ECF">
      <w:pPr>
        <w:spacing w:after="0"/>
      </w:pPr>
      <w:r w:rsidRPr="00AC2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AC28FD" w:rsidRDefault="00B71374" w:rsidP="00B71374">
    <w:pPr>
      <w:pStyle w:val="Nagwek"/>
    </w:pPr>
    <w:r w:rsidRPr="00AC28FD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AC28FD" w:rsidRDefault="00B71374" w:rsidP="00B71374">
    <w:pPr>
      <w:pStyle w:val="Nagwek"/>
    </w:pPr>
  </w:p>
  <w:p w14:paraId="3B947C72" w14:textId="77777777" w:rsidR="00B71374" w:rsidRPr="00AC28FD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3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C42B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19345">
    <w:abstractNumId w:val="1"/>
  </w:num>
  <w:num w:numId="2" w16cid:durableId="1163736612">
    <w:abstractNumId w:val="4"/>
  </w:num>
  <w:num w:numId="3" w16cid:durableId="1669333517">
    <w:abstractNumId w:val="0"/>
  </w:num>
  <w:num w:numId="4" w16cid:durableId="1934127662">
    <w:abstractNumId w:val="5"/>
  </w:num>
  <w:num w:numId="5" w16cid:durableId="1431777068">
    <w:abstractNumId w:val="3"/>
  </w:num>
  <w:num w:numId="6" w16cid:durableId="3099751">
    <w:abstractNumId w:val="2"/>
  </w:num>
  <w:num w:numId="7" w16cid:durableId="998190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253AD"/>
    <w:rsid w:val="00025F97"/>
    <w:rsid w:val="000275A7"/>
    <w:rsid w:val="000357D8"/>
    <w:rsid w:val="00036275"/>
    <w:rsid w:val="000366F0"/>
    <w:rsid w:val="000371FF"/>
    <w:rsid w:val="00041ECF"/>
    <w:rsid w:val="000438AC"/>
    <w:rsid w:val="00052C9C"/>
    <w:rsid w:val="00054A27"/>
    <w:rsid w:val="00057243"/>
    <w:rsid w:val="00057D0A"/>
    <w:rsid w:val="0006167B"/>
    <w:rsid w:val="00066E5B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5183"/>
    <w:rsid w:val="000C173E"/>
    <w:rsid w:val="000C5D49"/>
    <w:rsid w:val="000C5E7A"/>
    <w:rsid w:val="000C6AFC"/>
    <w:rsid w:val="000D0C59"/>
    <w:rsid w:val="000D73C5"/>
    <w:rsid w:val="000D76C0"/>
    <w:rsid w:val="000E1405"/>
    <w:rsid w:val="000E3BE7"/>
    <w:rsid w:val="000F19B5"/>
    <w:rsid w:val="000F4201"/>
    <w:rsid w:val="00101E8C"/>
    <w:rsid w:val="001039CB"/>
    <w:rsid w:val="00103FFB"/>
    <w:rsid w:val="00104AFF"/>
    <w:rsid w:val="00111665"/>
    <w:rsid w:val="001150A0"/>
    <w:rsid w:val="00115FD4"/>
    <w:rsid w:val="001208AA"/>
    <w:rsid w:val="00122B0D"/>
    <w:rsid w:val="0012383C"/>
    <w:rsid w:val="00124137"/>
    <w:rsid w:val="00130655"/>
    <w:rsid w:val="00130EED"/>
    <w:rsid w:val="001368C8"/>
    <w:rsid w:val="00142A8B"/>
    <w:rsid w:val="00153A16"/>
    <w:rsid w:val="00156EDA"/>
    <w:rsid w:val="001578EB"/>
    <w:rsid w:val="001578ED"/>
    <w:rsid w:val="00164794"/>
    <w:rsid w:val="00165D47"/>
    <w:rsid w:val="00167674"/>
    <w:rsid w:val="001713AF"/>
    <w:rsid w:val="0017271A"/>
    <w:rsid w:val="00172E24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86E6D"/>
    <w:rsid w:val="00190F64"/>
    <w:rsid w:val="00191F61"/>
    <w:rsid w:val="00195A45"/>
    <w:rsid w:val="0019627C"/>
    <w:rsid w:val="00197469"/>
    <w:rsid w:val="001977C2"/>
    <w:rsid w:val="001A1FD9"/>
    <w:rsid w:val="001A22FB"/>
    <w:rsid w:val="001A2C3E"/>
    <w:rsid w:val="001A3504"/>
    <w:rsid w:val="001B105F"/>
    <w:rsid w:val="001B40FE"/>
    <w:rsid w:val="001B4AA8"/>
    <w:rsid w:val="001B55CA"/>
    <w:rsid w:val="001C0821"/>
    <w:rsid w:val="001C22EF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10DD4"/>
    <w:rsid w:val="00211840"/>
    <w:rsid w:val="00211D8C"/>
    <w:rsid w:val="002171E1"/>
    <w:rsid w:val="00217BCE"/>
    <w:rsid w:val="00217DCC"/>
    <w:rsid w:val="00220C3F"/>
    <w:rsid w:val="00221737"/>
    <w:rsid w:val="00224A9B"/>
    <w:rsid w:val="00225241"/>
    <w:rsid w:val="00225EF8"/>
    <w:rsid w:val="002347DC"/>
    <w:rsid w:val="00234A18"/>
    <w:rsid w:val="00236566"/>
    <w:rsid w:val="00237517"/>
    <w:rsid w:val="00240B0C"/>
    <w:rsid w:val="00242C38"/>
    <w:rsid w:val="002449A6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7002E"/>
    <w:rsid w:val="0027530E"/>
    <w:rsid w:val="00280C8E"/>
    <w:rsid w:val="00282E1F"/>
    <w:rsid w:val="00284561"/>
    <w:rsid w:val="00290D3D"/>
    <w:rsid w:val="0029355C"/>
    <w:rsid w:val="002976AB"/>
    <w:rsid w:val="002A5340"/>
    <w:rsid w:val="002A6D0F"/>
    <w:rsid w:val="002A794C"/>
    <w:rsid w:val="002B1056"/>
    <w:rsid w:val="002B46D3"/>
    <w:rsid w:val="002B58F2"/>
    <w:rsid w:val="002B5C91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30412C"/>
    <w:rsid w:val="00311539"/>
    <w:rsid w:val="00316307"/>
    <w:rsid w:val="00317CE3"/>
    <w:rsid w:val="0032327D"/>
    <w:rsid w:val="00324D36"/>
    <w:rsid w:val="003251A4"/>
    <w:rsid w:val="00325999"/>
    <w:rsid w:val="00332C92"/>
    <w:rsid w:val="00335A0D"/>
    <w:rsid w:val="0033708D"/>
    <w:rsid w:val="00340967"/>
    <w:rsid w:val="00340A68"/>
    <w:rsid w:val="00340AFD"/>
    <w:rsid w:val="00341D37"/>
    <w:rsid w:val="0034339A"/>
    <w:rsid w:val="00344C8B"/>
    <w:rsid w:val="00346096"/>
    <w:rsid w:val="00347834"/>
    <w:rsid w:val="00351530"/>
    <w:rsid w:val="00352314"/>
    <w:rsid w:val="00352680"/>
    <w:rsid w:val="0035376E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95EE2"/>
    <w:rsid w:val="003A1782"/>
    <w:rsid w:val="003A19B6"/>
    <w:rsid w:val="003A312B"/>
    <w:rsid w:val="003A46AC"/>
    <w:rsid w:val="003A5ED7"/>
    <w:rsid w:val="003A6CC7"/>
    <w:rsid w:val="003B420C"/>
    <w:rsid w:val="003B43E0"/>
    <w:rsid w:val="003B4403"/>
    <w:rsid w:val="003B6D26"/>
    <w:rsid w:val="003C2E16"/>
    <w:rsid w:val="003C68FD"/>
    <w:rsid w:val="003D4BFE"/>
    <w:rsid w:val="003D726B"/>
    <w:rsid w:val="003E1A43"/>
    <w:rsid w:val="003E1E88"/>
    <w:rsid w:val="003E2BF4"/>
    <w:rsid w:val="003E3492"/>
    <w:rsid w:val="003F16E5"/>
    <w:rsid w:val="003F58B8"/>
    <w:rsid w:val="004002FA"/>
    <w:rsid w:val="004029F6"/>
    <w:rsid w:val="0040367C"/>
    <w:rsid w:val="00407BEE"/>
    <w:rsid w:val="004120D7"/>
    <w:rsid w:val="0041711C"/>
    <w:rsid w:val="004249DB"/>
    <w:rsid w:val="00424DDC"/>
    <w:rsid w:val="004258D5"/>
    <w:rsid w:val="00432F4F"/>
    <w:rsid w:val="004349ED"/>
    <w:rsid w:val="00435168"/>
    <w:rsid w:val="004367A3"/>
    <w:rsid w:val="004407E8"/>
    <w:rsid w:val="00442158"/>
    <w:rsid w:val="00442195"/>
    <w:rsid w:val="004426FD"/>
    <w:rsid w:val="004439C9"/>
    <w:rsid w:val="004448FB"/>
    <w:rsid w:val="00447D37"/>
    <w:rsid w:val="00454B7A"/>
    <w:rsid w:val="00456F1D"/>
    <w:rsid w:val="00461278"/>
    <w:rsid w:val="00461604"/>
    <w:rsid w:val="00461B11"/>
    <w:rsid w:val="004626BB"/>
    <w:rsid w:val="00473A81"/>
    <w:rsid w:val="004748F5"/>
    <w:rsid w:val="00476DE1"/>
    <w:rsid w:val="0048246E"/>
    <w:rsid w:val="00483791"/>
    <w:rsid w:val="00483C41"/>
    <w:rsid w:val="004842F1"/>
    <w:rsid w:val="0048581B"/>
    <w:rsid w:val="00485999"/>
    <w:rsid w:val="00485BFE"/>
    <w:rsid w:val="0048604E"/>
    <w:rsid w:val="00494900"/>
    <w:rsid w:val="004A31F8"/>
    <w:rsid w:val="004A6E4E"/>
    <w:rsid w:val="004A74F7"/>
    <w:rsid w:val="004A7C9C"/>
    <w:rsid w:val="004B21E7"/>
    <w:rsid w:val="004B6B65"/>
    <w:rsid w:val="004B70F7"/>
    <w:rsid w:val="004C1B7C"/>
    <w:rsid w:val="004C2B7E"/>
    <w:rsid w:val="004C43C9"/>
    <w:rsid w:val="004D1EA1"/>
    <w:rsid w:val="004D3AAA"/>
    <w:rsid w:val="004D7808"/>
    <w:rsid w:val="004E08CF"/>
    <w:rsid w:val="004E3725"/>
    <w:rsid w:val="004E3732"/>
    <w:rsid w:val="004E4225"/>
    <w:rsid w:val="004E5B2C"/>
    <w:rsid w:val="004E7692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733"/>
    <w:rsid w:val="00505DBF"/>
    <w:rsid w:val="00510156"/>
    <w:rsid w:val="00511BBA"/>
    <w:rsid w:val="00511C92"/>
    <w:rsid w:val="00511D26"/>
    <w:rsid w:val="0051668D"/>
    <w:rsid w:val="00516F0E"/>
    <w:rsid w:val="005224F3"/>
    <w:rsid w:val="00540969"/>
    <w:rsid w:val="0054096F"/>
    <w:rsid w:val="00541430"/>
    <w:rsid w:val="00542F09"/>
    <w:rsid w:val="00551EAF"/>
    <w:rsid w:val="00555495"/>
    <w:rsid w:val="00562982"/>
    <w:rsid w:val="00565445"/>
    <w:rsid w:val="00570582"/>
    <w:rsid w:val="00580A5B"/>
    <w:rsid w:val="005873A0"/>
    <w:rsid w:val="005878AE"/>
    <w:rsid w:val="00590E49"/>
    <w:rsid w:val="005975C4"/>
    <w:rsid w:val="005A09E4"/>
    <w:rsid w:val="005A0D87"/>
    <w:rsid w:val="005A242B"/>
    <w:rsid w:val="005A32FD"/>
    <w:rsid w:val="005A657E"/>
    <w:rsid w:val="005B1E73"/>
    <w:rsid w:val="005B746E"/>
    <w:rsid w:val="005C0530"/>
    <w:rsid w:val="005C1512"/>
    <w:rsid w:val="005C1E5D"/>
    <w:rsid w:val="005C275D"/>
    <w:rsid w:val="005D0882"/>
    <w:rsid w:val="005D088C"/>
    <w:rsid w:val="005D169D"/>
    <w:rsid w:val="005D58B2"/>
    <w:rsid w:val="005D79F0"/>
    <w:rsid w:val="005E2116"/>
    <w:rsid w:val="005E2B5E"/>
    <w:rsid w:val="005E359A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044A0"/>
    <w:rsid w:val="006137BF"/>
    <w:rsid w:val="0061745F"/>
    <w:rsid w:val="00622266"/>
    <w:rsid w:val="006262D2"/>
    <w:rsid w:val="00632D84"/>
    <w:rsid w:val="00640CBF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583E"/>
    <w:rsid w:val="00685E83"/>
    <w:rsid w:val="00686AF7"/>
    <w:rsid w:val="006876BA"/>
    <w:rsid w:val="00690467"/>
    <w:rsid w:val="00692D69"/>
    <w:rsid w:val="006A4309"/>
    <w:rsid w:val="006B174D"/>
    <w:rsid w:val="006B1B87"/>
    <w:rsid w:val="006B6740"/>
    <w:rsid w:val="006B750F"/>
    <w:rsid w:val="006B784B"/>
    <w:rsid w:val="006C634B"/>
    <w:rsid w:val="006C6F50"/>
    <w:rsid w:val="006D2F78"/>
    <w:rsid w:val="006D3E69"/>
    <w:rsid w:val="006D59D6"/>
    <w:rsid w:val="006D6482"/>
    <w:rsid w:val="006E2C42"/>
    <w:rsid w:val="006E3C5E"/>
    <w:rsid w:val="006E4587"/>
    <w:rsid w:val="006E7587"/>
    <w:rsid w:val="006F1AD0"/>
    <w:rsid w:val="006F2682"/>
    <w:rsid w:val="00702498"/>
    <w:rsid w:val="0070287B"/>
    <w:rsid w:val="00704571"/>
    <w:rsid w:val="00707082"/>
    <w:rsid w:val="00710076"/>
    <w:rsid w:val="00712E2F"/>
    <w:rsid w:val="007134F7"/>
    <w:rsid w:val="007146EE"/>
    <w:rsid w:val="00715C65"/>
    <w:rsid w:val="00720624"/>
    <w:rsid w:val="00724DB5"/>
    <w:rsid w:val="0072512E"/>
    <w:rsid w:val="00731477"/>
    <w:rsid w:val="007329A6"/>
    <w:rsid w:val="00735883"/>
    <w:rsid w:val="0074134F"/>
    <w:rsid w:val="00741465"/>
    <w:rsid w:val="00742969"/>
    <w:rsid w:val="00744216"/>
    <w:rsid w:val="007512DB"/>
    <w:rsid w:val="0075173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0ADE"/>
    <w:rsid w:val="007A66CB"/>
    <w:rsid w:val="007B4C67"/>
    <w:rsid w:val="007B7CD4"/>
    <w:rsid w:val="007C03B0"/>
    <w:rsid w:val="007C070B"/>
    <w:rsid w:val="007C2E76"/>
    <w:rsid w:val="007C4B58"/>
    <w:rsid w:val="007C5162"/>
    <w:rsid w:val="007C5F6B"/>
    <w:rsid w:val="007C6BB0"/>
    <w:rsid w:val="007D27F9"/>
    <w:rsid w:val="007D3B08"/>
    <w:rsid w:val="007D7078"/>
    <w:rsid w:val="007E0519"/>
    <w:rsid w:val="007E228D"/>
    <w:rsid w:val="007E22DB"/>
    <w:rsid w:val="007E302A"/>
    <w:rsid w:val="007E3677"/>
    <w:rsid w:val="007E45A5"/>
    <w:rsid w:val="007E6021"/>
    <w:rsid w:val="007E7D85"/>
    <w:rsid w:val="007F1E79"/>
    <w:rsid w:val="007F5A50"/>
    <w:rsid w:val="007F5E15"/>
    <w:rsid w:val="00804E48"/>
    <w:rsid w:val="00811EA4"/>
    <w:rsid w:val="008131C0"/>
    <w:rsid w:val="008154DF"/>
    <w:rsid w:val="00816F81"/>
    <w:rsid w:val="00822851"/>
    <w:rsid w:val="00831161"/>
    <w:rsid w:val="008319F3"/>
    <w:rsid w:val="008352D1"/>
    <w:rsid w:val="00844B05"/>
    <w:rsid w:val="00845040"/>
    <w:rsid w:val="008462DC"/>
    <w:rsid w:val="00851E40"/>
    <w:rsid w:val="00853EA1"/>
    <w:rsid w:val="00856EF6"/>
    <w:rsid w:val="00857A15"/>
    <w:rsid w:val="00861FED"/>
    <w:rsid w:val="008635AF"/>
    <w:rsid w:val="0087016C"/>
    <w:rsid w:val="00876DB0"/>
    <w:rsid w:val="008779F3"/>
    <w:rsid w:val="00877CE7"/>
    <w:rsid w:val="00885C76"/>
    <w:rsid w:val="00890599"/>
    <w:rsid w:val="008960A7"/>
    <w:rsid w:val="008A15D6"/>
    <w:rsid w:val="008A4C5E"/>
    <w:rsid w:val="008A4C89"/>
    <w:rsid w:val="008A6E35"/>
    <w:rsid w:val="008B008F"/>
    <w:rsid w:val="008B11EF"/>
    <w:rsid w:val="008B606D"/>
    <w:rsid w:val="008C27A5"/>
    <w:rsid w:val="008C4005"/>
    <w:rsid w:val="008C62C8"/>
    <w:rsid w:val="008D1413"/>
    <w:rsid w:val="008D2C34"/>
    <w:rsid w:val="008D4A3A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4610"/>
    <w:rsid w:val="00932A2C"/>
    <w:rsid w:val="00942EF2"/>
    <w:rsid w:val="00946B65"/>
    <w:rsid w:val="0095095E"/>
    <w:rsid w:val="00950D0F"/>
    <w:rsid w:val="0095245A"/>
    <w:rsid w:val="00954131"/>
    <w:rsid w:val="0095676A"/>
    <w:rsid w:val="00961396"/>
    <w:rsid w:val="0096196A"/>
    <w:rsid w:val="00961A0C"/>
    <w:rsid w:val="00962530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682B"/>
    <w:rsid w:val="009771F2"/>
    <w:rsid w:val="00985B0D"/>
    <w:rsid w:val="00990B0C"/>
    <w:rsid w:val="00991810"/>
    <w:rsid w:val="009939BD"/>
    <w:rsid w:val="00996A27"/>
    <w:rsid w:val="00996DB7"/>
    <w:rsid w:val="009A18EF"/>
    <w:rsid w:val="009A1F84"/>
    <w:rsid w:val="009A34D0"/>
    <w:rsid w:val="009A373F"/>
    <w:rsid w:val="009A3ACE"/>
    <w:rsid w:val="009A5731"/>
    <w:rsid w:val="009B2514"/>
    <w:rsid w:val="009B35A4"/>
    <w:rsid w:val="009B3EE9"/>
    <w:rsid w:val="009B7C6F"/>
    <w:rsid w:val="009C1BD4"/>
    <w:rsid w:val="009C681D"/>
    <w:rsid w:val="009C6E25"/>
    <w:rsid w:val="009C73AE"/>
    <w:rsid w:val="009D1BE0"/>
    <w:rsid w:val="009D38F6"/>
    <w:rsid w:val="009D45BD"/>
    <w:rsid w:val="009D490F"/>
    <w:rsid w:val="009E2EC7"/>
    <w:rsid w:val="009E3028"/>
    <w:rsid w:val="009E5616"/>
    <w:rsid w:val="009E7D72"/>
    <w:rsid w:val="009F3F47"/>
    <w:rsid w:val="00A008AE"/>
    <w:rsid w:val="00A01FDB"/>
    <w:rsid w:val="00A02921"/>
    <w:rsid w:val="00A03C15"/>
    <w:rsid w:val="00A12CFD"/>
    <w:rsid w:val="00A13A93"/>
    <w:rsid w:val="00A17052"/>
    <w:rsid w:val="00A21D63"/>
    <w:rsid w:val="00A3019F"/>
    <w:rsid w:val="00A50461"/>
    <w:rsid w:val="00A51BD1"/>
    <w:rsid w:val="00A51D64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919D7"/>
    <w:rsid w:val="00A92543"/>
    <w:rsid w:val="00A94492"/>
    <w:rsid w:val="00A945A9"/>
    <w:rsid w:val="00AA0050"/>
    <w:rsid w:val="00AB0EF3"/>
    <w:rsid w:val="00AB1911"/>
    <w:rsid w:val="00AB325D"/>
    <w:rsid w:val="00AB7AF7"/>
    <w:rsid w:val="00AC21FC"/>
    <w:rsid w:val="00AC28FD"/>
    <w:rsid w:val="00AC5FC2"/>
    <w:rsid w:val="00AC6AD8"/>
    <w:rsid w:val="00AC741A"/>
    <w:rsid w:val="00AC7D22"/>
    <w:rsid w:val="00AD4220"/>
    <w:rsid w:val="00AD6CFF"/>
    <w:rsid w:val="00AD7D5B"/>
    <w:rsid w:val="00AE0DFE"/>
    <w:rsid w:val="00AE7650"/>
    <w:rsid w:val="00AF0044"/>
    <w:rsid w:val="00AF3448"/>
    <w:rsid w:val="00AF63F6"/>
    <w:rsid w:val="00B00F1F"/>
    <w:rsid w:val="00B0132D"/>
    <w:rsid w:val="00B06A48"/>
    <w:rsid w:val="00B06F0D"/>
    <w:rsid w:val="00B0746C"/>
    <w:rsid w:val="00B14811"/>
    <w:rsid w:val="00B25EBA"/>
    <w:rsid w:val="00B27352"/>
    <w:rsid w:val="00B279D0"/>
    <w:rsid w:val="00B333D8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ECB"/>
    <w:rsid w:val="00B74130"/>
    <w:rsid w:val="00B74949"/>
    <w:rsid w:val="00B762C3"/>
    <w:rsid w:val="00B802A9"/>
    <w:rsid w:val="00B81060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428F"/>
    <w:rsid w:val="00BA5E99"/>
    <w:rsid w:val="00BA686A"/>
    <w:rsid w:val="00BB0A3F"/>
    <w:rsid w:val="00BB0DEB"/>
    <w:rsid w:val="00BB18A7"/>
    <w:rsid w:val="00BC27F8"/>
    <w:rsid w:val="00BC55AB"/>
    <w:rsid w:val="00BC7EBA"/>
    <w:rsid w:val="00BD235D"/>
    <w:rsid w:val="00BD33B9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1380"/>
    <w:rsid w:val="00C0184C"/>
    <w:rsid w:val="00C020FF"/>
    <w:rsid w:val="00C044F0"/>
    <w:rsid w:val="00C110BF"/>
    <w:rsid w:val="00C15F4E"/>
    <w:rsid w:val="00C17F8E"/>
    <w:rsid w:val="00C20011"/>
    <w:rsid w:val="00C239FE"/>
    <w:rsid w:val="00C26082"/>
    <w:rsid w:val="00C27DF8"/>
    <w:rsid w:val="00C34433"/>
    <w:rsid w:val="00C355C0"/>
    <w:rsid w:val="00C37DBD"/>
    <w:rsid w:val="00C43A92"/>
    <w:rsid w:val="00C43B1B"/>
    <w:rsid w:val="00C50D92"/>
    <w:rsid w:val="00C52942"/>
    <w:rsid w:val="00C54636"/>
    <w:rsid w:val="00C55048"/>
    <w:rsid w:val="00C60C6C"/>
    <w:rsid w:val="00C60CFB"/>
    <w:rsid w:val="00C63178"/>
    <w:rsid w:val="00C66B57"/>
    <w:rsid w:val="00C70730"/>
    <w:rsid w:val="00C90517"/>
    <w:rsid w:val="00C916C0"/>
    <w:rsid w:val="00C922CB"/>
    <w:rsid w:val="00C92412"/>
    <w:rsid w:val="00C92799"/>
    <w:rsid w:val="00C92895"/>
    <w:rsid w:val="00C94AD8"/>
    <w:rsid w:val="00C956E9"/>
    <w:rsid w:val="00CA1762"/>
    <w:rsid w:val="00CA1914"/>
    <w:rsid w:val="00CB57AE"/>
    <w:rsid w:val="00CC3CD7"/>
    <w:rsid w:val="00CC5A40"/>
    <w:rsid w:val="00CC79A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11D9"/>
    <w:rsid w:val="00D15DF5"/>
    <w:rsid w:val="00D17559"/>
    <w:rsid w:val="00D30F14"/>
    <w:rsid w:val="00D334D8"/>
    <w:rsid w:val="00D34194"/>
    <w:rsid w:val="00D34336"/>
    <w:rsid w:val="00D35F65"/>
    <w:rsid w:val="00D4168A"/>
    <w:rsid w:val="00D42C2A"/>
    <w:rsid w:val="00D4790D"/>
    <w:rsid w:val="00D533AD"/>
    <w:rsid w:val="00D55642"/>
    <w:rsid w:val="00D56318"/>
    <w:rsid w:val="00D56576"/>
    <w:rsid w:val="00D57114"/>
    <w:rsid w:val="00D631DF"/>
    <w:rsid w:val="00D71C5B"/>
    <w:rsid w:val="00D73314"/>
    <w:rsid w:val="00D84CAB"/>
    <w:rsid w:val="00D85ABC"/>
    <w:rsid w:val="00D8767E"/>
    <w:rsid w:val="00D8774D"/>
    <w:rsid w:val="00D909AC"/>
    <w:rsid w:val="00D92202"/>
    <w:rsid w:val="00D97AA5"/>
    <w:rsid w:val="00DA44A7"/>
    <w:rsid w:val="00DA4BD0"/>
    <w:rsid w:val="00DA583E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309A"/>
    <w:rsid w:val="00DE470D"/>
    <w:rsid w:val="00DF0CBC"/>
    <w:rsid w:val="00DF301C"/>
    <w:rsid w:val="00DF6CD1"/>
    <w:rsid w:val="00E01314"/>
    <w:rsid w:val="00E06CEE"/>
    <w:rsid w:val="00E10DDC"/>
    <w:rsid w:val="00E133EA"/>
    <w:rsid w:val="00E16B93"/>
    <w:rsid w:val="00E200B5"/>
    <w:rsid w:val="00E21B8D"/>
    <w:rsid w:val="00E25F0F"/>
    <w:rsid w:val="00E301C8"/>
    <w:rsid w:val="00E35966"/>
    <w:rsid w:val="00E35B6A"/>
    <w:rsid w:val="00E376B7"/>
    <w:rsid w:val="00E40A0D"/>
    <w:rsid w:val="00E40B9D"/>
    <w:rsid w:val="00E4145C"/>
    <w:rsid w:val="00E4164F"/>
    <w:rsid w:val="00E41A3F"/>
    <w:rsid w:val="00E41BC8"/>
    <w:rsid w:val="00E447F7"/>
    <w:rsid w:val="00E4741B"/>
    <w:rsid w:val="00E475C8"/>
    <w:rsid w:val="00E51DEE"/>
    <w:rsid w:val="00E5332C"/>
    <w:rsid w:val="00E5542B"/>
    <w:rsid w:val="00E55A4C"/>
    <w:rsid w:val="00E60454"/>
    <w:rsid w:val="00E67058"/>
    <w:rsid w:val="00E67512"/>
    <w:rsid w:val="00E707F0"/>
    <w:rsid w:val="00E72455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C6757"/>
    <w:rsid w:val="00ED2BF3"/>
    <w:rsid w:val="00ED4EB3"/>
    <w:rsid w:val="00ED6B6D"/>
    <w:rsid w:val="00ED7AA3"/>
    <w:rsid w:val="00EE0D85"/>
    <w:rsid w:val="00EE2F8E"/>
    <w:rsid w:val="00EE594B"/>
    <w:rsid w:val="00EF27AD"/>
    <w:rsid w:val="00EF5A5B"/>
    <w:rsid w:val="00EF6559"/>
    <w:rsid w:val="00F01EA0"/>
    <w:rsid w:val="00F049BD"/>
    <w:rsid w:val="00F051D9"/>
    <w:rsid w:val="00F07DF1"/>
    <w:rsid w:val="00F102F6"/>
    <w:rsid w:val="00F10E02"/>
    <w:rsid w:val="00F123CA"/>
    <w:rsid w:val="00F13061"/>
    <w:rsid w:val="00F13E4C"/>
    <w:rsid w:val="00F17F2E"/>
    <w:rsid w:val="00F259B7"/>
    <w:rsid w:val="00F25BF6"/>
    <w:rsid w:val="00F31963"/>
    <w:rsid w:val="00F32F20"/>
    <w:rsid w:val="00F33427"/>
    <w:rsid w:val="00F408AE"/>
    <w:rsid w:val="00F51E51"/>
    <w:rsid w:val="00F53B9A"/>
    <w:rsid w:val="00F55214"/>
    <w:rsid w:val="00F5577A"/>
    <w:rsid w:val="00F564F3"/>
    <w:rsid w:val="00F63C1B"/>
    <w:rsid w:val="00F722C7"/>
    <w:rsid w:val="00F724AC"/>
    <w:rsid w:val="00F7402D"/>
    <w:rsid w:val="00F748FF"/>
    <w:rsid w:val="00F761EC"/>
    <w:rsid w:val="00F7646E"/>
    <w:rsid w:val="00F825D0"/>
    <w:rsid w:val="00F838B4"/>
    <w:rsid w:val="00F848B1"/>
    <w:rsid w:val="00F916A4"/>
    <w:rsid w:val="00F93AA7"/>
    <w:rsid w:val="00F94132"/>
    <w:rsid w:val="00F9497C"/>
    <w:rsid w:val="00F975E7"/>
    <w:rsid w:val="00F976E8"/>
    <w:rsid w:val="00FA0804"/>
    <w:rsid w:val="00FB4B67"/>
    <w:rsid w:val="00FB68BB"/>
    <w:rsid w:val="00FB71BE"/>
    <w:rsid w:val="00FC1013"/>
    <w:rsid w:val="00FC1688"/>
    <w:rsid w:val="00FC53F8"/>
    <w:rsid w:val="00FC54F0"/>
    <w:rsid w:val="00FC5726"/>
    <w:rsid w:val="00FC5E5F"/>
    <w:rsid w:val="00FD35CF"/>
    <w:rsid w:val="00FD48F8"/>
    <w:rsid w:val="00FD59A1"/>
    <w:rsid w:val="00FD6A09"/>
    <w:rsid w:val="00FD7273"/>
    <w:rsid w:val="00FD7D98"/>
    <w:rsid w:val="00FE14DE"/>
    <w:rsid w:val="00FE4771"/>
    <w:rsid w:val="00FE60D2"/>
    <w:rsid w:val="00FE65EA"/>
    <w:rsid w:val="00FE67C1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2327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47</cp:revision>
  <cp:lastPrinted>2025-02-25T09:08:00Z</cp:lastPrinted>
  <dcterms:created xsi:type="dcterms:W3CDTF">2026-02-09T14:29:00Z</dcterms:created>
  <dcterms:modified xsi:type="dcterms:W3CDTF">2026-08-20T11:07:00Z</dcterms:modified>
</cp:coreProperties>
</file>